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0DA2A" w14:textId="51E92BD5" w:rsidR="00463C6C" w:rsidRPr="00AE3411" w:rsidRDefault="00463C6C" w:rsidP="00463C6C">
      <w:pPr>
        <w:pStyle w:val="1"/>
        <w:rPr>
          <w:sz w:val="26"/>
          <w:szCs w:val="26"/>
        </w:rPr>
      </w:pPr>
      <w:bookmarkStart w:id="0" w:name="_GoBack"/>
      <w:bookmarkEnd w:id="0"/>
      <w:r>
        <w:rPr>
          <w:b/>
        </w:rPr>
        <w:t xml:space="preserve">       </w:t>
      </w:r>
      <w:r w:rsidRPr="00463C6C">
        <w:rPr>
          <w:b/>
        </w:rPr>
        <w:t xml:space="preserve"> </w:t>
      </w:r>
      <w:r w:rsidR="00B43244">
        <w:rPr>
          <w:b/>
        </w:rPr>
        <w:t xml:space="preserve">                                                         </w:t>
      </w:r>
      <w:r w:rsidRPr="00463C6C">
        <w:t xml:space="preserve">                           </w:t>
      </w:r>
      <w:r>
        <w:t xml:space="preserve">               </w:t>
      </w:r>
      <w:r w:rsidR="00AE3411">
        <w:t xml:space="preserve">         </w:t>
      </w:r>
      <w:r w:rsidRPr="00AE3411">
        <w:rPr>
          <w:sz w:val="26"/>
          <w:szCs w:val="26"/>
        </w:rPr>
        <w:t>Председателю Гомельского</w:t>
      </w:r>
    </w:p>
    <w:p w14:paraId="3F2E74FE" w14:textId="77777777" w:rsidR="00463C6C" w:rsidRPr="00AE3411" w:rsidRDefault="00463C6C" w:rsidP="00463C6C">
      <w:pPr>
        <w:pStyle w:val="1"/>
        <w:rPr>
          <w:sz w:val="26"/>
          <w:szCs w:val="26"/>
        </w:rPr>
      </w:pPr>
      <w:r w:rsidRPr="00AE3411">
        <w:rPr>
          <w:sz w:val="26"/>
          <w:szCs w:val="26"/>
        </w:rPr>
        <w:t xml:space="preserve">                                                                                                           областного комитета</w:t>
      </w:r>
    </w:p>
    <w:p w14:paraId="744B184D" w14:textId="77777777" w:rsidR="00463C6C" w:rsidRPr="00AE3411" w:rsidRDefault="00463C6C" w:rsidP="00463C6C">
      <w:pPr>
        <w:pStyle w:val="1"/>
        <w:rPr>
          <w:sz w:val="26"/>
          <w:szCs w:val="26"/>
        </w:rPr>
      </w:pPr>
      <w:r w:rsidRPr="00AE3411">
        <w:rPr>
          <w:sz w:val="26"/>
          <w:szCs w:val="26"/>
        </w:rPr>
        <w:t xml:space="preserve">                                                                                                           природных ресурсов и  охраны  </w:t>
      </w:r>
    </w:p>
    <w:p w14:paraId="7FF02E9D" w14:textId="77777777" w:rsidR="00463C6C" w:rsidRPr="00AE3411" w:rsidRDefault="00463C6C" w:rsidP="00463C6C">
      <w:pPr>
        <w:pStyle w:val="1"/>
        <w:rPr>
          <w:sz w:val="26"/>
          <w:szCs w:val="26"/>
        </w:rPr>
      </w:pPr>
      <w:r w:rsidRPr="00AE3411">
        <w:rPr>
          <w:sz w:val="26"/>
          <w:szCs w:val="26"/>
        </w:rPr>
        <w:t xml:space="preserve">                                                                                                           окружающей среды                                             </w:t>
      </w:r>
    </w:p>
    <w:p w14:paraId="3C394BED" w14:textId="77777777" w:rsidR="00463C6C" w:rsidRPr="00AE3411" w:rsidRDefault="00463C6C" w:rsidP="00463C6C">
      <w:pPr>
        <w:pStyle w:val="1"/>
        <w:rPr>
          <w:sz w:val="26"/>
          <w:szCs w:val="26"/>
        </w:rPr>
      </w:pPr>
      <w:r w:rsidRPr="00AE3411">
        <w:rPr>
          <w:sz w:val="26"/>
          <w:szCs w:val="26"/>
        </w:rPr>
        <w:t xml:space="preserve">                                                                                                           </w:t>
      </w:r>
      <w:r w:rsidR="00291C9A" w:rsidRPr="00AE3411">
        <w:rPr>
          <w:sz w:val="26"/>
          <w:szCs w:val="26"/>
        </w:rPr>
        <w:t>Кузьменко А.В.</w:t>
      </w:r>
    </w:p>
    <w:p w14:paraId="7D22858E" w14:textId="77777777" w:rsidR="00463C6C" w:rsidRPr="00AE3411" w:rsidRDefault="00463C6C" w:rsidP="00463C6C">
      <w:pPr>
        <w:pStyle w:val="1"/>
        <w:rPr>
          <w:sz w:val="26"/>
          <w:szCs w:val="26"/>
        </w:rPr>
      </w:pPr>
    </w:p>
    <w:p w14:paraId="306A9D36" w14:textId="77777777" w:rsidR="00463C6C" w:rsidRPr="00AE3411" w:rsidRDefault="00463C6C" w:rsidP="00463C6C">
      <w:pPr>
        <w:pStyle w:val="1"/>
        <w:rPr>
          <w:sz w:val="26"/>
          <w:szCs w:val="26"/>
        </w:rPr>
      </w:pPr>
      <w:r w:rsidRPr="00AE3411">
        <w:rPr>
          <w:sz w:val="26"/>
          <w:szCs w:val="26"/>
        </w:rPr>
        <w:t xml:space="preserve">                                                                                                            ул. Ирининская, 1</w:t>
      </w:r>
    </w:p>
    <w:p w14:paraId="051DE794" w14:textId="77777777" w:rsidR="00463C6C" w:rsidRPr="00AE3411" w:rsidRDefault="00463C6C" w:rsidP="00463C6C">
      <w:pPr>
        <w:pStyle w:val="1"/>
        <w:rPr>
          <w:sz w:val="26"/>
          <w:szCs w:val="26"/>
        </w:rPr>
      </w:pPr>
      <w:r w:rsidRPr="00AE3411">
        <w:rPr>
          <w:sz w:val="26"/>
          <w:szCs w:val="26"/>
        </w:rPr>
        <w:t xml:space="preserve">                                                                                                            246050,  г. Гомель, </w:t>
      </w:r>
    </w:p>
    <w:p w14:paraId="6749CCC4" w14:textId="77777777" w:rsidR="00463C6C" w:rsidRPr="00AE3411" w:rsidRDefault="00463C6C" w:rsidP="00463C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1541574B" w14:textId="77777777" w:rsidR="00463C6C" w:rsidRPr="00AE3411" w:rsidRDefault="00463C6C" w:rsidP="00463C6C">
      <w:pPr>
        <w:jc w:val="center"/>
        <w:rPr>
          <w:rFonts w:ascii="Times New Roman" w:hAnsi="Times New Roman"/>
          <w:sz w:val="26"/>
          <w:szCs w:val="26"/>
        </w:rPr>
      </w:pPr>
      <w:r w:rsidRPr="00AE3411">
        <w:rPr>
          <w:rFonts w:ascii="Times New Roman" w:hAnsi="Times New Roman"/>
          <w:sz w:val="26"/>
          <w:szCs w:val="26"/>
        </w:rPr>
        <w:t>ЗАЯВЛЕНИЕ</w:t>
      </w:r>
    </w:p>
    <w:p w14:paraId="06BE94CB" w14:textId="59779B3F" w:rsidR="00463C6C" w:rsidRPr="00AE3411" w:rsidRDefault="00463C6C" w:rsidP="0078196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E3411">
        <w:rPr>
          <w:rFonts w:ascii="Times New Roman" w:hAnsi="Times New Roman"/>
          <w:sz w:val="26"/>
          <w:szCs w:val="26"/>
        </w:rPr>
        <w:t xml:space="preserve">на </w:t>
      </w:r>
      <w:r w:rsidR="00E337A7">
        <w:rPr>
          <w:rFonts w:ascii="Times New Roman" w:hAnsi="Times New Roman"/>
          <w:sz w:val="26"/>
          <w:szCs w:val="26"/>
        </w:rPr>
        <w:t>получение</w:t>
      </w:r>
      <w:r w:rsidR="00475748">
        <w:rPr>
          <w:rFonts w:ascii="Times New Roman" w:hAnsi="Times New Roman"/>
          <w:sz w:val="26"/>
          <w:szCs w:val="26"/>
        </w:rPr>
        <w:t xml:space="preserve"> </w:t>
      </w:r>
      <w:r w:rsidR="00AB013A" w:rsidRPr="00AE3411">
        <w:rPr>
          <w:rFonts w:ascii="Times New Roman" w:hAnsi="Times New Roman"/>
          <w:sz w:val="26"/>
          <w:szCs w:val="26"/>
        </w:rPr>
        <w:t xml:space="preserve"> </w:t>
      </w:r>
      <w:r w:rsidRPr="00AE3411">
        <w:rPr>
          <w:rFonts w:ascii="Times New Roman" w:hAnsi="Times New Roman"/>
          <w:sz w:val="26"/>
          <w:szCs w:val="26"/>
        </w:rPr>
        <w:t xml:space="preserve"> комплексно</w:t>
      </w:r>
      <w:r w:rsidR="00E337A7">
        <w:rPr>
          <w:rFonts w:ascii="Times New Roman" w:hAnsi="Times New Roman"/>
          <w:sz w:val="26"/>
          <w:szCs w:val="26"/>
        </w:rPr>
        <w:t>го</w:t>
      </w:r>
      <w:r w:rsidRPr="00AE3411">
        <w:rPr>
          <w:rFonts w:ascii="Times New Roman" w:hAnsi="Times New Roman"/>
          <w:sz w:val="26"/>
          <w:szCs w:val="26"/>
        </w:rPr>
        <w:t xml:space="preserve"> природоохранно</w:t>
      </w:r>
      <w:r w:rsidR="00E337A7">
        <w:rPr>
          <w:rFonts w:ascii="Times New Roman" w:hAnsi="Times New Roman"/>
          <w:sz w:val="26"/>
          <w:szCs w:val="26"/>
        </w:rPr>
        <w:t>го</w:t>
      </w:r>
      <w:r w:rsidRPr="00AE3411">
        <w:rPr>
          <w:rFonts w:ascii="Times New Roman" w:hAnsi="Times New Roman"/>
          <w:sz w:val="26"/>
          <w:szCs w:val="26"/>
        </w:rPr>
        <w:t xml:space="preserve"> разрешени</w:t>
      </w:r>
      <w:r w:rsidR="00E337A7">
        <w:rPr>
          <w:rFonts w:ascii="Times New Roman" w:hAnsi="Times New Roman"/>
          <w:sz w:val="26"/>
          <w:szCs w:val="26"/>
        </w:rPr>
        <w:t>я</w:t>
      </w:r>
    </w:p>
    <w:p w14:paraId="585EDA3B" w14:textId="77777777" w:rsidR="00463C6C" w:rsidRPr="00AE3411" w:rsidRDefault="00463C6C" w:rsidP="0078196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49E6E2E6" w14:textId="77777777" w:rsidR="00463C6C" w:rsidRPr="00AE3411" w:rsidRDefault="00463C6C" w:rsidP="00781967">
      <w:pPr>
        <w:spacing w:after="0"/>
        <w:ind w:left="851"/>
        <w:jc w:val="both"/>
        <w:rPr>
          <w:rFonts w:ascii="Times New Roman" w:hAnsi="Times New Roman"/>
          <w:sz w:val="26"/>
          <w:szCs w:val="26"/>
          <w:u w:val="single"/>
        </w:rPr>
      </w:pPr>
      <w:r w:rsidRPr="00AE3411">
        <w:rPr>
          <w:rFonts w:ascii="Times New Roman" w:hAnsi="Times New Roman"/>
          <w:sz w:val="26"/>
          <w:szCs w:val="26"/>
        </w:rPr>
        <w:t xml:space="preserve">     Настоящим заявлением __</w:t>
      </w:r>
      <w:r w:rsidR="00B064DB" w:rsidRPr="00AE3411">
        <w:rPr>
          <w:rFonts w:ascii="Times New Roman" w:hAnsi="Times New Roman"/>
          <w:sz w:val="26"/>
          <w:szCs w:val="26"/>
          <w:u w:val="single"/>
        </w:rPr>
        <w:t xml:space="preserve">Открытое акционерное общество «Белорусский </w:t>
      </w:r>
      <w:r w:rsidR="001C14D0" w:rsidRPr="00AE3411">
        <w:rPr>
          <w:rFonts w:ascii="Times New Roman" w:hAnsi="Times New Roman"/>
          <w:sz w:val="26"/>
          <w:szCs w:val="26"/>
          <w:u w:val="single"/>
        </w:rPr>
        <w:t xml:space="preserve">металлургический завод </w:t>
      </w:r>
      <w:r w:rsidR="00B064DB" w:rsidRPr="00AE3411">
        <w:rPr>
          <w:rFonts w:ascii="Times New Roman" w:hAnsi="Times New Roman"/>
          <w:sz w:val="26"/>
          <w:szCs w:val="26"/>
          <w:u w:val="single"/>
        </w:rPr>
        <w:t>-</w:t>
      </w:r>
      <w:r w:rsidR="001C14D0" w:rsidRPr="00AE341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064DB" w:rsidRPr="00AE3411">
        <w:rPr>
          <w:rFonts w:ascii="Times New Roman" w:hAnsi="Times New Roman"/>
          <w:sz w:val="26"/>
          <w:szCs w:val="26"/>
          <w:u w:val="single"/>
        </w:rPr>
        <w:t>управляющая компания холдинга «</w:t>
      </w:r>
      <w:r w:rsidR="001C14D0" w:rsidRPr="00AE3411">
        <w:rPr>
          <w:rFonts w:ascii="Times New Roman" w:hAnsi="Times New Roman"/>
          <w:sz w:val="26"/>
          <w:szCs w:val="26"/>
          <w:u w:val="single"/>
        </w:rPr>
        <w:t>Белорусская металлургическая компания</w:t>
      </w:r>
      <w:r w:rsidR="00B064DB" w:rsidRPr="00AE3411">
        <w:rPr>
          <w:rFonts w:ascii="Times New Roman" w:hAnsi="Times New Roman"/>
          <w:sz w:val="26"/>
          <w:szCs w:val="26"/>
          <w:u w:val="single"/>
        </w:rPr>
        <w:t>»</w:t>
      </w:r>
      <w:r w:rsidRPr="00AE3411">
        <w:rPr>
          <w:rFonts w:ascii="Times New Roman" w:hAnsi="Times New Roman"/>
          <w:sz w:val="26"/>
          <w:szCs w:val="26"/>
        </w:rPr>
        <w:t>_</w:t>
      </w:r>
      <w:r w:rsidR="00CE2619" w:rsidRPr="00AE3411">
        <w:rPr>
          <w:rFonts w:ascii="Times New Roman" w:hAnsi="Times New Roman"/>
          <w:sz w:val="26"/>
          <w:szCs w:val="26"/>
          <w:u w:val="single"/>
        </w:rPr>
        <w:tab/>
      </w:r>
      <w:r w:rsidR="00CE2619" w:rsidRPr="00AE3411">
        <w:rPr>
          <w:rFonts w:ascii="Times New Roman" w:hAnsi="Times New Roman"/>
          <w:sz w:val="26"/>
          <w:szCs w:val="26"/>
          <w:u w:val="single"/>
        </w:rPr>
        <w:tab/>
      </w:r>
      <w:r w:rsidR="00CE2619" w:rsidRPr="00AE3411">
        <w:rPr>
          <w:rFonts w:ascii="Times New Roman" w:hAnsi="Times New Roman"/>
          <w:sz w:val="26"/>
          <w:szCs w:val="26"/>
          <w:u w:val="single"/>
        </w:rPr>
        <w:tab/>
      </w:r>
      <w:r w:rsidR="00CE2619" w:rsidRPr="00AE3411">
        <w:rPr>
          <w:rFonts w:ascii="Times New Roman" w:hAnsi="Times New Roman"/>
          <w:sz w:val="26"/>
          <w:szCs w:val="26"/>
          <w:u w:val="single"/>
        </w:rPr>
        <w:tab/>
      </w:r>
      <w:r w:rsidR="00CE2619" w:rsidRPr="00AE3411">
        <w:rPr>
          <w:rFonts w:ascii="Times New Roman" w:hAnsi="Times New Roman"/>
          <w:sz w:val="26"/>
          <w:szCs w:val="26"/>
          <w:u w:val="single"/>
        </w:rPr>
        <w:tab/>
      </w:r>
      <w:r w:rsidR="00CE2619" w:rsidRPr="00AE3411">
        <w:rPr>
          <w:rFonts w:ascii="Times New Roman" w:hAnsi="Times New Roman"/>
          <w:sz w:val="26"/>
          <w:szCs w:val="26"/>
          <w:u w:val="single"/>
        </w:rPr>
        <w:tab/>
      </w:r>
      <w:r w:rsidR="00CE2619" w:rsidRPr="00AE3411">
        <w:rPr>
          <w:rFonts w:ascii="Times New Roman" w:hAnsi="Times New Roman"/>
          <w:sz w:val="26"/>
          <w:szCs w:val="26"/>
          <w:u w:val="single"/>
        </w:rPr>
        <w:tab/>
      </w:r>
      <w:r w:rsidR="00CE2619" w:rsidRPr="00AE3411">
        <w:rPr>
          <w:rFonts w:ascii="Times New Roman" w:hAnsi="Times New Roman"/>
          <w:sz w:val="26"/>
          <w:szCs w:val="26"/>
          <w:u w:val="single"/>
        </w:rPr>
        <w:tab/>
      </w:r>
      <w:r w:rsidR="00CE2619" w:rsidRPr="00AE3411">
        <w:rPr>
          <w:rFonts w:ascii="Times New Roman" w:hAnsi="Times New Roman"/>
          <w:sz w:val="26"/>
          <w:szCs w:val="26"/>
          <w:u w:val="single"/>
        </w:rPr>
        <w:tab/>
      </w:r>
      <w:r w:rsidR="00CE2619" w:rsidRPr="00AE3411">
        <w:rPr>
          <w:rFonts w:ascii="Times New Roman" w:hAnsi="Times New Roman"/>
          <w:sz w:val="26"/>
          <w:szCs w:val="26"/>
          <w:u w:val="single"/>
        </w:rPr>
        <w:tab/>
      </w:r>
      <w:r w:rsidR="00CE2619" w:rsidRPr="00AE3411">
        <w:rPr>
          <w:rFonts w:ascii="Times New Roman" w:hAnsi="Times New Roman"/>
          <w:sz w:val="26"/>
          <w:szCs w:val="26"/>
          <w:u w:val="single"/>
        </w:rPr>
        <w:tab/>
      </w:r>
      <w:r w:rsidR="00CE2619" w:rsidRPr="00AE3411">
        <w:rPr>
          <w:rFonts w:ascii="Times New Roman" w:hAnsi="Times New Roman"/>
          <w:sz w:val="26"/>
          <w:szCs w:val="26"/>
          <w:u w:val="single"/>
        </w:rPr>
        <w:tab/>
      </w:r>
    </w:p>
    <w:p w14:paraId="399B66C0" w14:textId="77777777" w:rsidR="00B064DB" w:rsidRPr="005C6454" w:rsidRDefault="00463C6C" w:rsidP="00781967">
      <w:pPr>
        <w:ind w:left="851"/>
        <w:jc w:val="both"/>
        <w:rPr>
          <w:rFonts w:ascii="Times New Roman" w:hAnsi="Times New Roman"/>
          <w:sz w:val="20"/>
          <w:szCs w:val="20"/>
        </w:rPr>
      </w:pPr>
      <w:r w:rsidRPr="005C6454">
        <w:rPr>
          <w:rFonts w:ascii="Times New Roman" w:hAnsi="Times New Roman"/>
          <w:sz w:val="20"/>
          <w:szCs w:val="20"/>
        </w:rPr>
        <w:t>(полное наименование юридического лица в</w:t>
      </w:r>
      <w:r w:rsidR="00B064DB" w:rsidRPr="005C6454">
        <w:rPr>
          <w:rFonts w:ascii="Times New Roman" w:hAnsi="Times New Roman"/>
          <w:sz w:val="20"/>
          <w:szCs w:val="20"/>
        </w:rPr>
        <w:t xml:space="preserve"> соответствии с уставом, фамилия, собственное имя, отчество если таковое имеется) индивидуального предпринимателя, место осуществления деятельности, связанной с воздействием на окружающую среду)</w:t>
      </w:r>
    </w:p>
    <w:p w14:paraId="19C19B62" w14:textId="0DABF02A" w:rsidR="00781967" w:rsidRPr="00AE3411" w:rsidRDefault="00463C6C" w:rsidP="00781967">
      <w:pPr>
        <w:ind w:left="851"/>
        <w:jc w:val="both"/>
        <w:rPr>
          <w:rFonts w:ascii="Times New Roman" w:hAnsi="Times New Roman"/>
          <w:sz w:val="26"/>
          <w:szCs w:val="26"/>
        </w:rPr>
      </w:pPr>
      <w:r w:rsidRPr="00AE3411">
        <w:rPr>
          <w:rFonts w:ascii="Times New Roman" w:hAnsi="Times New Roman"/>
          <w:sz w:val="26"/>
          <w:szCs w:val="26"/>
        </w:rPr>
        <w:t xml:space="preserve">просит </w:t>
      </w:r>
      <w:r w:rsidR="00E337A7">
        <w:rPr>
          <w:rFonts w:ascii="Times New Roman" w:hAnsi="Times New Roman"/>
          <w:sz w:val="26"/>
          <w:szCs w:val="26"/>
        </w:rPr>
        <w:t>выдать</w:t>
      </w:r>
      <w:r w:rsidR="00475748">
        <w:rPr>
          <w:rFonts w:ascii="Times New Roman" w:hAnsi="Times New Roman"/>
          <w:sz w:val="26"/>
          <w:szCs w:val="26"/>
        </w:rPr>
        <w:t xml:space="preserve"> </w:t>
      </w:r>
      <w:r w:rsidR="00AB013A" w:rsidRPr="00AE3411">
        <w:rPr>
          <w:rFonts w:ascii="Times New Roman" w:hAnsi="Times New Roman"/>
          <w:sz w:val="26"/>
          <w:szCs w:val="26"/>
        </w:rPr>
        <w:t xml:space="preserve"> </w:t>
      </w:r>
      <w:r w:rsidRPr="00AE3411">
        <w:rPr>
          <w:rFonts w:ascii="Times New Roman" w:hAnsi="Times New Roman"/>
          <w:sz w:val="26"/>
          <w:szCs w:val="26"/>
        </w:rPr>
        <w:t xml:space="preserve"> комплексно</w:t>
      </w:r>
      <w:r w:rsidR="004305A4" w:rsidRPr="00AE3411">
        <w:rPr>
          <w:rFonts w:ascii="Times New Roman" w:hAnsi="Times New Roman"/>
          <w:sz w:val="26"/>
          <w:szCs w:val="26"/>
        </w:rPr>
        <w:t>е</w:t>
      </w:r>
      <w:r w:rsidRPr="00AE3411">
        <w:rPr>
          <w:rFonts w:ascii="Times New Roman" w:hAnsi="Times New Roman"/>
          <w:sz w:val="26"/>
          <w:szCs w:val="26"/>
        </w:rPr>
        <w:t xml:space="preserve"> природоохранно</w:t>
      </w:r>
      <w:r w:rsidR="004305A4" w:rsidRPr="00AE3411">
        <w:rPr>
          <w:rFonts w:ascii="Times New Roman" w:hAnsi="Times New Roman"/>
          <w:sz w:val="26"/>
          <w:szCs w:val="26"/>
        </w:rPr>
        <w:t>е</w:t>
      </w:r>
      <w:r w:rsidRPr="00AE3411">
        <w:rPr>
          <w:rFonts w:ascii="Times New Roman" w:hAnsi="Times New Roman"/>
          <w:sz w:val="26"/>
          <w:szCs w:val="26"/>
        </w:rPr>
        <w:t xml:space="preserve"> разрешени</w:t>
      </w:r>
      <w:r w:rsidR="004305A4" w:rsidRPr="00AE3411">
        <w:rPr>
          <w:rFonts w:ascii="Times New Roman" w:hAnsi="Times New Roman"/>
          <w:sz w:val="26"/>
          <w:szCs w:val="26"/>
        </w:rPr>
        <w:t xml:space="preserve">е </w:t>
      </w:r>
      <w:r w:rsidR="00E337A7">
        <w:rPr>
          <w:rFonts w:ascii="Times New Roman" w:hAnsi="Times New Roman"/>
          <w:sz w:val="26"/>
          <w:szCs w:val="26"/>
        </w:rPr>
        <w:t>на 202</w:t>
      </w:r>
      <w:r w:rsidR="00972C8E">
        <w:rPr>
          <w:rFonts w:ascii="Times New Roman" w:hAnsi="Times New Roman"/>
          <w:sz w:val="26"/>
          <w:szCs w:val="26"/>
        </w:rPr>
        <w:t>4</w:t>
      </w:r>
      <w:r w:rsidR="00E337A7">
        <w:rPr>
          <w:rFonts w:ascii="Times New Roman" w:hAnsi="Times New Roman"/>
          <w:sz w:val="26"/>
          <w:szCs w:val="26"/>
        </w:rPr>
        <w:t>-20</w:t>
      </w:r>
      <w:r w:rsidR="00972C8E">
        <w:rPr>
          <w:rFonts w:ascii="Times New Roman" w:hAnsi="Times New Roman"/>
          <w:sz w:val="26"/>
          <w:szCs w:val="26"/>
        </w:rPr>
        <w:t>33</w:t>
      </w:r>
    </w:p>
    <w:p w14:paraId="3372CAF4" w14:textId="77777777" w:rsidR="00463C6C" w:rsidRPr="00463C6C" w:rsidRDefault="001C14D0" w:rsidP="00781967">
      <w:pPr>
        <w:spacing w:after="0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63C6C" w:rsidRPr="00463C6C">
        <w:rPr>
          <w:rFonts w:ascii="Times New Roman" w:hAnsi="Times New Roman"/>
          <w:sz w:val="24"/>
          <w:szCs w:val="24"/>
        </w:rPr>
        <w:t xml:space="preserve"> I. Общие сведения</w:t>
      </w:r>
    </w:p>
    <w:p w14:paraId="55E0D000" w14:textId="77777777" w:rsidR="00463C6C" w:rsidRPr="00463C6C" w:rsidRDefault="00463C6C" w:rsidP="0078196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3C6C">
        <w:rPr>
          <w:rFonts w:ascii="Times New Roman" w:hAnsi="Times New Roman"/>
          <w:sz w:val="24"/>
          <w:szCs w:val="24"/>
        </w:rPr>
        <w:t xml:space="preserve">                                                               Таблица 1</w:t>
      </w: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240"/>
        <w:gridCol w:w="5103"/>
      </w:tblGrid>
      <w:tr w:rsidR="001C7A42" w:rsidRPr="00280447" w14:paraId="3B884689" w14:textId="77777777" w:rsidTr="001C7A4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7647" w14:textId="77777777" w:rsidR="001C7A42" w:rsidRPr="00280447" w:rsidRDefault="001C7A42" w:rsidP="008C2A58">
            <w:pPr>
              <w:spacing w:after="0" w:line="240" w:lineRule="auto"/>
              <w:ind w:left="-15" w:right="-121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594E" w14:textId="77777777" w:rsidR="001C7A42" w:rsidRPr="00280447" w:rsidRDefault="001C7A42" w:rsidP="008C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Наименование данных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0B89" w14:textId="77777777" w:rsidR="001C7A42" w:rsidRPr="00280447" w:rsidRDefault="001C7A42" w:rsidP="008C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</w:p>
        </w:tc>
      </w:tr>
      <w:tr w:rsidR="001C7A42" w:rsidRPr="00280447" w14:paraId="18680D98" w14:textId="77777777" w:rsidTr="001511CC">
        <w:trPr>
          <w:trHeight w:val="1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BF59" w14:textId="77777777" w:rsidR="001C7A42" w:rsidRPr="00280447" w:rsidRDefault="001C7A42" w:rsidP="008C2A58">
            <w:pPr>
              <w:spacing w:after="0" w:line="240" w:lineRule="auto"/>
              <w:ind w:left="-15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A167" w14:textId="77777777" w:rsidR="001C7A42" w:rsidRPr="00280447" w:rsidRDefault="001C7A42" w:rsidP="008C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F82A" w14:textId="77777777" w:rsidR="001C7A42" w:rsidRPr="00280447" w:rsidRDefault="001C7A42" w:rsidP="008C2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7A42" w:rsidRPr="00280447" w14:paraId="348C67BE" w14:textId="77777777" w:rsidTr="001511CC">
        <w:trPr>
          <w:trHeight w:val="10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BBF" w14:textId="77777777" w:rsidR="001C7A42" w:rsidRPr="00280447" w:rsidRDefault="001C7A42" w:rsidP="008C2A58">
            <w:pPr>
              <w:spacing w:after="0" w:line="240" w:lineRule="auto"/>
              <w:ind w:left="-15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A30" w14:textId="77777777" w:rsidR="001C7A42" w:rsidRPr="00280447" w:rsidRDefault="001C7A42" w:rsidP="008C2A58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83C2" w14:textId="77777777" w:rsidR="001C7A42" w:rsidRPr="00280447" w:rsidRDefault="001C7A42" w:rsidP="008C2A58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Гомельский областной исполнительный  комитет, Жлобинский районный исполнительный комитет </w:t>
            </w:r>
          </w:p>
        </w:tc>
      </w:tr>
      <w:tr w:rsidR="001C7A42" w:rsidRPr="00280447" w14:paraId="334B830A" w14:textId="77777777" w:rsidTr="001511CC">
        <w:trPr>
          <w:trHeight w:val="68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BBB1" w14:textId="77777777" w:rsidR="001C7A42" w:rsidRPr="00280447" w:rsidRDefault="001C7A42" w:rsidP="008C2A58">
            <w:pPr>
              <w:spacing w:after="0" w:line="240" w:lineRule="auto"/>
              <w:ind w:left="-15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3CB5" w14:textId="77777777" w:rsidR="001C7A42" w:rsidRPr="00280447" w:rsidRDefault="001C7A42" w:rsidP="008C2A58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Фамилия, собственное имя, отчество (если таковое имеется) руководителя, индивидуального предпринимателя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C990" w14:textId="77777777" w:rsidR="001C7A42" w:rsidRPr="00280447" w:rsidRDefault="001C7A42" w:rsidP="008C2A58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Корчик Дмитрий Александрович</w:t>
            </w:r>
          </w:p>
        </w:tc>
      </w:tr>
      <w:tr w:rsidR="001511CC" w:rsidRPr="00280447" w14:paraId="7D266CB5" w14:textId="77777777" w:rsidTr="0054034D">
        <w:trPr>
          <w:trHeight w:val="98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D57F" w14:textId="77777777" w:rsidR="001511CC" w:rsidRPr="00280447" w:rsidRDefault="001511CC" w:rsidP="008C2A58">
            <w:pPr>
              <w:spacing w:after="0" w:line="240" w:lineRule="auto"/>
              <w:ind w:left="-15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230" w14:textId="3D7C31DB" w:rsidR="001511CC" w:rsidRPr="00280447" w:rsidRDefault="001511CC" w:rsidP="008C2A58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Телефон, факс </w:t>
            </w:r>
            <w:r w:rsidR="0054034D" w:rsidRPr="00280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приемной, , электронный адрес, интернет-сайт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EA2" w14:textId="77777777" w:rsidR="0054034D" w:rsidRPr="00280447" w:rsidRDefault="001511CC" w:rsidP="008C2A58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8-02334-3-10-70</w:t>
            </w:r>
          </w:p>
          <w:p w14:paraId="2F3AC864" w14:textId="60916CC8" w:rsidR="001511CC" w:rsidRPr="00280447" w:rsidRDefault="0054034D" w:rsidP="008C2A58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8-02334-5-55-20;  ofwork@bmz.gomel.by</w:t>
            </w:r>
          </w:p>
        </w:tc>
      </w:tr>
      <w:tr w:rsidR="0054034D" w:rsidRPr="00280447" w14:paraId="7E2EFEB9" w14:textId="77777777" w:rsidTr="001511CC">
        <w:trPr>
          <w:trHeight w:val="5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1D1" w14:textId="212749E9" w:rsidR="0054034D" w:rsidRPr="00280447" w:rsidRDefault="0054034D" w:rsidP="008C2A58">
            <w:pPr>
              <w:spacing w:after="0" w:line="240" w:lineRule="auto"/>
              <w:ind w:left="-15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3DD2" w14:textId="77777777" w:rsidR="0054034D" w:rsidRPr="00280447" w:rsidRDefault="0054034D" w:rsidP="008C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Вид деятельности по ОКЭД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ABC1" w14:textId="77777777" w:rsidR="0054034D" w:rsidRPr="00280447" w:rsidRDefault="0054034D" w:rsidP="008C2A58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24100</w:t>
            </w:r>
          </w:p>
        </w:tc>
      </w:tr>
      <w:tr w:rsidR="0054034D" w:rsidRPr="00280447" w14:paraId="54F266CC" w14:textId="77777777" w:rsidTr="001C7A4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9E6" w14:textId="7B4B34A6" w:rsidR="0054034D" w:rsidRPr="00280447" w:rsidRDefault="0054034D" w:rsidP="008C2A58">
            <w:pPr>
              <w:spacing w:after="0" w:line="240" w:lineRule="auto"/>
              <w:ind w:left="-15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9EC9" w14:textId="77777777" w:rsidR="0054034D" w:rsidRPr="00280447" w:rsidRDefault="0054034D" w:rsidP="008C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Учётный номер 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63F3" w14:textId="77777777" w:rsidR="0054034D" w:rsidRPr="00280447" w:rsidRDefault="0054034D" w:rsidP="008C2A58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400074854</w:t>
            </w:r>
          </w:p>
        </w:tc>
      </w:tr>
      <w:tr w:rsidR="0054034D" w:rsidRPr="00280447" w14:paraId="51887C76" w14:textId="77777777" w:rsidTr="001511CC">
        <w:trPr>
          <w:trHeight w:val="112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9452" w14:textId="0F2FCFAD" w:rsidR="0054034D" w:rsidRPr="00280447" w:rsidRDefault="0054034D" w:rsidP="008C2A58">
            <w:pPr>
              <w:spacing w:after="0" w:line="240" w:lineRule="auto"/>
              <w:ind w:left="-15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036D" w14:textId="77777777" w:rsidR="0054034D" w:rsidRPr="00280447" w:rsidRDefault="0054034D" w:rsidP="008C2A58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и номер регистрации в Едином государственном регистре юридических лиц и индивидуальных предпринимателей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D55" w14:textId="63F1B629" w:rsidR="0054034D" w:rsidRPr="00280447" w:rsidRDefault="0054034D" w:rsidP="008C2A58">
            <w:pPr>
              <w:pStyle w:val="5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04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09.12.2016 рег. № 400074854</w:t>
            </w:r>
          </w:p>
        </w:tc>
      </w:tr>
      <w:tr w:rsidR="0054034D" w:rsidRPr="00280447" w14:paraId="5ABAF764" w14:textId="77777777" w:rsidTr="001C7A4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98C0" w14:textId="383ECDA1" w:rsidR="0054034D" w:rsidRPr="00280447" w:rsidRDefault="0054034D" w:rsidP="008C2A58">
            <w:pPr>
              <w:spacing w:after="0" w:line="240" w:lineRule="auto"/>
              <w:ind w:left="-15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EE71" w14:textId="77777777" w:rsidR="0054034D" w:rsidRPr="00280447" w:rsidRDefault="0054034D" w:rsidP="008C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количество обособленных подразделений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615" w14:textId="77777777" w:rsidR="0054034D" w:rsidRPr="00280447" w:rsidRDefault="0054034D" w:rsidP="008C2A58">
            <w:pPr>
              <w:pStyle w:val="1"/>
            </w:pPr>
            <w:r w:rsidRPr="00280447">
              <w:t>Представительство Москва</w:t>
            </w:r>
          </w:p>
          <w:p w14:paraId="4088D4D8" w14:textId="77777777" w:rsidR="0054034D" w:rsidRPr="00280447" w:rsidRDefault="0054034D" w:rsidP="008C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Представительство Минск</w:t>
            </w:r>
          </w:p>
          <w:p w14:paraId="0E2C7617" w14:textId="76E65AB0" w:rsidR="0054034D" w:rsidRPr="00280447" w:rsidRDefault="0054034D" w:rsidP="008C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Филиал «Папоротное-Агро»</w:t>
            </w:r>
          </w:p>
        </w:tc>
      </w:tr>
      <w:tr w:rsidR="0054034D" w:rsidRPr="00280447" w14:paraId="02617B58" w14:textId="77777777" w:rsidTr="001C7A4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985" w14:textId="5C6372A7" w:rsidR="0054034D" w:rsidRPr="00280447" w:rsidRDefault="0054034D" w:rsidP="008C2A58">
            <w:pPr>
              <w:spacing w:after="0" w:line="240" w:lineRule="auto"/>
              <w:ind w:left="-15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644" w14:textId="77777777" w:rsidR="0054034D" w:rsidRPr="00280447" w:rsidRDefault="0054034D" w:rsidP="008C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работающего персонала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B51A" w14:textId="10DB8580" w:rsidR="0054034D" w:rsidRPr="00280447" w:rsidRDefault="0054034D" w:rsidP="00E337A7">
            <w:pPr>
              <w:pStyle w:val="1"/>
              <w:jc w:val="center"/>
            </w:pPr>
            <w:r w:rsidRPr="00280447">
              <w:t>11</w:t>
            </w:r>
            <w:r w:rsidR="00E337A7">
              <w:t>117</w:t>
            </w:r>
            <w:r w:rsidRPr="00280447">
              <w:t xml:space="preserve"> человек</w:t>
            </w:r>
          </w:p>
        </w:tc>
      </w:tr>
      <w:tr w:rsidR="0054034D" w:rsidRPr="00280447" w14:paraId="20265B3E" w14:textId="77777777" w:rsidTr="001C7A4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AB9" w14:textId="6E325059" w:rsidR="0054034D" w:rsidRPr="00280447" w:rsidRDefault="0054034D" w:rsidP="008C2A58">
            <w:pPr>
              <w:spacing w:after="0" w:line="240" w:lineRule="auto"/>
              <w:ind w:left="-15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E68" w14:textId="77777777" w:rsidR="0054034D" w:rsidRPr="00280447" w:rsidRDefault="0054034D" w:rsidP="008C2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абонентов и (или) потребителей, подключенных к централизованной системе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2EA5" w14:textId="77777777" w:rsidR="0054034D" w:rsidRPr="00280447" w:rsidRDefault="0054034D" w:rsidP="008C2A58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водоснабжения ______ водоотведения ______ (канализации)</w:t>
            </w:r>
          </w:p>
        </w:tc>
      </w:tr>
      <w:tr w:rsidR="0054034D" w:rsidRPr="00280447" w14:paraId="2CE6412C" w14:textId="77777777" w:rsidTr="001C7A42">
        <w:trPr>
          <w:trHeight w:val="8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131" w14:textId="1B4164D0" w:rsidR="0054034D" w:rsidRPr="00280447" w:rsidRDefault="0054034D" w:rsidP="008C2A58">
            <w:pPr>
              <w:spacing w:after="0" w:line="240" w:lineRule="auto"/>
              <w:ind w:left="-15"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836E" w14:textId="77777777" w:rsidR="0054034D" w:rsidRPr="00280447" w:rsidRDefault="0054034D" w:rsidP="008C2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color w:val="000000"/>
                <w:sz w:val="24"/>
                <w:szCs w:val="24"/>
              </w:rPr>
              <w:t>Наличие аккредитованной  лаборатории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EBE7" w14:textId="77777777" w:rsidR="0054034D" w:rsidRPr="00280447" w:rsidRDefault="0054034D" w:rsidP="008C2A58">
            <w:pPr>
              <w:pStyle w:val="1"/>
              <w:ind w:right="218"/>
              <w:rPr>
                <w:szCs w:val="24"/>
              </w:rPr>
            </w:pPr>
            <w:r w:rsidRPr="00280447">
              <w:rPr>
                <w:szCs w:val="24"/>
              </w:rPr>
              <w:t xml:space="preserve">Аттестат аккредитации </w:t>
            </w:r>
          </w:p>
          <w:p w14:paraId="2CAFC7B3" w14:textId="77777777" w:rsidR="0054034D" w:rsidRPr="00280447" w:rsidRDefault="0054034D" w:rsidP="008C2A58">
            <w:pPr>
              <w:pStyle w:val="1"/>
              <w:ind w:right="218"/>
              <w:rPr>
                <w:szCs w:val="24"/>
              </w:rPr>
            </w:pPr>
            <w:r w:rsidRPr="00280447">
              <w:rPr>
                <w:szCs w:val="24"/>
              </w:rPr>
              <w:t>№ BY/112 2.0130 от 31.07.1995г.</w:t>
            </w:r>
          </w:p>
          <w:p w14:paraId="6E8CDC24" w14:textId="6FD6FAB1" w:rsidR="0054034D" w:rsidRPr="00280447" w:rsidRDefault="0054034D" w:rsidP="008C2A58">
            <w:pPr>
              <w:pStyle w:val="1"/>
            </w:pPr>
            <w:r w:rsidRPr="00280447">
              <w:rPr>
                <w:szCs w:val="24"/>
              </w:rPr>
              <w:t>Срок действия: с 17 декабря 2020г. по 17 декабря 2025 г</w:t>
            </w:r>
          </w:p>
        </w:tc>
      </w:tr>
      <w:tr w:rsidR="00055543" w:rsidRPr="00280447" w14:paraId="6EFBC224" w14:textId="77777777" w:rsidTr="00055543">
        <w:trPr>
          <w:trHeight w:val="16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4A3" w14:textId="36C54A6B" w:rsidR="00055543" w:rsidRPr="00280447" w:rsidRDefault="00055543" w:rsidP="008C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47A5" w14:textId="77777777" w:rsidR="00055543" w:rsidRPr="00280447" w:rsidRDefault="00055543" w:rsidP="008C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color w:val="000000"/>
                <w:sz w:val="24"/>
                <w:szCs w:val="24"/>
              </w:rPr>
              <w:t>Фамилия, собственное имя, отчество (если таковое имеется) специалиста по охране окружающей среды</w:t>
            </w:r>
          </w:p>
          <w:p w14:paraId="104197EA" w14:textId="478358B6" w:rsidR="00055543" w:rsidRPr="00280447" w:rsidRDefault="00055543" w:rsidP="008C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6A95" w14:textId="77777777" w:rsidR="00055543" w:rsidRPr="00280447" w:rsidRDefault="00055543" w:rsidP="008C2A58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Терещенко Алексей Леонидович</w:t>
            </w:r>
          </w:p>
          <w:p w14:paraId="3F6DB669" w14:textId="7196A9F9" w:rsidR="00055543" w:rsidRPr="00280447" w:rsidRDefault="00055543" w:rsidP="008C2A58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8-02334-5-51-49</w:t>
            </w:r>
          </w:p>
        </w:tc>
      </w:tr>
      <w:tr w:rsidR="00055543" w:rsidRPr="00280447" w14:paraId="215686EA" w14:textId="77777777" w:rsidTr="00E12937">
        <w:trPr>
          <w:trHeight w:val="16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753B" w14:textId="0F8276D6" w:rsidR="00055543" w:rsidRPr="00280447" w:rsidRDefault="00055543" w:rsidP="008C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E2DA1" w14:textId="7DE7D063" w:rsidR="00055543" w:rsidRPr="00280447" w:rsidRDefault="00055543" w:rsidP="008C2A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447">
              <w:rPr>
                <w:rFonts w:ascii="Times New Roman" w:hAnsi="Times New Roman"/>
                <w:color w:val="000000"/>
                <w:sz w:val="24"/>
                <w:szCs w:val="24"/>
              </w:rPr>
              <w:t>Сведения, предусмотренные в абзаце девятом части первой пункта 5 статьи 14 Закона Республики Беларусь «Об основах административных процедур (в случае оплаты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95820" w14:textId="77777777" w:rsidR="00055543" w:rsidRPr="00280447" w:rsidRDefault="00055543" w:rsidP="008C2A58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A81A90" w14:textId="77777777" w:rsidR="00AB19DB" w:rsidRDefault="00AB19DB">
      <w:pPr>
        <w:sectPr w:rsidR="00AB19DB" w:rsidSect="00781967">
          <w:pgSz w:w="11907" w:h="16840" w:code="9"/>
          <w:pgMar w:top="849" w:right="567" w:bottom="426" w:left="567" w:header="708" w:footer="708" w:gutter="0"/>
          <w:cols w:space="708"/>
          <w:docGrid w:linePitch="360"/>
        </w:sectPr>
      </w:pPr>
    </w:p>
    <w:p w14:paraId="180FE45A" w14:textId="01BC0311" w:rsidR="00463C6C" w:rsidRPr="00463C6C" w:rsidRDefault="00463C6C" w:rsidP="00242545">
      <w:pPr>
        <w:pStyle w:val="1"/>
        <w:jc w:val="both"/>
      </w:pPr>
      <w:r w:rsidRPr="00463C6C">
        <w:lastRenderedPageBreak/>
        <w:t xml:space="preserve">    II. Данные о месте нахождения </w:t>
      </w:r>
      <w:r w:rsidR="00EF771D">
        <w:t>эксплуатируемых природопользователем объектов, оказывающих воздействие на окружающую среду</w:t>
      </w:r>
    </w:p>
    <w:p w14:paraId="34B80299" w14:textId="77777777" w:rsidR="00463C6C" w:rsidRPr="00463C6C" w:rsidRDefault="00463C6C" w:rsidP="001C14D0">
      <w:pPr>
        <w:pStyle w:val="1"/>
      </w:pPr>
    </w:p>
    <w:p w14:paraId="12488060" w14:textId="77777777" w:rsidR="00463C6C" w:rsidRPr="00463C6C" w:rsidRDefault="00463C6C" w:rsidP="001C14D0">
      <w:pPr>
        <w:pStyle w:val="1"/>
      </w:pPr>
      <w:r w:rsidRPr="00463C6C">
        <w:t xml:space="preserve">        Информация об основных и вспомогательных видах деятельности</w:t>
      </w:r>
    </w:p>
    <w:p w14:paraId="02719FB9" w14:textId="77777777" w:rsidR="00463C6C" w:rsidRPr="00463C6C" w:rsidRDefault="00463C6C" w:rsidP="008E5C72">
      <w:pPr>
        <w:pStyle w:val="1"/>
        <w:jc w:val="right"/>
      </w:pPr>
      <w:r w:rsidRPr="00463C6C">
        <w:t xml:space="preserve">                                                                  Таблица 2</w:t>
      </w:r>
    </w:p>
    <w:tbl>
      <w:tblPr>
        <w:tblW w:w="1559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800"/>
        <w:gridCol w:w="5954"/>
        <w:gridCol w:w="2552"/>
        <w:gridCol w:w="1276"/>
        <w:gridCol w:w="1417"/>
      </w:tblGrid>
      <w:tr w:rsidR="00463C6C" w:rsidRPr="00AE012E" w14:paraId="626A0B30" w14:textId="77777777" w:rsidTr="00762A22">
        <w:trPr>
          <w:trHeight w:val="8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91C33" w14:textId="77777777" w:rsidR="00463C6C" w:rsidRPr="00463C6C" w:rsidRDefault="00463C6C" w:rsidP="00280447">
            <w:pPr>
              <w:pStyle w:val="1"/>
            </w:pPr>
          </w:p>
          <w:p w14:paraId="648BBFDF" w14:textId="77777777" w:rsidR="00463C6C" w:rsidRPr="00463C6C" w:rsidRDefault="00463C6C" w:rsidP="00280447">
            <w:pPr>
              <w:pStyle w:val="1"/>
            </w:pPr>
            <w:r w:rsidRPr="00463C6C">
              <w:t xml:space="preserve"> N </w:t>
            </w:r>
          </w:p>
          <w:p w14:paraId="604CBBB5" w14:textId="77777777" w:rsidR="00463C6C" w:rsidRPr="00463C6C" w:rsidRDefault="00463C6C" w:rsidP="00280447">
            <w:pPr>
              <w:pStyle w:val="1"/>
            </w:pPr>
            <w:r w:rsidRPr="00463C6C">
              <w:t>п/п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9E598" w14:textId="77777777" w:rsidR="00463C6C" w:rsidRPr="00463C6C" w:rsidRDefault="00463C6C" w:rsidP="00280447">
            <w:pPr>
              <w:pStyle w:val="1"/>
            </w:pPr>
            <w:r w:rsidRPr="00463C6C">
              <w:t xml:space="preserve"> Наименование  </w:t>
            </w:r>
          </w:p>
          <w:p w14:paraId="2E79E611" w14:textId="77777777" w:rsidR="00463C6C" w:rsidRPr="00463C6C" w:rsidRDefault="00463C6C" w:rsidP="00280447">
            <w:pPr>
              <w:pStyle w:val="1"/>
            </w:pPr>
            <w:r w:rsidRPr="00463C6C">
              <w:t xml:space="preserve"> обособленного </w:t>
            </w:r>
          </w:p>
          <w:p w14:paraId="157BD8BE" w14:textId="77777777" w:rsidR="00463C6C" w:rsidRPr="00463C6C" w:rsidRDefault="00463C6C" w:rsidP="00280447">
            <w:pPr>
              <w:pStyle w:val="1"/>
            </w:pPr>
            <w:r w:rsidRPr="00463C6C">
              <w:t xml:space="preserve"> подразделения 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6BE33" w14:textId="77777777" w:rsidR="00463C6C" w:rsidRPr="00463C6C" w:rsidRDefault="00463C6C" w:rsidP="00280447">
            <w:pPr>
              <w:pStyle w:val="1"/>
            </w:pPr>
            <w:r w:rsidRPr="00463C6C">
              <w:t xml:space="preserve">     Вид      </w:t>
            </w:r>
          </w:p>
          <w:p w14:paraId="0E2B87D1" w14:textId="77777777" w:rsidR="00463C6C" w:rsidRPr="00463C6C" w:rsidRDefault="00463C6C" w:rsidP="00280447">
            <w:pPr>
              <w:pStyle w:val="1"/>
            </w:pPr>
            <w:r w:rsidRPr="00463C6C">
              <w:t xml:space="preserve"> деятельности </w:t>
            </w:r>
          </w:p>
          <w:p w14:paraId="370615DF" w14:textId="77777777" w:rsidR="00463C6C" w:rsidRPr="00463C6C" w:rsidRDefault="00463C6C" w:rsidP="00280447">
            <w:pPr>
              <w:pStyle w:val="1"/>
            </w:pPr>
            <w:r w:rsidRPr="00463C6C">
              <w:t xml:space="preserve">   по </w:t>
            </w:r>
            <w:hyperlink r:id="rId8" w:history="1">
              <w:r w:rsidRPr="00E05DE0">
                <w:t>ОКЭД</w:t>
              </w:r>
            </w:hyperlink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1E7A5" w14:textId="77777777" w:rsidR="00463C6C" w:rsidRPr="00463C6C" w:rsidRDefault="00463C6C" w:rsidP="00280447">
            <w:pPr>
              <w:pStyle w:val="1"/>
            </w:pPr>
          </w:p>
          <w:p w14:paraId="35A0AAC4" w14:textId="77777777" w:rsidR="00463C6C" w:rsidRPr="00463C6C" w:rsidRDefault="00463C6C" w:rsidP="00280447">
            <w:pPr>
              <w:pStyle w:val="1"/>
            </w:pPr>
            <w:r w:rsidRPr="00463C6C">
              <w:t xml:space="preserve">  Место   </w:t>
            </w:r>
          </w:p>
          <w:p w14:paraId="6FC3E490" w14:textId="77777777" w:rsidR="00463C6C" w:rsidRPr="00463C6C" w:rsidRDefault="00463C6C" w:rsidP="00280447">
            <w:pPr>
              <w:pStyle w:val="1"/>
            </w:pPr>
            <w:r w:rsidRPr="00463C6C">
              <w:t>нахождения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44D77" w14:textId="77777777" w:rsidR="00463C6C" w:rsidRPr="00463C6C" w:rsidRDefault="00463C6C" w:rsidP="00280447">
            <w:pPr>
              <w:pStyle w:val="1"/>
            </w:pPr>
            <w:r w:rsidRPr="00463C6C">
              <w:t xml:space="preserve"> Занимаемая </w:t>
            </w:r>
          </w:p>
          <w:p w14:paraId="10BCB077" w14:textId="77777777" w:rsidR="00463C6C" w:rsidRPr="00463C6C" w:rsidRDefault="00463C6C" w:rsidP="00280447">
            <w:pPr>
              <w:pStyle w:val="1"/>
            </w:pPr>
            <w:r w:rsidRPr="00463C6C">
              <w:t xml:space="preserve">территория,  га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A7DBA" w14:textId="77777777" w:rsidR="00463C6C" w:rsidRPr="00463C6C" w:rsidRDefault="00463C6C" w:rsidP="00280447">
            <w:pPr>
              <w:pStyle w:val="1"/>
            </w:pPr>
            <w:r w:rsidRPr="00463C6C">
              <w:t xml:space="preserve">  Проектная   </w:t>
            </w:r>
          </w:p>
          <w:p w14:paraId="404620C3" w14:textId="77777777" w:rsidR="00463C6C" w:rsidRPr="00463C6C" w:rsidRDefault="00463C6C" w:rsidP="00280447">
            <w:pPr>
              <w:pStyle w:val="1"/>
            </w:pPr>
            <w:r w:rsidRPr="00463C6C">
              <w:t xml:space="preserve">   мощность   </w:t>
            </w:r>
          </w:p>
          <w:p w14:paraId="5D63AAA9" w14:textId="77777777" w:rsidR="00463C6C" w:rsidRPr="00463C6C" w:rsidRDefault="00463C6C" w:rsidP="00280447">
            <w:pPr>
              <w:pStyle w:val="1"/>
            </w:pPr>
            <w:r w:rsidRPr="00463C6C">
              <w:t xml:space="preserve"> (фактическое </w:t>
            </w:r>
          </w:p>
          <w:p w14:paraId="5396FCB8" w14:textId="79436B68" w:rsidR="00463C6C" w:rsidRPr="00463C6C" w:rsidRDefault="00463C6C" w:rsidP="00280447">
            <w:pPr>
              <w:pStyle w:val="1"/>
            </w:pPr>
            <w:r w:rsidRPr="00463C6C">
              <w:t>производство)</w:t>
            </w:r>
            <w:r w:rsidR="00AE3411">
              <w:t xml:space="preserve"> </w:t>
            </w:r>
            <w:r w:rsidR="003817C1">
              <w:t>тыс.тон</w:t>
            </w:r>
            <w:r w:rsidRPr="00463C6C">
              <w:t xml:space="preserve"> </w:t>
            </w:r>
          </w:p>
        </w:tc>
      </w:tr>
      <w:tr w:rsidR="00463C6C" w:rsidRPr="00AE012E" w14:paraId="6AFF6CC4" w14:textId="77777777" w:rsidTr="00762A2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C234E" w14:textId="77777777" w:rsidR="00463C6C" w:rsidRPr="00463C6C" w:rsidRDefault="00463C6C" w:rsidP="00280447">
            <w:pPr>
              <w:pStyle w:val="1"/>
              <w:jc w:val="center"/>
            </w:pPr>
            <w:r w:rsidRPr="00463C6C">
              <w:t>1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32C45" w14:textId="77777777" w:rsidR="00463C6C" w:rsidRPr="00463C6C" w:rsidRDefault="00463C6C" w:rsidP="00280447">
            <w:pPr>
              <w:pStyle w:val="1"/>
              <w:jc w:val="center"/>
            </w:pPr>
            <w:r w:rsidRPr="00463C6C">
              <w:t>2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63119" w14:textId="77777777" w:rsidR="00463C6C" w:rsidRPr="00463C6C" w:rsidRDefault="00463C6C" w:rsidP="00280447">
            <w:pPr>
              <w:pStyle w:val="1"/>
              <w:jc w:val="center"/>
            </w:pPr>
            <w:r w:rsidRPr="00463C6C"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68AB6" w14:textId="77777777" w:rsidR="00463C6C" w:rsidRPr="00463C6C" w:rsidRDefault="00463C6C" w:rsidP="00280447">
            <w:pPr>
              <w:pStyle w:val="1"/>
              <w:jc w:val="center"/>
            </w:pPr>
            <w:r w:rsidRPr="00463C6C"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440E9" w14:textId="77777777" w:rsidR="00463C6C" w:rsidRPr="00463C6C" w:rsidRDefault="00463C6C" w:rsidP="00280447">
            <w:pPr>
              <w:pStyle w:val="1"/>
              <w:jc w:val="center"/>
            </w:pPr>
            <w:r w:rsidRPr="00463C6C"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AE77C" w14:textId="77777777" w:rsidR="00463C6C" w:rsidRPr="00463C6C" w:rsidRDefault="00463C6C" w:rsidP="00280447">
            <w:pPr>
              <w:pStyle w:val="1"/>
              <w:jc w:val="center"/>
            </w:pPr>
            <w:r w:rsidRPr="00463C6C">
              <w:t>6</w:t>
            </w:r>
          </w:p>
        </w:tc>
      </w:tr>
      <w:tr w:rsidR="00840001" w:rsidRPr="00AE012E" w14:paraId="5B03696B" w14:textId="77777777" w:rsidTr="00280447">
        <w:trPr>
          <w:trHeight w:val="1104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FC8A8B" w14:textId="77777777" w:rsidR="00840001" w:rsidRPr="00463C6C" w:rsidRDefault="00840001" w:rsidP="00280447">
            <w:pPr>
              <w:pStyle w:val="1"/>
            </w:pPr>
            <w:r>
              <w:t>1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5BF3B3" w14:textId="635B3CEE" w:rsidR="00840001" w:rsidRDefault="00840001" w:rsidP="00280447">
            <w:pPr>
              <w:spacing w:line="240" w:lineRule="auto"/>
              <w:jc w:val="both"/>
            </w:pPr>
            <w:r w:rsidRPr="001C14D0">
              <w:rPr>
                <w:rFonts w:ascii="Times New Roman" w:hAnsi="Times New Roman"/>
                <w:sz w:val="24"/>
                <w:szCs w:val="24"/>
              </w:rPr>
              <w:t>Открытое акционерное общество «Белорусский металлургический завод - управляющая компания холдинга «Белорусская металлургическая компания»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A107DF" w14:textId="77777777" w:rsidR="00840001" w:rsidRDefault="00840001" w:rsidP="00280447">
            <w:pPr>
              <w:pStyle w:val="1"/>
            </w:pPr>
            <w:r w:rsidRPr="003817C1">
              <w:t>Производство чугуна, стали и ферросплавов (2</w:t>
            </w:r>
            <w:r w:rsidR="004305A4">
              <w:t>4</w:t>
            </w:r>
            <w:r w:rsidRPr="003817C1">
              <w:t>100)</w:t>
            </w:r>
            <w:r>
              <w:t xml:space="preserve">, </w:t>
            </w:r>
            <w:r w:rsidRPr="00E53BFC">
              <w:t>Производство стальных труб (27220)</w:t>
            </w:r>
            <w:r>
              <w:t xml:space="preserve">, </w:t>
            </w:r>
            <w:r w:rsidRPr="00E53BFC">
              <w:t>Производство проволоки (27340)</w:t>
            </w:r>
            <w:r>
              <w:t xml:space="preserve">, </w:t>
            </w:r>
            <w:r w:rsidRPr="00AE012E">
              <w:rPr>
                <w:szCs w:val="24"/>
              </w:rPr>
              <w:t>Производство стального сортового (длинномерного) проката горячекатаного</w:t>
            </w:r>
            <w:r>
              <w:rPr>
                <w:szCs w:val="24"/>
              </w:rPr>
              <w:t xml:space="preserve"> </w:t>
            </w:r>
            <w:r w:rsidRPr="00AE012E">
              <w:rPr>
                <w:szCs w:val="24"/>
              </w:rPr>
              <w:t>и кованого (катанки, прутков и т.д.) (27100)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B7DACB" w14:textId="77777777" w:rsidR="00840001" w:rsidRDefault="00840001" w:rsidP="00280447">
            <w:pPr>
              <w:pStyle w:val="1"/>
            </w:pPr>
            <w:r>
              <w:t>Ул. Промышленная, 37, 247210, г. Жлобин, Гомельская  обл.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15CFC" w14:textId="77777777" w:rsidR="00840001" w:rsidRDefault="00064992" w:rsidP="00280447">
            <w:pPr>
              <w:pStyle w:val="1"/>
              <w:jc w:val="center"/>
            </w:pPr>
            <w:r>
              <w:t>257,9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691513" w14:textId="77777777" w:rsidR="00840001" w:rsidRPr="00064992" w:rsidRDefault="00064992" w:rsidP="00280447">
            <w:pPr>
              <w:pStyle w:val="1"/>
              <w:jc w:val="center"/>
            </w:pPr>
            <w:r w:rsidRPr="00064992">
              <w:t>3000000 т</w:t>
            </w:r>
          </w:p>
          <w:p w14:paraId="2E5A588A" w14:textId="77777777" w:rsidR="00064992" w:rsidRPr="00064992" w:rsidRDefault="00064992" w:rsidP="00280447">
            <w:pPr>
              <w:spacing w:line="240" w:lineRule="auto"/>
            </w:pPr>
            <w:r w:rsidRPr="00064992">
              <w:rPr>
                <w:rFonts w:ascii="Times New Roman" w:hAnsi="Times New Roman"/>
              </w:rPr>
              <w:t>(2</w:t>
            </w:r>
            <w:r w:rsidR="0045625B">
              <w:rPr>
                <w:rFonts w:ascii="Times New Roman" w:hAnsi="Times New Roman"/>
              </w:rPr>
              <w:t>344642</w:t>
            </w:r>
            <w:r w:rsidRPr="00064992">
              <w:rPr>
                <w:rFonts w:ascii="Times New Roman" w:hAnsi="Times New Roman"/>
              </w:rPr>
              <w:t xml:space="preserve"> т )</w:t>
            </w:r>
          </w:p>
        </w:tc>
      </w:tr>
      <w:tr w:rsidR="00840001" w:rsidRPr="00AE012E" w14:paraId="01C931FB" w14:textId="77777777" w:rsidTr="00762A2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F00C0F" w14:textId="77777777" w:rsidR="00840001" w:rsidRDefault="00840001" w:rsidP="00280447">
            <w:pPr>
              <w:pStyle w:val="1"/>
            </w:pPr>
            <w:r>
              <w:t>2</w:t>
            </w:r>
          </w:p>
        </w:tc>
        <w:tc>
          <w:tcPr>
            <w:tcW w:w="3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0B5B4B" w14:textId="77777777" w:rsidR="00840001" w:rsidRPr="00463C6C" w:rsidRDefault="00840001" w:rsidP="00280447">
            <w:pPr>
              <w:pStyle w:val="1"/>
            </w:pPr>
            <w:r>
              <w:t>Представительство Москва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B9F66F" w14:textId="77777777" w:rsidR="00840001" w:rsidRPr="00E07B0C" w:rsidRDefault="00840001" w:rsidP="00280447">
            <w:pPr>
              <w:pStyle w:val="1"/>
            </w:pPr>
            <w:r>
              <w:t>511</w:t>
            </w:r>
            <w:r w:rsidRPr="00E07B0C">
              <w:t>2</w:t>
            </w:r>
            <w:r>
              <w:t>0</w:t>
            </w:r>
            <w:r w:rsidR="00064992">
              <w:t xml:space="preserve"> </w:t>
            </w:r>
            <w:r w:rsidRPr="00E07B0C">
              <w:t xml:space="preserve">(деятельность агентов по оптовой торговле разными видами топлива, рудами и металлами в первичных формах, металлопрокатом, удобрениями и основными промышленными химикатами, синтетическими смолами и пластмассами, искусственными волокнами, резиновыми изделиями.)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2FBDEA" w14:textId="77777777" w:rsidR="00840001" w:rsidRPr="00463C6C" w:rsidRDefault="00840001" w:rsidP="00280447">
            <w:pPr>
              <w:pStyle w:val="1"/>
            </w:pPr>
            <w:r>
              <w:t>Москва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959FAF" w14:textId="77777777" w:rsidR="00840001" w:rsidRPr="00463C6C" w:rsidRDefault="00840001" w:rsidP="00280447">
            <w:pPr>
              <w:pStyle w:val="1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BE913" w14:textId="77777777" w:rsidR="00840001" w:rsidRPr="00463C6C" w:rsidRDefault="00840001" w:rsidP="00280447">
            <w:pPr>
              <w:pStyle w:val="1"/>
              <w:jc w:val="center"/>
            </w:pPr>
            <w:r>
              <w:t>-</w:t>
            </w:r>
          </w:p>
        </w:tc>
      </w:tr>
      <w:tr w:rsidR="00840001" w:rsidRPr="00AE012E" w14:paraId="1DDA274F" w14:textId="77777777" w:rsidTr="00762A22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6E1" w14:textId="77777777" w:rsidR="00840001" w:rsidRDefault="00840001" w:rsidP="00280447">
            <w:pPr>
              <w:pStyle w:val="1"/>
            </w:pPr>
            <w:r>
              <w:t>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3E29" w14:textId="77777777" w:rsidR="00840001" w:rsidRDefault="00840001" w:rsidP="00280447">
            <w:pPr>
              <w:pStyle w:val="1"/>
            </w:pPr>
            <w:r>
              <w:t>Представительство Минск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31E" w14:textId="77777777" w:rsidR="00840001" w:rsidRDefault="00840001" w:rsidP="00280447">
            <w:pPr>
              <w:pStyle w:val="1"/>
            </w:pPr>
            <w:r>
              <w:t>511</w:t>
            </w:r>
            <w:r w:rsidRPr="00E07B0C">
              <w:t>2</w:t>
            </w:r>
            <w:r>
              <w:t xml:space="preserve">0 </w:t>
            </w:r>
            <w:r w:rsidRPr="00E07B0C">
              <w:t>(деятельность агентов по оптовой торговле разными видами топлива, рудами и металлами в первичных формах, металлопрокатом, удобрениями и основными промышленными химикатами, синтетическими смолами и пластмассами, искусственными волокнами, резиновыми изделиями.)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D937" w14:textId="77777777" w:rsidR="00840001" w:rsidRDefault="00840001" w:rsidP="00280447">
            <w:pPr>
              <w:pStyle w:val="1"/>
            </w:pPr>
            <w:r>
              <w:t>Минск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B5C" w14:textId="77777777" w:rsidR="00840001" w:rsidRDefault="00840001" w:rsidP="00280447">
            <w:pPr>
              <w:pStyle w:val="1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D3F" w14:textId="77777777" w:rsidR="00840001" w:rsidRDefault="00840001" w:rsidP="00280447">
            <w:pPr>
              <w:pStyle w:val="1"/>
              <w:jc w:val="center"/>
            </w:pPr>
            <w:r>
              <w:t>-</w:t>
            </w:r>
          </w:p>
          <w:p w14:paraId="7F6D4417" w14:textId="77777777" w:rsidR="00EF771D" w:rsidRPr="00EF771D" w:rsidRDefault="00EF771D" w:rsidP="00280447">
            <w:pPr>
              <w:spacing w:line="240" w:lineRule="auto"/>
            </w:pPr>
          </w:p>
        </w:tc>
      </w:tr>
      <w:tr w:rsidR="00EF771D" w:rsidRPr="00AE012E" w14:paraId="6D22D22D" w14:textId="77777777" w:rsidTr="00762A22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F9E" w14:textId="6BE60C25" w:rsidR="00EF771D" w:rsidRDefault="00EF771D" w:rsidP="00280447">
            <w:pPr>
              <w:pStyle w:val="1"/>
            </w:pPr>
            <w:r>
              <w:t>4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913" w14:textId="616A7E7E" w:rsidR="00EF771D" w:rsidRDefault="00E2776A" w:rsidP="00280447">
            <w:pPr>
              <w:pStyle w:val="1"/>
            </w:pPr>
            <w:r>
              <w:rPr>
                <w:szCs w:val="24"/>
              </w:rPr>
              <w:t xml:space="preserve">Филиал </w:t>
            </w:r>
            <w:r w:rsidRPr="00C4475D">
              <w:rPr>
                <w:szCs w:val="24"/>
              </w:rPr>
              <w:t>«Папоротное-Агро»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7572" w14:textId="6E35F692" w:rsidR="00EF771D" w:rsidRDefault="00ED7CB3" w:rsidP="00280447">
            <w:pPr>
              <w:pStyle w:val="1"/>
            </w:pPr>
            <w:r>
              <w:t>04110</w:t>
            </w:r>
            <w:r w:rsidR="00762A22">
              <w:t xml:space="preserve"> </w:t>
            </w:r>
            <w:r>
              <w:t>(Разведение крупного молочного скота)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86E1" w14:textId="1B8EE040" w:rsidR="00EF771D" w:rsidRDefault="00762A22" w:rsidP="00280447">
            <w:pPr>
              <w:pStyle w:val="1"/>
            </w:pPr>
            <w:r>
              <w:t>ул. Крупской, 1 д. Папоротное.  Жлобинский район 247214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83A" w14:textId="24D68BD8" w:rsidR="00EF771D" w:rsidRDefault="00ED7CB3" w:rsidP="00280447">
            <w:pPr>
              <w:pStyle w:val="1"/>
              <w:jc w:val="center"/>
            </w:pPr>
            <w:r>
              <w:t>8967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97E9" w14:textId="77777777" w:rsidR="00EF771D" w:rsidRDefault="00ED7CB3" w:rsidP="00280447">
            <w:pPr>
              <w:pStyle w:val="1"/>
              <w:jc w:val="center"/>
            </w:pPr>
            <w:r>
              <w:t>4500 голов скота,</w:t>
            </w:r>
          </w:p>
          <w:p w14:paraId="6D6F97E3" w14:textId="0D909E3F" w:rsidR="00ED7CB3" w:rsidRPr="00ED7CB3" w:rsidRDefault="00ED7CB3" w:rsidP="00280447">
            <w:pPr>
              <w:spacing w:line="240" w:lineRule="auto"/>
            </w:pPr>
            <w:r>
              <w:t>Фак. 3518</w:t>
            </w:r>
          </w:p>
        </w:tc>
      </w:tr>
    </w:tbl>
    <w:p w14:paraId="330868EE" w14:textId="77777777" w:rsidR="008E5C72" w:rsidRDefault="00463C6C" w:rsidP="00064992">
      <w:pPr>
        <w:pStyle w:val="1"/>
      </w:pPr>
      <w:r w:rsidRPr="00463C6C">
        <w:t xml:space="preserve">     Сведения о состоянии производственной (промышленной) площадки согласно</w:t>
      </w:r>
      <w:r w:rsidR="005A7CFC">
        <w:t xml:space="preserve"> </w:t>
      </w:r>
      <w:r w:rsidRPr="00463C6C">
        <w:t>карте-схеме на ____ листах.</w:t>
      </w:r>
    </w:p>
    <w:p w14:paraId="13741FD4" w14:textId="77777777" w:rsidR="00463C6C" w:rsidRPr="00AE3411" w:rsidRDefault="00463C6C" w:rsidP="001C14D0">
      <w:pPr>
        <w:pStyle w:val="1"/>
        <w:rPr>
          <w:sz w:val="28"/>
          <w:szCs w:val="28"/>
        </w:rPr>
      </w:pPr>
      <w:r w:rsidRPr="00AE3411">
        <w:rPr>
          <w:sz w:val="28"/>
          <w:szCs w:val="28"/>
        </w:rPr>
        <w:lastRenderedPageBreak/>
        <w:t xml:space="preserve">                   </w:t>
      </w:r>
      <w:r w:rsidRPr="00AE3411">
        <w:rPr>
          <w:color w:val="FF0000"/>
          <w:sz w:val="28"/>
          <w:szCs w:val="28"/>
        </w:rPr>
        <w:t xml:space="preserve">   </w:t>
      </w:r>
      <w:r w:rsidRPr="00AE3411">
        <w:rPr>
          <w:sz w:val="28"/>
          <w:szCs w:val="28"/>
        </w:rPr>
        <w:t>III. Производственная программа</w:t>
      </w:r>
    </w:p>
    <w:p w14:paraId="68F5C0A9" w14:textId="77777777" w:rsidR="00463C6C" w:rsidRPr="00AE3411" w:rsidRDefault="00463C6C" w:rsidP="001C14D0">
      <w:pPr>
        <w:pStyle w:val="1"/>
        <w:rPr>
          <w:sz w:val="28"/>
          <w:szCs w:val="28"/>
        </w:rPr>
      </w:pPr>
    </w:p>
    <w:p w14:paraId="36ECF986" w14:textId="77777777" w:rsidR="00463C6C" w:rsidRPr="00AE3411" w:rsidRDefault="00463C6C" w:rsidP="008E5C72">
      <w:pPr>
        <w:pStyle w:val="1"/>
        <w:jc w:val="right"/>
        <w:rPr>
          <w:sz w:val="28"/>
          <w:szCs w:val="28"/>
        </w:rPr>
      </w:pPr>
      <w:r w:rsidRPr="00AE3411">
        <w:rPr>
          <w:sz w:val="28"/>
          <w:szCs w:val="28"/>
        </w:rPr>
        <w:t xml:space="preserve">                                                                  Таблица 3</w:t>
      </w:r>
    </w:p>
    <w:p w14:paraId="3C2D5343" w14:textId="77777777" w:rsidR="00463C6C" w:rsidRPr="00AE3411" w:rsidRDefault="00463C6C" w:rsidP="001C14D0">
      <w:pPr>
        <w:pStyle w:val="1"/>
        <w:rPr>
          <w:sz w:val="28"/>
          <w:szCs w:val="28"/>
        </w:rPr>
      </w:pPr>
    </w:p>
    <w:tbl>
      <w:tblPr>
        <w:tblW w:w="12837" w:type="dxa"/>
        <w:tblCellSpacing w:w="5" w:type="nil"/>
        <w:tblInd w:w="103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5966"/>
        <w:gridCol w:w="1278"/>
        <w:gridCol w:w="1134"/>
        <w:gridCol w:w="1134"/>
        <w:gridCol w:w="1417"/>
        <w:gridCol w:w="1353"/>
      </w:tblGrid>
      <w:tr w:rsidR="00463C6C" w:rsidRPr="00280447" w14:paraId="5A3D8C85" w14:textId="77777777" w:rsidTr="00AE3411">
        <w:trPr>
          <w:trHeight w:val="54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FF30E" w14:textId="77777777" w:rsidR="00463C6C" w:rsidRPr="00280447" w:rsidRDefault="00463C6C" w:rsidP="001C14D0">
            <w:pPr>
              <w:pStyle w:val="1"/>
              <w:rPr>
                <w:szCs w:val="24"/>
              </w:rPr>
            </w:pPr>
          </w:p>
          <w:p w14:paraId="777C1F06" w14:textId="77777777" w:rsidR="00463C6C" w:rsidRPr="00280447" w:rsidRDefault="00463C6C" w:rsidP="001C14D0">
            <w:pPr>
              <w:pStyle w:val="1"/>
              <w:rPr>
                <w:szCs w:val="24"/>
              </w:rPr>
            </w:pPr>
            <w:r w:rsidRPr="00280447">
              <w:rPr>
                <w:szCs w:val="24"/>
              </w:rPr>
              <w:t xml:space="preserve"> N </w:t>
            </w:r>
          </w:p>
          <w:p w14:paraId="6FBF1932" w14:textId="77777777" w:rsidR="00463C6C" w:rsidRPr="00280447" w:rsidRDefault="00463C6C" w:rsidP="001C14D0">
            <w:pPr>
              <w:pStyle w:val="1"/>
              <w:rPr>
                <w:szCs w:val="24"/>
              </w:rPr>
            </w:pPr>
            <w:r w:rsidRPr="00280447">
              <w:rPr>
                <w:szCs w:val="24"/>
              </w:rPr>
              <w:t>п/п</w:t>
            </w:r>
          </w:p>
        </w:tc>
        <w:tc>
          <w:tcPr>
            <w:tcW w:w="5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68249" w14:textId="77777777" w:rsidR="00463C6C" w:rsidRPr="00280447" w:rsidRDefault="00463C6C" w:rsidP="003817C1">
            <w:pPr>
              <w:pStyle w:val="1"/>
              <w:jc w:val="center"/>
              <w:rPr>
                <w:szCs w:val="24"/>
              </w:rPr>
            </w:pPr>
            <w:r w:rsidRPr="00280447">
              <w:rPr>
                <w:szCs w:val="24"/>
              </w:rPr>
              <w:t>Вид</w:t>
            </w:r>
          </w:p>
          <w:p w14:paraId="7330EC61" w14:textId="77777777" w:rsidR="00463C6C" w:rsidRPr="00280447" w:rsidRDefault="00463C6C" w:rsidP="003817C1">
            <w:pPr>
              <w:pStyle w:val="1"/>
              <w:jc w:val="center"/>
              <w:rPr>
                <w:szCs w:val="24"/>
              </w:rPr>
            </w:pPr>
            <w:r w:rsidRPr="00280447">
              <w:rPr>
                <w:szCs w:val="24"/>
              </w:rPr>
              <w:t>деятельности,</w:t>
            </w:r>
          </w:p>
          <w:p w14:paraId="36E9387B" w14:textId="77777777" w:rsidR="00463C6C" w:rsidRPr="00280447" w:rsidRDefault="00463C6C" w:rsidP="003817C1">
            <w:pPr>
              <w:pStyle w:val="1"/>
              <w:jc w:val="center"/>
              <w:rPr>
                <w:szCs w:val="24"/>
              </w:rPr>
            </w:pPr>
            <w:r w:rsidRPr="00280447">
              <w:rPr>
                <w:szCs w:val="24"/>
              </w:rPr>
              <w:t>основной по</w:t>
            </w:r>
          </w:p>
          <w:p w14:paraId="2C28883F" w14:textId="77777777" w:rsidR="00463C6C" w:rsidRPr="00280447" w:rsidRDefault="00463C6C" w:rsidP="003817C1">
            <w:pPr>
              <w:pStyle w:val="1"/>
              <w:jc w:val="center"/>
              <w:rPr>
                <w:szCs w:val="24"/>
              </w:rPr>
            </w:pPr>
            <w:r w:rsidRPr="00280447">
              <w:rPr>
                <w:szCs w:val="24"/>
              </w:rPr>
              <w:t>ОКЭД</w:t>
            </w:r>
          </w:p>
        </w:tc>
        <w:tc>
          <w:tcPr>
            <w:tcW w:w="63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FB041" w14:textId="77777777" w:rsidR="00463C6C" w:rsidRPr="00280447" w:rsidRDefault="00463C6C" w:rsidP="001C14D0">
            <w:pPr>
              <w:pStyle w:val="1"/>
              <w:rPr>
                <w:szCs w:val="24"/>
              </w:rPr>
            </w:pPr>
            <w:r w:rsidRPr="00280447">
              <w:rPr>
                <w:szCs w:val="24"/>
              </w:rPr>
              <w:t xml:space="preserve">   Прогнозируемая динамика объемов производства в % к  </w:t>
            </w:r>
          </w:p>
          <w:p w14:paraId="51197F82" w14:textId="77777777" w:rsidR="00463C6C" w:rsidRPr="00280447" w:rsidRDefault="00463C6C" w:rsidP="001C14D0">
            <w:pPr>
              <w:pStyle w:val="1"/>
              <w:rPr>
                <w:szCs w:val="24"/>
              </w:rPr>
            </w:pPr>
            <w:r w:rsidRPr="00280447">
              <w:rPr>
                <w:szCs w:val="24"/>
              </w:rPr>
              <w:t xml:space="preserve">    проектной мощности или фактическому производству   </w:t>
            </w:r>
          </w:p>
        </w:tc>
      </w:tr>
      <w:tr w:rsidR="00972C8E" w:rsidRPr="00280447" w14:paraId="53FBADEC" w14:textId="77777777" w:rsidTr="00AE3411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4B28C" w14:textId="77777777" w:rsidR="00972C8E" w:rsidRPr="00280447" w:rsidRDefault="00972C8E" w:rsidP="003817C1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59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24B60" w14:textId="77777777" w:rsidR="00972C8E" w:rsidRPr="00280447" w:rsidRDefault="00972C8E" w:rsidP="003817C1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926349" w14:textId="2D181B18" w:rsidR="00972C8E" w:rsidRPr="00280447" w:rsidRDefault="00972C8E" w:rsidP="00185B8D">
            <w:pPr>
              <w:pStyle w:val="1"/>
              <w:jc w:val="center"/>
              <w:rPr>
                <w:szCs w:val="24"/>
              </w:rPr>
            </w:pPr>
            <w:r w:rsidRPr="00280447">
              <w:rPr>
                <w:szCs w:val="24"/>
              </w:rPr>
              <w:t>2024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F7D750" w14:textId="10D43965" w:rsidR="00972C8E" w:rsidRPr="00280447" w:rsidRDefault="00972C8E" w:rsidP="00185B8D">
            <w:pPr>
              <w:pStyle w:val="1"/>
              <w:jc w:val="center"/>
              <w:rPr>
                <w:szCs w:val="24"/>
              </w:rPr>
            </w:pPr>
            <w:r w:rsidRPr="00280447">
              <w:rPr>
                <w:szCs w:val="24"/>
              </w:rPr>
              <w:t>2025  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0BF234" w14:textId="38AA8AB8" w:rsidR="00972C8E" w:rsidRPr="00280447" w:rsidRDefault="00972C8E" w:rsidP="00185B8D">
            <w:pPr>
              <w:pStyle w:val="1"/>
              <w:jc w:val="center"/>
              <w:rPr>
                <w:szCs w:val="24"/>
              </w:rPr>
            </w:pPr>
            <w:r w:rsidRPr="00280447">
              <w:rPr>
                <w:szCs w:val="24"/>
              </w:rPr>
              <w:t>2026год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577C13" w14:textId="01988313" w:rsidR="00972C8E" w:rsidRPr="00280447" w:rsidRDefault="00972C8E" w:rsidP="00185B8D">
            <w:pPr>
              <w:pStyle w:val="1"/>
              <w:jc w:val="center"/>
              <w:rPr>
                <w:szCs w:val="24"/>
              </w:rPr>
            </w:pPr>
            <w:r w:rsidRPr="00280447">
              <w:rPr>
                <w:szCs w:val="24"/>
              </w:rPr>
              <w:t>202</w:t>
            </w:r>
            <w:r>
              <w:rPr>
                <w:szCs w:val="24"/>
              </w:rPr>
              <w:t>7</w:t>
            </w:r>
            <w:r w:rsidRPr="00280447">
              <w:rPr>
                <w:szCs w:val="24"/>
              </w:rPr>
              <w:t>год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FADD0" w14:textId="3B433F19" w:rsidR="00972C8E" w:rsidRPr="00280447" w:rsidRDefault="00972C8E" w:rsidP="00E337A7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2028-2033</w:t>
            </w:r>
          </w:p>
        </w:tc>
      </w:tr>
      <w:tr w:rsidR="00972C8E" w:rsidRPr="00280447" w14:paraId="6F18F4F8" w14:textId="77777777" w:rsidTr="00AE3411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4C1AC3" w14:textId="77777777" w:rsidR="00972C8E" w:rsidRPr="00280447" w:rsidRDefault="00972C8E" w:rsidP="003817C1">
            <w:pPr>
              <w:pStyle w:val="1"/>
              <w:jc w:val="center"/>
              <w:rPr>
                <w:szCs w:val="24"/>
              </w:rPr>
            </w:pPr>
            <w:r w:rsidRPr="00280447">
              <w:rPr>
                <w:szCs w:val="24"/>
              </w:rPr>
              <w:t>1</w:t>
            </w:r>
          </w:p>
        </w:tc>
        <w:tc>
          <w:tcPr>
            <w:tcW w:w="596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AB977C" w14:textId="77777777" w:rsidR="00972C8E" w:rsidRPr="00280447" w:rsidRDefault="00972C8E" w:rsidP="003817C1">
            <w:pPr>
              <w:pStyle w:val="1"/>
              <w:jc w:val="center"/>
              <w:rPr>
                <w:szCs w:val="24"/>
              </w:rPr>
            </w:pPr>
            <w:r w:rsidRPr="00280447">
              <w:rPr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DF5893" w14:textId="136A91AE" w:rsidR="00972C8E" w:rsidRPr="00280447" w:rsidRDefault="00972C8E" w:rsidP="003817C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55C1DC" w14:textId="545158FF" w:rsidR="00972C8E" w:rsidRPr="00280447" w:rsidRDefault="00972C8E" w:rsidP="003817C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FB198B" w14:textId="7CADED4C" w:rsidR="00972C8E" w:rsidRPr="00280447" w:rsidRDefault="00972C8E" w:rsidP="003817C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6D2" w14:textId="301CD680" w:rsidR="00972C8E" w:rsidRPr="00280447" w:rsidRDefault="00972C8E" w:rsidP="003817C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B0EA4B" w14:textId="5D5DCB35" w:rsidR="00972C8E" w:rsidRPr="00280447" w:rsidRDefault="00972C8E" w:rsidP="003817C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972C8E" w:rsidRPr="00280447" w14:paraId="7DBE5093" w14:textId="77777777" w:rsidTr="00CD2892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100" w14:textId="77777777" w:rsidR="00972C8E" w:rsidRPr="00280447" w:rsidRDefault="00972C8E" w:rsidP="00E53BFC">
            <w:pPr>
              <w:pStyle w:val="1"/>
              <w:jc w:val="center"/>
              <w:rPr>
                <w:szCs w:val="24"/>
              </w:rPr>
            </w:pPr>
            <w:r w:rsidRPr="00280447">
              <w:rPr>
                <w:szCs w:val="24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1DDA" w14:textId="1A1FF3EF" w:rsidR="00972C8E" w:rsidRPr="00280447" w:rsidRDefault="00972C8E" w:rsidP="00D62917">
            <w:pPr>
              <w:pStyle w:val="1"/>
              <w:rPr>
                <w:szCs w:val="24"/>
              </w:rPr>
            </w:pPr>
            <w:r w:rsidRPr="00280447">
              <w:rPr>
                <w:szCs w:val="24"/>
              </w:rPr>
              <w:t>Производство чугуна, стали и ферросплавов (24100)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E74D" w14:textId="5C7D57CA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23CE" w14:textId="4F9DBE6B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5D77" w14:textId="719EE722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90F2" w14:textId="78160280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76,6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7159" w14:textId="67FF6B40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76,6</w:t>
            </w:r>
          </w:p>
        </w:tc>
      </w:tr>
      <w:tr w:rsidR="00972C8E" w:rsidRPr="00280447" w14:paraId="55C8F4E2" w14:textId="77777777" w:rsidTr="00CD2892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150" w14:textId="77777777" w:rsidR="00972C8E" w:rsidRPr="00280447" w:rsidRDefault="00972C8E" w:rsidP="00E53BFC">
            <w:pPr>
              <w:pStyle w:val="1"/>
              <w:jc w:val="center"/>
              <w:rPr>
                <w:szCs w:val="24"/>
              </w:rPr>
            </w:pPr>
            <w:r w:rsidRPr="00280447">
              <w:rPr>
                <w:szCs w:val="24"/>
              </w:rPr>
              <w:t>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F1EC" w14:textId="77777777" w:rsidR="00972C8E" w:rsidRPr="00280447" w:rsidRDefault="00972C8E" w:rsidP="001C14D0">
            <w:pPr>
              <w:pStyle w:val="1"/>
              <w:rPr>
                <w:szCs w:val="24"/>
              </w:rPr>
            </w:pPr>
            <w:r w:rsidRPr="00280447">
              <w:rPr>
                <w:szCs w:val="24"/>
              </w:rPr>
              <w:t>Производство стальных труб (27220)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A5A1" w14:textId="7F6AF224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E27C" w14:textId="44D842D8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9674" w14:textId="3789245F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86BA" w14:textId="23452A6E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98,8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7C51" w14:textId="4CC27388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98,8</w:t>
            </w:r>
          </w:p>
        </w:tc>
      </w:tr>
      <w:tr w:rsidR="00972C8E" w:rsidRPr="00280447" w14:paraId="133ACF2F" w14:textId="77777777" w:rsidTr="00CD2892">
        <w:trPr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6A8E" w14:textId="77777777" w:rsidR="00972C8E" w:rsidRPr="00280447" w:rsidRDefault="00972C8E" w:rsidP="00E53BFC">
            <w:pPr>
              <w:pStyle w:val="1"/>
              <w:jc w:val="center"/>
              <w:rPr>
                <w:szCs w:val="24"/>
              </w:rPr>
            </w:pPr>
            <w:r w:rsidRPr="00280447">
              <w:rPr>
                <w:szCs w:val="24"/>
              </w:rPr>
              <w:t>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8501" w14:textId="77777777" w:rsidR="00972C8E" w:rsidRPr="00280447" w:rsidRDefault="00972C8E" w:rsidP="001C14D0">
            <w:pPr>
              <w:pStyle w:val="1"/>
              <w:rPr>
                <w:szCs w:val="24"/>
              </w:rPr>
            </w:pPr>
            <w:r w:rsidRPr="00280447">
              <w:rPr>
                <w:szCs w:val="24"/>
              </w:rPr>
              <w:t>Производство проволоки (27340)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52C6" w14:textId="2F79703D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292,4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66D9" w14:textId="60D3A96D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6269" w14:textId="3317AF90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05E0" w14:textId="2EB6EF8B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30E7" w14:textId="5AD6F6DB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100,0</w:t>
            </w:r>
          </w:p>
        </w:tc>
      </w:tr>
      <w:tr w:rsidR="00972C8E" w:rsidRPr="00280447" w14:paraId="1310A79E" w14:textId="77777777" w:rsidTr="00CD2892">
        <w:trPr>
          <w:trHeight w:val="917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991" w14:textId="77777777" w:rsidR="00972C8E" w:rsidRPr="00280447" w:rsidRDefault="00972C8E" w:rsidP="00E53BFC">
            <w:pPr>
              <w:pStyle w:val="1"/>
              <w:jc w:val="center"/>
              <w:rPr>
                <w:szCs w:val="24"/>
              </w:rPr>
            </w:pPr>
            <w:r w:rsidRPr="00280447">
              <w:rPr>
                <w:szCs w:val="24"/>
              </w:rPr>
              <w:t>4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120E" w14:textId="77777777" w:rsidR="00972C8E" w:rsidRPr="00280447" w:rsidRDefault="00972C8E" w:rsidP="00CB59B9">
            <w:pPr>
              <w:pStyle w:val="33"/>
              <w:rPr>
                <w:b w:val="0"/>
                <w:sz w:val="24"/>
                <w:szCs w:val="24"/>
              </w:rPr>
            </w:pPr>
            <w:r w:rsidRPr="00280447">
              <w:rPr>
                <w:b w:val="0"/>
                <w:sz w:val="24"/>
                <w:szCs w:val="24"/>
              </w:rPr>
              <w:t>Производство стального сортового (длинномерного) проката горячекатаного и кованого (катанки, прутков и т.д.) (27100)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8FE2" w14:textId="3B10853B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10E" w14:textId="03D40B31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424A" w14:textId="78BE19B5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1788" w14:textId="2FED3CD3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7F9D" w14:textId="03C91038" w:rsidR="00972C8E" w:rsidRPr="00280447" w:rsidRDefault="00972C8E" w:rsidP="00CB59B9">
            <w:pPr>
              <w:pStyle w:val="1"/>
              <w:jc w:val="center"/>
              <w:rPr>
                <w:szCs w:val="24"/>
              </w:rPr>
            </w:pPr>
            <w:r w:rsidRPr="00280447">
              <w:rPr>
                <w:color w:val="000000"/>
                <w:szCs w:val="24"/>
              </w:rPr>
              <w:t>100,0</w:t>
            </w:r>
          </w:p>
        </w:tc>
      </w:tr>
    </w:tbl>
    <w:p w14:paraId="00FB1C5D" w14:textId="77777777" w:rsidR="00463C6C" w:rsidRPr="00463C6C" w:rsidRDefault="00463C6C" w:rsidP="001C14D0">
      <w:pPr>
        <w:pStyle w:val="1"/>
      </w:pPr>
    </w:p>
    <w:p w14:paraId="3C7BC598" w14:textId="77777777" w:rsidR="00CE2619" w:rsidRDefault="00CE2619" w:rsidP="001571A5">
      <w:pPr>
        <w:pStyle w:val="1"/>
        <w:rPr>
          <w:lang w:val="en-US"/>
        </w:rPr>
      </w:pPr>
    </w:p>
    <w:p w14:paraId="73583FB1" w14:textId="77777777" w:rsidR="00CE2619" w:rsidRDefault="00CE2619" w:rsidP="001571A5">
      <w:pPr>
        <w:pStyle w:val="1"/>
        <w:rPr>
          <w:lang w:val="en-US"/>
        </w:rPr>
      </w:pPr>
    </w:p>
    <w:p w14:paraId="1B906F0D" w14:textId="77777777" w:rsidR="00CE2619" w:rsidRDefault="00CE2619" w:rsidP="001571A5">
      <w:pPr>
        <w:pStyle w:val="1"/>
        <w:rPr>
          <w:lang w:val="en-US"/>
        </w:rPr>
      </w:pPr>
    </w:p>
    <w:p w14:paraId="0F01020B" w14:textId="77777777" w:rsidR="00CE2619" w:rsidRDefault="00CE2619" w:rsidP="001571A5">
      <w:pPr>
        <w:pStyle w:val="1"/>
        <w:rPr>
          <w:lang w:val="en-US"/>
        </w:rPr>
      </w:pPr>
    </w:p>
    <w:p w14:paraId="34B81BF1" w14:textId="77777777" w:rsidR="00CE2619" w:rsidRDefault="00CE2619" w:rsidP="001571A5">
      <w:pPr>
        <w:pStyle w:val="1"/>
        <w:rPr>
          <w:lang w:val="en-US"/>
        </w:rPr>
      </w:pPr>
    </w:p>
    <w:p w14:paraId="1614AC05" w14:textId="77777777" w:rsidR="00CE2619" w:rsidRDefault="00CE2619" w:rsidP="001571A5">
      <w:pPr>
        <w:pStyle w:val="1"/>
        <w:rPr>
          <w:lang w:val="en-US"/>
        </w:rPr>
      </w:pPr>
    </w:p>
    <w:p w14:paraId="3217E986" w14:textId="77777777" w:rsidR="00CE2619" w:rsidRDefault="00CE2619" w:rsidP="001571A5">
      <w:pPr>
        <w:pStyle w:val="1"/>
        <w:rPr>
          <w:lang w:val="en-US"/>
        </w:rPr>
      </w:pPr>
    </w:p>
    <w:p w14:paraId="2B10F42E" w14:textId="77777777" w:rsidR="00CE2619" w:rsidRDefault="00CE2619" w:rsidP="001571A5">
      <w:pPr>
        <w:pStyle w:val="1"/>
        <w:rPr>
          <w:lang w:val="en-US"/>
        </w:rPr>
      </w:pPr>
    </w:p>
    <w:p w14:paraId="44746074" w14:textId="77777777" w:rsidR="00CE2619" w:rsidRDefault="00CE2619" w:rsidP="001571A5">
      <w:pPr>
        <w:pStyle w:val="1"/>
        <w:rPr>
          <w:lang w:val="en-US"/>
        </w:rPr>
      </w:pPr>
    </w:p>
    <w:p w14:paraId="3FA51084" w14:textId="77777777" w:rsidR="00CE2619" w:rsidRDefault="00CE2619" w:rsidP="001571A5">
      <w:pPr>
        <w:pStyle w:val="1"/>
        <w:rPr>
          <w:lang w:val="en-US"/>
        </w:rPr>
      </w:pPr>
    </w:p>
    <w:p w14:paraId="3A7771A5" w14:textId="77777777" w:rsidR="00CE2619" w:rsidRDefault="00CE2619" w:rsidP="001571A5">
      <w:pPr>
        <w:pStyle w:val="1"/>
      </w:pPr>
    </w:p>
    <w:p w14:paraId="134F8AAE" w14:textId="77777777" w:rsidR="00FE2290" w:rsidRPr="00FE2290" w:rsidRDefault="00FE2290" w:rsidP="00FE2290"/>
    <w:p w14:paraId="6D87F07A" w14:textId="77777777" w:rsidR="00CE2619" w:rsidRPr="00AE3411" w:rsidRDefault="00CE2619" w:rsidP="00CE2619">
      <w:pPr>
        <w:pStyle w:val="1"/>
        <w:jc w:val="right"/>
        <w:rPr>
          <w:sz w:val="28"/>
          <w:szCs w:val="28"/>
        </w:rPr>
      </w:pPr>
      <w:r w:rsidRPr="00AE3411">
        <w:rPr>
          <w:sz w:val="28"/>
          <w:szCs w:val="28"/>
        </w:rPr>
        <w:lastRenderedPageBreak/>
        <w:t xml:space="preserve">                                                                  Таблица 4</w:t>
      </w:r>
    </w:p>
    <w:p w14:paraId="13216C2A" w14:textId="77777777" w:rsidR="00A96B44" w:rsidRPr="00AE3411" w:rsidRDefault="00A96B44" w:rsidP="00A96B44">
      <w:pPr>
        <w:pStyle w:val="1"/>
        <w:rPr>
          <w:sz w:val="28"/>
          <w:szCs w:val="28"/>
        </w:rPr>
      </w:pPr>
    </w:p>
    <w:p w14:paraId="043F33D8" w14:textId="77777777" w:rsidR="00A96B44" w:rsidRPr="00AE3411" w:rsidRDefault="00A96B44" w:rsidP="00A96B44">
      <w:pPr>
        <w:pStyle w:val="1"/>
        <w:rPr>
          <w:sz w:val="28"/>
          <w:szCs w:val="28"/>
        </w:rPr>
      </w:pPr>
      <w:r w:rsidRPr="00AE3411">
        <w:rPr>
          <w:sz w:val="28"/>
          <w:szCs w:val="28"/>
        </w:rPr>
        <w:t xml:space="preserve"> IV. Сравнение планируемых (существующих) технологических процессов (циклов) с наилучшими доступными техническими методами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230"/>
        <w:gridCol w:w="3118"/>
        <w:gridCol w:w="3402"/>
      </w:tblGrid>
      <w:tr w:rsidR="00C259ED" w:rsidRPr="00AE012E" w14:paraId="5E0F59A8" w14:textId="77777777" w:rsidTr="00280447">
        <w:trPr>
          <w:trHeight w:val="1656"/>
        </w:trPr>
        <w:tc>
          <w:tcPr>
            <w:tcW w:w="1809" w:type="dxa"/>
            <w:vAlign w:val="center"/>
          </w:tcPr>
          <w:p w14:paraId="07B49BDF" w14:textId="77777777" w:rsidR="00C259ED" w:rsidRPr="00E4407E" w:rsidRDefault="00C259ED" w:rsidP="00A96B44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7230" w:type="dxa"/>
            <w:vAlign w:val="center"/>
          </w:tcPr>
          <w:p w14:paraId="36CC688B" w14:textId="77777777" w:rsidR="00C259ED" w:rsidRPr="00953A8F" w:rsidRDefault="00C259ED" w:rsidP="00A96B44">
            <w:pPr>
              <w:pStyle w:val="3"/>
            </w:pPr>
            <w:r w:rsidRPr="00953A8F">
              <w:t>Краткая техническая характеристика</w:t>
            </w:r>
          </w:p>
        </w:tc>
        <w:tc>
          <w:tcPr>
            <w:tcW w:w="3118" w:type="dxa"/>
            <w:vAlign w:val="center"/>
          </w:tcPr>
          <w:p w14:paraId="0BBBDB69" w14:textId="45DB3327" w:rsidR="00C259ED" w:rsidRPr="00C259ED" w:rsidRDefault="00C259ED" w:rsidP="00A96B44">
            <w:pPr>
              <w:pStyle w:val="3"/>
              <w:rPr>
                <w:lang w:val="ru-RU"/>
              </w:rPr>
            </w:pPr>
            <w:r w:rsidRPr="00C259ED">
              <w:rPr>
                <w:lang w:val="ru-RU"/>
              </w:rPr>
              <w:t>Наилучший доступный технический метод</w:t>
            </w:r>
            <w:r>
              <w:rPr>
                <w:lang w:val="ru-RU"/>
              </w:rPr>
              <w:t>.</w:t>
            </w:r>
          </w:p>
          <w:p w14:paraId="5AD36E9E" w14:textId="40DCFE52" w:rsidR="00C259ED" w:rsidRPr="00C259ED" w:rsidRDefault="00C259ED" w:rsidP="00A96B44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>Ссылка на источник, содержащий детальную характеристику</w:t>
            </w:r>
          </w:p>
        </w:tc>
        <w:tc>
          <w:tcPr>
            <w:tcW w:w="3402" w:type="dxa"/>
            <w:vAlign w:val="center"/>
          </w:tcPr>
          <w:p w14:paraId="7C47803B" w14:textId="77777777" w:rsidR="00C259ED" w:rsidRPr="00E4407E" w:rsidRDefault="00C259ED" w:rsidP="00A96B44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>Сравнение и обоснование различий в решении</w:t>
            </w:r>
          </w:p>
        </w:tc>
      </w:tr>
      <w:tr w:rsidR="00A96B44" w:rsidRPr="00AE012E" w14:paraId="1A8E6803" w14:textId="77777777" w:rsidTr="00280447">
        <w:tc>
          <w:tcPr>
            <w:tcW w:w="15559" w:type="dxa"/>
            <w:gridSpan w:val="4"/>
            <w:vAlign w:val="center"/>
          </w:tcPr>
          <w:p w14:paraId="4A32D125" w14:textId="77777777" w:rsidR="00A96B44" w:rsidRPr="00953A8F" w:rsidRDefault="00A96B44" w:rsidP="00A96B44">
            <w:pPr>
              <w:pStyle w:val="3"/>
            </w:pPr>
            <w:r w:rsidRPr="00953A8F">
              <w:rPr>
                <w:b/>
              </w:rPr>
              <w:t>1.ЭЛЕКТРОСТАЛЕПЛАВИЛЬНОЕ ПРОИЗВОДСТВО</w:t>
            </w:r>
          </w:p>
        </w:tc>
      </w:tr>
      <w:tr w:rsidR="00A96B44" w:rsidRPr="00AE012E" w14:paraId="2B4647C4" w14:textId="77777777" w:rsidTr="00280447">
        <w:trPr>
          <w:trHeight w:val="5480"/>
        </w:trPr>
        <w:tc>
          <w:tcPr>
            <w:tcW w:w="1809" w:type="dxa"/>
          </w:tcPr>
          <w:p w14:paraId="64390052" w14:textId="77777777" w:rsidR="00A96B44" w:rsidRPr="00953A8F" w:rsidRDefault="00A96B44" w:rsidP="00A96B44">
            <w:pPr>
              <w:pStyle w:val="3"/>
            </w:pPr>
            <w:r w:rsidRPr="00953A8F">
              <w:t xml:space="preserve"> </w:t>
            </w:r>
            <w:r>
              <w:rPr>
                <w:lang w:val="ru-RU"/>
              </w:rPr>
              <w:t xml:space="preserve">1.1 </w:t>
            </w:r>
            <w:r w:rsidRPr="00953A8F">
              <w:t>Подготовка металлошихты</w:t>
            </w:r>
          </w:p>
        </w:tc>
        <w:tc>
          <w:tcPr>
            <w:tcW w:w="7230" w:type="dxa"/>
          </w:tcPr>
          <w:p w14:paraId="79CE43B2" w14:textId="77777777" w:rsidR="00A96B44" w:rsidRPr="00E4407E" w:rsidRDefault="00A96B44" w:rsidP="00A96B44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 xml:space="preserve">Лом и отходы черных металлов после выгрузки из вагонов магнитно-грейферными кранами рассортировывается по направлениям переработки с выделением неразделанного лома для ножничной резки, крупногабаритного лома для ручной огневой резки. </w:t>
            </w:r>
          </w:p>
          <w:p w14:paraId="7907F1CE" w14:textId="77777777" w:rsidR="00A96B44" w:rsidRPr="00E4407E" w:rsidRDefault="00A96B44" w:rsidP="00A96B44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>Лом, содержащий изделия, узлы, изготовленные из цветных и легированных металлов (меди, алюминия, хрома, никеля, титана, марганца и т.д.), а также неметаллические предметы складируется отдельно и подвергается последующей переработке ручной огневой резкой. Металлолом, не требующий дополнительной переработки, передается  для складирования или загрузки в завалочные корзины.</w:t>
            </w:r>
          </w:p>
          <w:p w14:paraId="40D46CA3" w14:textId="77777777" w:rsidR="00A96B44" w:rsidRPr="00E4407E" w:rsidRDefault="00A96B44" w:rsidP="00F7185B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 xml:space="preserve">Неметаллические предметы, брак </w:t>
            </w:r>
            <w:r w:rsidR="003C17BA">
              <w:rPr>
                <w:lang w:val="ru-RU"/>
              </w:rPr>
              <w:t xml:space="preserve"> </w:t>
            </w:r>
            <w:r w:rsidRPr="00E4407E">
              <w:rPr>
                <w:lang w:val="ru-RU"/>
              </w:rPr>
              <w:t>лома, накапливаются в специально отведенном месте - изоляторе брака, с последующей разбраковкой и вывозом на полигон отходов. Разделка негабаритного металлолома на габаритный производится ручным огневым способом, либо на пресс-ножницах. Это могут быть  длинномерные металлоконструкции, вагонные рамы и обшивка, кузова и рамы автомобилей, желоба, арматура, отходы проката (уголки, швеллеры,  двутавры, листовые и полосовые отходы), бытовой и промышленный лом.</w:t>
            </w:r>
          </w:p>
        </w:tc>
        <w:tc>
          <w:tcPr>
            <w:tcW w:w="3118" w:type="dxa"/>
          </w:tcPr>
          <w:p w14:paraId="30588C59" w14:textId="77777777" w:rsidR="00A96B44" w:rsidRPr="00F7359E" w:rsidRDefault="00A96B44" w:rsidP="00A96B44">
            <w:pPr>
              <w:pStyle w:val="3"/>
              <w:rPr>
                <w:bCs/>
                <w:lang w:val="ru-RU"/>
              </w:rPr>
            </w:pPr>
            <w:r w:rsidRPr="00F7359E">
              <w:rPr>
                <w:bCs/>
                <w:lang w:val="ru-RU"/>
              </w:rPr>
              <w:t>8.1.2 «Хранение под навесом и закрытые площадки для хранения лома»</w:t>
            </w:r>
          </w:p>
          <w:p w14:paraId="500CF1B9" w14:textId="77777777" w:rsidR="00A96B44" w:rsidRPr="0033056D" w:rsidRDefault="00A96B44" w:rsidP="00A96B44">
            <w:pPr>
              <w:pStyle w:val="3"/>
              <w:rPr>
                <w:bCs/>
                <w:lang w:val="ru-RU"/>
              </w:rPr>
            </w:pPr>
            <w:r w:rsidRPr="00F7359E">
              <w:rPr>
                <w:bCs/>
                <w:lang w:val="ru-RU"/>
              </w:rPr>
              <w:t xml:space="preserve">8.1.4 «Использование чистого лома для плавки и удаление песка из возвратного материала» </w:t>
            </w:r>
            <w:r w:rsidR="0033056D" w:rsidRPr="0033056D">
              <w:rPr>
                <w:bCs/>
                <w:lang w:val="ru-RU"/>
              </w:rPr>
              <w:t>[103,</w:t>
            </w:r>
            <w:r w:rsidR="0033056D">
              <w:rPr>
                <w:bCs/>
              </w:rPr>
              <w:t>Vtreninging</w:t>
            </w:r>
            <w:r w:rsidR="0033056D" w:rsidRPr="0033056D">
              <w:rPr>
                <w:bCs/>
                <w:lang w:val="ru-RU"/>
              </w:rPr>
              <w:t xml:space="preserve"> </w:t>
            </w:r>
            <w:r w:rsidR="0033056D">
              <w:rPr>
                <w:bCs/>
              </w:rPr>
              <w:t>vfn</w:t>
            </w:r>
            <w:r w:rsidR="0033056D" w:rsidRPr="0033056D">
              <w:rPr>
                <w:bCs/>
                <w:lang w:val="ru-RU"/>
              </w:rPr>
              <w:t xml:space="preserve"> </w:t>
            </w:r>
            <w:r w:rsidR="0033056D">
              <w:rPr>
                <w:bCs/>
              </w:rPr>
              <w:t>Nederlandes</w:t>
            </w:r>
            <w:r w:rsidR="0033056D" w:rsidRPr="0033056D">
              <w:rPr>
                <w:bCs/>
                <w:lang w:val="ru-RU"/>
              </w:rPr>
              <w:t xml:space="preserve"> </w:t>
            </w:r>
            <w:r w:rsidR="0033056D">
              <w:rPr>
                <w:bCs/>
              </w:rPr>
              <w:t>Gemeenten</w:t>
            </w:r>
            <w:r w:rsidR="0033056D" w:rsidRPr="0033056D">
              <w:rPr>
                <w:bCs/>
                <w:lang w:val="ru-RU"/>
              </w:rPr>
              <w:t>,1998],[110,</w:t>
            </w:r>
            <w:r w:rsidR="0033056D">
              <w:rPr>
                <w:bCs/>
              </w:rPr>
              <w:t>Vito</w:t>
            </w:r>
            <w:r w:rsidR="0033056D" w:rsidRPr="0033056D">
              <w:rPr>
                <w:bCs/>
                <w:lang w:val="ru-RU"/>
              </w:rPr>
              <w:t>,2001],[202,</w:t>
            </w:r>
            <w:r w:rsidR="0033056D">
              <w:rPr>
                <w:bCs/>
              </w:rPr>
              <w:t>NWG</w:t>
            </w:r>
            <w:r w:rsidR="0033056D" w:rsidRPr="0033056D">
              <w:rPr>
                <w:bCs/>
                <w:lang w:val="ru-RU"/>
              </w:rPr>
              <w:t>,2002]</w:t>
            </w:r>
          </w:p>
          <w:p w14:paraId="1BA21350" w14:textId="77777777" w:rsidR="00A96B44" w:rsidRPr="0033056D" w:rsidRDefault="00A96B44" w:rsidP="00A96B44">
            <w:pPr>
              <w:pStyle w:val="3"/>
              <w:rPr>
                <w:lang w:val="ru-RU"/>
              </w:rPr>
            </w:pPr>
            <w:r w:rsidRPr="00F7359E">
              <w:rPr>
                <w:bCs/>
                <w:lang w:val="ru-RU"/>
              </w:rPr>
              <w:t>8.1.5 «Внутренняя рециркуляция черного металлолома»</w:t>
            </w:r>
            <w:r w:rsidR="0033056D" w:rsidRPr="0033056D">
              <w:rPr>
                <w:bCs/>
                <w:lang w:val="ru-RU"/>
              </w:rPr>
              <w:t xml:space="preserve"> [202,</w:t>
            </w:r>
            <w:r w:rsidR="0033056D">
              <w:rPr>
                <w:bCs/>
              </w:rPr>
              <w:t>NWG</w:t>
            </w:r>
            <w:r w:rsidR="0033056D" w:rsidRPr="0033056D">
              <w:rPr>
                <w:bCs/>
                <w:lang w:val="ru-RU"/>
              </w:rPr>
              <w:t>,2002]</w:t>
            </w:r>
          </w:p>
          <w:p w14:paraId="33CB9405" w14:textId="77777777" w:rsidR="00A96B44" w:rsidRPr="00F7359E" w:rsidRDefault="0033056D" w:rsidP="00A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F94683">
              <w:rPr>
                <w:rFonts w:ascii="Times New Roman" w:hAnsi="Times New Roman"/>
                <w:sz w:val="24"/>
                <w:szCs w:val="24"/>
              </w:rPr>
              <w:t>6</w:t>
            </w:r>
            <w:r w:rsidR="00A96B44" w:rsidRPr="00F7359E">
              <w:rPr>
                <w:rFonts w:ascii="Times New Roman" w:hAnsi="Times New Roman"/>
                <w:sz w:val="24"/>
                <w:szCs w:val="24"/>
              </w:rPr>
              <w:t>, стр.</w:t>
            </w:r>
            <w:r w:rsidRPr="00F94683">
              <w:rPr>
                <w:rFonts w:ascii="Times New Roman" w:hAnsi="Times New Roman"/>
                <w:sz w:val="24"/>
                <w:szCs w:val="24"/>
              </w:rPr>
              <w:t>100</w:t>
            </w:r>
            <w:r w:rsidR="00A96B44" w:rsidRPr="00F73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FA40E3" w14:textId="77777777" w:rsidR="00A96B44" w:rsidRPr="00F7359E" w:rsidRDefault="00A96B44" w:rsidP="00A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F7359E">
              <w:rPr>
                <w:rFonts w:ascii="Times New Roman" w:eastAsia="Arial Unicode MS" w:hAnsi="Times New Roman"/>
                <w:sz w:val="24"/>
                <w:szCs w:val="24"/>
              </w:rPr>
              <w:t xml:space="preserve">Справочный документ по наилучшим доступным технологиям для кузнечного дела и литейного производства, </w:t>
            </w:r>
            <w:r w:rsidRPr="00F7359E">
              <w:rPr>
                <w:rFonts w:ascii="Times New Roman" w:hAnsi="Times New Roman"/>
                <w:sz w:val="24"/>
                <w:szCs w:val="24"/>
              </w:rPr>
              <w:t>П-ООС 17.02-01-2012, 2012 г</w:t>
            </w:r>
          </w:p>
        </w:tc>
        <w:tc>
          <w:tcPr>
            <w:tcW w:w="3402" w:type="dxa"/>
          </w:tcPr>
          <w:p w14:paraId="5297F95D" w14:textId="77777777" w:rsidR="00A96B44" w:rsidRPr="00FF34DC" w:rsidRDefault="00A96B44" w:rsidP="00A96B44">
            <w:pPr>
              <w:pStyle w:val="3"/>
              <w:rPr>
                <w:lang w:val="ru-RU"/>
              </w:rPr>
            </w:pPr>
            <w:r w:rsidRPr="00FF34DC">
              <w:rPr>
                <w:lang w:val="ru-RU"/>
              </w:rPr>
              <w:t>соответствует</w:t>
            </w:r>
          </w:p>
        </w:tc>
      </w:tr>
      <w:tr w:rsidR="00A96B44" w:rsidRPr="00AE012E" w14:paraId="4F544D36" w14:textId="77777777" w:rsidTr="00280447">
        <w:trPr>
          <w:trHeight w:val="2683"/>
        </w:trPr>
        <w:tc>
          <w:tcPr>
            <w:tcW w:w="1809" w:type="dxa"/>
          </w:tcPr>
          <w:p w14:paraId="423C0205" w14:textId="77777777" w:rsidR="00A96B44" w:rsidRPr="00FF34DC" w:rsidRDefault="00A96B44" w:rsidP="00A96B44">
            <w:pPr>
              <w:pStyle w:val="3"/>
              <w:rPr>
                <w:lang w:val="ru-RU"/>
              </w:rPr>
            </w:pPr>
            <w:r w:rsidRPr="00FF34DC">
              <w:rPr>
                <w:lang w:val="ru-RU"/>
              </w:rPr>
              <w:lastRenderedPageBreak/>
              <w:t>1.2 Производство извести</w:t>
            </w:r>
          </w:p>
        </w:tc>
        <w:tc>
          <w:tcPr>
            <w:tcW w:w="7230" w:type="dxa"/>
          </w:tcPr>
          <w:p w14:paraId="13264F2A" w14:textId="77777777" w:rsidR="00A96B44" w:rsidRPr="00E4407E" w:rsidRDefault="00A96B44" w:rsidP="00A96B44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>Производство извести осуществляется в прямоточно-противоточных  регенеративных шахтных печах. В качестве сырья используется известняк, который предварительно подвергается дроблению до фракции крупностью 40-80 мм.</w:t>
            </w:r>
          </w:p>
          <w:p w14:paraId="3FB7AD77" w14:textId="77777777" w:rsidR="00A96B44" w:rsidRPr="00E4407E" w:rsidRDefault="00A96B44" w:rsidP="00A96B44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>После загрузке известняка в печь производится его обжиг при температуре от 650 до 800° С. Топливом  служит  природный  газ   с   удельной теплотой сгорания от 7900 до 8100 ккал/м</w:t>
            </w:r>
            <w:r w:rsidRPr="00E4407E">
              <w:rPr>
                <w:vertAlign w:val="superscript"/>
                <w:lang w:val="ru-RU"/>
              </w:rPr>
              <w:t>3</w:t>
            </w:r>
            <w:r w:rsidRPr="00E4407E">
              <w:rPr>
                <w:lang w:val="ru-RU"/>
              </w:rPr>
              <w:t xml:space="preserve">. </w:t>
            </w:r>
          </w:p>
          <w:p w14:paraId="04867258" w14:textId="77777777" w:rsidR="00A96B44" w:rsidRDefault="00A96B44" w:rsidP="00A96B44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>По окончании обжига производится дробление извести до размера фракции не более 50 мм, отсев фракции менее 5 мм,  распределение кондиционной извести и отсева по отдельным бункерам,  а также передача кондиционной извести электросталеплавильным печам и отсева другим потребителям.</w:t>
            </w:r>
          </w:p>
          <w:p w14:paraId="34DD51B7" w14:textId="77777777" w:rsidR="00A96B44" w:rsidRPr="006572CA" w:rsidRDefault="00A96B44" w:rsidP="00A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14:paraId="2994B8B7" w14:textId="77777777" w:rsidR="00A96B44" w:rsidRPr="006572CA" w:rsidRDefault="00A96B44" w:rsidP="00A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572CA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Выбросы при обжиге извести </w:t>
            </w:r>
            <w:r w:rsidR="00F36AE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должны </w:t>
            </w:r>
            <w:r w:rsidRPr="006572CA">
              <w:rPr>
                <w:rFonts w:ascii="Times New Roman" w:hAnsi="Times New Roman"/>
                <w:sz w:val="24"/>
                <w:szCs w:val="24"/>
                <w:lang w:eastAsia="cs-CZ"/>
              </w:rPr>
              <w:t>составлят</w:t>
            </w:r>
            <w:r w:rsidR="00F36AEE">
              <w:rPr>
                <w:rFonts w:ascii="Times New Roman" w:hAnsi="Times New Roman"/>
                <w:sz w:val="24"/>
                <w:szCs w:val="24"/>
                <w:lang w:eastAsia="cs-CZ"/>
              </w:rPr>
              <w:t>ь</w:t>
            </w:r>
          </w:p>
          <w:tbl>
            <w:tblPr>
              <w:tblW w:w="6669" w:type="dxa"/>
              <w:tblLayout w:type="fixed"/>
              <w:tblLook w:val="04A0" w:firstRow="1" w:lastRow="0" w:firstColumn="1" w:lastColumn="0" w:noHBand="0" w:noVBand="1"/>
            </w:tblPr>
            <w:tblGrid>
              <w:gridCol w:w="3975"/>
              <w:gridCol w:w="2694"/>
            </w:tblGrid>
            <w:tr w:rsidR="00A96B44" w:rsidRPr="004041E5" w14:paraId="64395ACD" w14:textId="77777777" w:rsidTr="00A96B44">
              <w:trPr>
                <w:trHeight w:val="433"/>
              </w:trPr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F1926" w14:textId="77777777" w:rsidR="00A96B44" w:rsidRPr="004041E5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вещества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F4AA63" w14:textId="77777777" w:rsidR="00A96B44" w:rsidRPr="002306E4" w:rsidRDefault="00A96B44" w:rsidP="00A96B44">
                  <w:pPr>
                    <w:spacing w:after="0" w:line="240" w:lineRule="auto"/>
                    <w:ind w:left="-108" w:right="-14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концентрация  мг/м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A96B44" w:rsidRPr="004041E5" w14:paraId="2C7B3660" w14:textId="77777777" w:rsidTr="00A96B44">
              <w:trPr>
                <w:trHeight w:val="433"/>
              </w:trPr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5D4537" w14:textId="77777777" w:rsidR="00A96B44" w:rsidRPr="004041E5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1E5">
                    <w:rPr>
                      <w:rFonts w:ascii="Times New Roman" w:hAnsi="Times New Roman"/>
                      <w:sz w:val="24"/>
                      <w:szCs w:val="24"/>
                    </w:rPr>
                    <w:t>Кальций оксид (известь негашеная)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35012F" w14:textId="77777777" w:rsidR="00A96B44" w:rsidRPr="002B33E3" w:rsidRDefault="002B33E3" w:rsidP="00A96B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14,75</w:t>
                  </w:r>
                </w:p>
              </w:tc>
            </w:tr>
            <w:tr w:rsidR="00A96B44" w:rsidRPr="004041E5" w14:paraId="500A15F2" w14:textId="77777777" w:rsidTr="00A96B44">
              <w:trPr>
                <w:trHeight w:val="425"/>
              </w:trPr>
              <w:tc>
                <w:tcPr>
                  <w:tcW w:w="3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E1D399" w14:textId="77777777" w:rsidR="00A96B44" w:rsidRPr="004041E5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1E5">
                    <w:rPr>
                      <w:rFonts w:ascii="Times New Roman" w:hAnsi="Times New Roman"/>
                      <w:sz w:val="24"/>
                      <w:szCs w:val="24"/>
                    </w:rPr>
                    <w:t>Азот (IV) оксид (аз</w:t>
                  </w:r>
                  <w:r w:rsidRPr="004041E5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та диоксид)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7F5C71" w14:textId="77777777" w:rsidR="00A96B44" w:rsidRPr="004041E5" w:rsidRDefault="002B33E3" w:rsidP="00A96B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62,26</w:t>
                  </w:r>
                </w:p>
              </w:tc>
            </w:tr>
            <w:tr w:rsidR="00A96B44" w:rsidRPr="004041E5" w14:paraId="5581004F" w14:textId="77777777" w:rsidTr="00A96B44">
              <w:trPr>
                <w:trHeight w:val="240"/>
              </w:trPr>
              <w:tc>
                <w:tcPr>
                  <w:tcW w:w="39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8B5EA" w14:textId="77777777" w:rsidR="00A96B44" w:rsidRPr="004041E5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1E5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Сера диоксид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67930C" w14:textId="77777777" w:rsidR="00A96B44" w:rsidRPr="004041E5" w:rsidRDefault="002B33E3" w:rsidP="00A96B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9,33</w:t>
                  </w:r>
                </w:p>
              </w:tc>
            </w:tr>
            <w:tr w:rsidR="00A96B44" w:rsidRPr="004041E5" w14:paraId="61C572B8" w14:textId="77777777" w:rsidTr="00A96B44">
              <w:trPr>
                <w:trHeight w:val="630"/>
              </w:trPr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5C571" w14:textId="77777777" w:rsidR="00A96B44" w:rsidRPr="004041E5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41E5">
                    <w:rPr>
                      <w:rFonts w:ascii="Times New Roman" w:hAnsi="Times New Roman"/>
                      <w:sz w:val="24"/>
                      <w:szCs w:val="24"/>
                    </w:rPr>
                    <w:t>Углерод оксид (окись уг</w:t>
                  </w:r>
                  <w:r w:rsidRPr="004041E5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ерода, у</w:t>
                  </w:r>
                  <w:r w:rsidRPr="004041E5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арный газ)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A46BB8" w14:textId="77777777" w:rsidR="00A96B44" w:rsidRPr="004041E5" w:rsidRDefault="002B33E3" w:rsidP="00A96B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128</w:t>
                  </w:r>
                </w:p>
              </w:tc>
            </w:tr>
          </w:tbl>
          <w:p w14:paraId="6ECEE6DD" w14:textId="77777777" w:rsidR="00A96B44" w:rsidRDefault="00A96B44" w:rsidP="00A96B4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7BAD51" w14:textId="77777777" w:rsidR="00A96B44" w:rsidRPr="006572CA" w:rsidRDefault="00A96B44" w:rsidP="00A96B44">
            <w:pPr>
              <w:spacing w:after="0" w:line="240" w:lineRule="auto"/>
              <w:rPr>
                <w:sz w:val="24"/>
                <w:szCs w:val="24"/>
              </w:rPr>
            </w:pPr>
            <w:r w:rsidRPr="006572CA">
              <w:rPr>
                <w:rFonts w:ascii="Times New Roman" w:hAnsi="Times New Roman"/>
                <w:sz w:val="24"/>
                <w:szCs w:val="24"/>
              </w:rPr>
              <w:t xml:space="preserve">При обжиге известняка получается побочный известковый продукт, отличающийся размером частиц и уровнем декарбонизации от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производства:</w:t>
            </w:r>
            <w:r w:rsidRPr="00657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572CA">
              <w:rPr>
                <w:rFonts w:ascii="Times New Roman" w:hAnsi="Times New Roman"/>
                <w:sz w:val="24"/>
                <w:szCs w:val="24"/>
              </w:rPr>
              <w:t>звестняк (щебень, отсев, мелочь) - основное вещество СаСО</w:t>
            </w:r>
            <w:r w:rsidRPr="006572C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3, </w:t>
            </w:r>
            <w:r w:rsidRPr="006572CA">
              <w:rPr>
                <w:rFonts w:ascii="Times New Roman" w:hAnsi="Times New Roman"/>
                <w:sz w:val="24"/>
                <w:szCs w:val="24"/>
              </w:rPr>
              <w:t>пыль известковая доломитовая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72CA">
              <w:rPr>
                <w:rFonts w:ascii="Times New Roman" w:hAnsi="Times New Roman"/>
                <w:sz w:val="24"/>
                <w:szCs w:val="24"/>
              </w:rPr>
              <w:t xml:space="preserve">  Такой побочный продукт собирается непосредственно на выходе из печи в процессе её пуска или остановки, при грохочении. Что составляет 1,03 % от переработанного известняка.</w:t>
            </w:r>
          </w:p>
        </w:tc>
        <w:tc>
          <w:tcPr>
            <w:tcW w:w="3118" w:type="dxa"/>
          </w:tcPr>
          <w:p w14:paraId="2DB4A7D0" w14:textId="77777777" w:rsidR="00A96B44" w:rsidRPr="00631744" w:rsidRDefault="00A96B44" w:rsidP="00A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</w:p>
          <w:p w14:paraId="06969090" w14:textId="77777777" w:rsidR="00A96B44" w:rsidRPr="002B33E3" w:rsidRDefault="00A96B44" w:rsidP="00A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 w:rsidRPr="0063174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Reference</w:t>
            </w:r>
            <w:r w:rsidRPr="006317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174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Document</w:t>
            </w:r>
            <w:r w:rsidRPr="006317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174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</w:t>
            </w:r>
            <w:r w:rsidRPr="006317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174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Best</w:t>
            </w:r>
            <w:r w:rsidRPr="006317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174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Available</w:t>
            </w:r>
            <w:r w:rsidRPr="006317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3174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Techniques</w:t>
            </w:r>
            <w:r w:rsidRPr="006317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 </w:t>
            </w:r>
            <w:r w:rsidRPr="0063174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Cement</w:t>
            </w:r>
            <w:r w:rsidRPr="006317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Lime Manufacturing Industries December, May 2010</w:t>
            </w:r>
            <w:r w:rsidR="002B3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2B33E3">
              <w:rPr>
                <w:rFonts w:ascii="Times New Roman" w:hAnsi="Times New Roman"/>
                <w:sz w:val="24"/>
                <w:szCs w:val="24"/>
              </w:rPr>
              <w:t>стр</w:t>
            </w:r>
            <w:r w:rsidR="002B33E3" w:rsidRPr="002B33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.224-226,244-246,263 </w:t>
            </w:r>
            <w:r w:rsidR="002B33E3">
              <w:rPr>
                <w:rFonts w:ascii="Times New Roman" w:hAnsi="Times New Roman"/>
                <w:sz w:val="24"/>
                <w:szCs w:val="24"/>
              </w:rPr>
              <w:t>таблица</w:t>
            </w:r>
            <w:r w:rsidR="002B33E3" w:rsidRPr="002B33E3">
              <w:rPr>
                <w:rFonts w:ascii="Times New Roman" w:hAnsi="Times New Roman"/>
                <w:sz w:val="24"/>
                <w:szCs w:val="24"/>
                <w:lang w:val="en-US"/>
              </w:rPr>
              <w:t>, 2.24</w:t>
            </w:r>
          </w:p>
        </w:tc>
        <w:tc>
          <w:tcPr>
            <w:tcW w:w="3402" w:type="dxa"/>
          </w:tcPr>
          <w:p w14:paraId="5934880D" w14:textId="77777777" w:rsidR="00E25D00" w:rsidRPr="00E25D00" w:rsidRDefault="00E25D00" w:rsidP="006F47F7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 xml:space="preserve">Ист.72 (ИОУ-1) </w:t>
            </w:r>
            <w:r w:rsidR="00171730">
              <w:rPr>
                <w:lang w:val="ru-RU"/>
              </w:rPr>
              <w:t xml:space="preserve">, </w:t>
            </w:r>
            <w:r w:rsidR="00171730" w:rsidRPr="00F4023D">
              <w:rPr>
                <w:lang w:val="ru-RU"/>
              </w:rPr>
              <w:t xml:space="preserve">Ист.1106 (ИОУ-3) </w:t>
            </w:r>
            <w:r>
              <w:rPr>
                <w:lang w:val="ru-RU"/>
              </w:rPr>
              <w:t xml:space="preserve">не </w:t>
            </w:r>
            <w:r w:rsidR="00A96B44" w:rsidRPr="002B33E3">
              <w:rPr>
                <w:lang w:val="ru-RU"/>
              </w:rPr>
              <w:t>соответствует</w:t>
            </w:r>
            <w:r>
              <w:rPr>
                <w:lang w:val="ru-RU"/>
              </w:rPr>
              <w:t xml:space="preserve"> НДТМ</w:t>
            </w:r>
            <w:r w:rsidR="00171730">
              <w:rPr>
                <w:lang w:val="ru-RU"/>
              </w:rPr>
              <w:t xml:space="preserve">,      </w:t>
            </w:r>
            <w:r w:rsidR="00B07F00">
              <w:rPr>
                <w:lang w:val="ru-RU"/>
              </w:rPr>
              <w:t xml:space="preserve"> </w:t>
            </w:r>
            <w:r w:rsidR="00F02024">
              <w:rPr>
                <w:lang w:val="ru-RU"/>
              </w:rPr>
              <w:t xml:space="preserve">выбросы и технические параметры </w:t>
            </w:r>
            <w:r w:rsidR="00171730">
              <w:rPr>
                <w:lang w:val="ru-RU"/>
              </w:rPr>
              <w:t>установ</w:t>
            </w:r>
            <w:r w:rsidR="006F47F7">
              <w:rPr>
                <w:lang w:val="ru-RU"/>
              </w:rPr>
              <w:t>о</w:t>
            </w:r>
            <w:r w:rsidR="00171730">
              <w:rPr>
                <w:lang w:val="ru-RU"/>
              </w:rPr>
              <w:t xml:space="preserve">к </w:t>
            </w:r>
            <w:r w:rsidR="00B07F00">
              <w:rPr>
                <w:lang w:val="ru-RU"/>
              </w:rPr>
              <w:t>соответству</w:t>
            </w:r>
            <w:r w:rsidR="00F02024">
              <w:rPr>
                <w:lang w:val="ru-RU"/>
              </w:rPr>
              <w:t xml:space="preserve">ют </w:t>
            </w:r>
            <w:r w:rsidR="00B07F00">
              <w:rPr>
                <w:lang w:val="ru-RU"/>
              </w:rPr>
              <w:t xml:space="preserve"> проектн</w:t>
            </w:r>
            <w:r w:rsidR="00F02024">
              <w:rPr>
                <w:lang w:val="ru-RU"/>
              </w:rPr>
              <w:t xml:space="preserve">ому </w:t>
            </w:r>
            <w:r w:rsidR="00F02024" w:rsidRPr="00F02024">
              <w:rPr>
                <w:lang w:val="ru-RU"/>
              </w:rPr>
              <w:t>решению</w:t>
            </w:r>
            <w:r w:rsidR="00B07F00" w:rsidRPr="00F02024">
              <w:rPr>
                <w:lang w:val="ru-RU"/>
              </w:rPr>
              <w:t xml:space="preserve"> </w:t>
            </w:r>
            <w:r w:rsidR="00B07F00">
              <w:rPr>
                <w:lang w:val="ru-RU"/>
              </w:rPr>
              <w:t xml:space="preserve">и </w:t>
            </w:r>
            <w:r>
              <w:rPr>
                <w:lang w:val="ru-RU"/>
              </w:rPr>
              <w:t>не превыша</w:t>
            </w:r>
            <w:r w:rsidR="00171730">
              <w:rPr>
                <w:lang w:val="ru-RU"/>
              </w:rPr>
              <w:t>ют</w:t>
            </w:r>
            <w:r>
              <w:rPr>
                <w:lang w:val="ru-RU"/>
              </w:rPr>
              <w:t xml:space="preserve"> требований ЭкоНиП</w:t>
            </w:r>
            <w:r w:rsidR="001D2BDE">
              <w:rPr>
                <w:lang w:val="ru-RU"/>
              </w:rPr>
              <w:t xml:space="preserve">. </w:t>
            </w:r>
            <w:r w:rsidR="00171730">
              <w:rPr>
                <w:lang w:val="ru-RU"/>
              </w:rPr>
              <w:t xml:space="preserve">С учетом финансового положения на предприятии </w:t>
            </w:r>
            <w:r w:rsidR="006F47F7">
              <w:rPr>
                <w:lang w:val="ru-RU"/>
              </w:rPr>
              <w:t xml:space="preserve">и запланированных затратах на другие более значимые источники выбросов для достижения требований НДТМ </w:t>
            </w:r>
            <w:r w:rsidR="00171730">
              <w:rPr>
                <w:lang w:val="ru-RU"/>
              </w:rPr>
              <w:t>модернизация, реконструкция данного оборудования считается экономически не целесообразной</w:t>
            </w:r>
            <w:r w:rsidR="001D2BDE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</w:tr>
    </w:tbl>
    <w:p w14:paraId="7022FF6F" w14:textId="77777777" w:rsidR="00A96B44" w:rsidRDefault="00A96B44" w:rsidP="00A96B44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230"/>
        <w:gridCol w:w="3118"/>
        <w:gridCol w:w="3402"/>
      </w:tblGrid>
      <w:tr w:rsidR="00A96B44" w:rsidRPr="00AE012E" w14:paraId="5AD06E09" w14:textId="77777777" w:rsidTr="00280447">
        <w:trPr>
          <w:trHeight w:val="8560"/>
        </w:trPr>
        <w:tc>
          <w:tcPr>
            <w:tcW w:w="1809" w:type="dxa"/>
          </w:tcPr>
          <w:p w14:paraId="09AE37F8" w14:textId="77777777" w:rsidR="00A96B44" w:rsidRPr="00953A8F" w:rsidRDefault="00A96B44" w:rsidP="00A96B44">
            <w:pPr>
              <w:pStyle w:val="3"/>
            </w:pPr>
            <w:r w:rsidRPr="00953A8F">
              <w:lastRenderedPageBreak/>
              <w:t xml:space="preserve">1.3 </w:t>
            </w:r>
            <w:r w:rsidRPr="002B33E3">
              <w:rPr>
                <w:lang w:val="ru-RU"/>
              </w:rPr>
              <w:t>Выплавка металла</w:t>
            </w:r>
          </w:p>
        </w:tc>
        <w:tc>
          <w:tcPr>
            <w:tcW w:w="7230" w:type="dxa"/>
          </w:tcPr>
          <w:p w14:paraId="7BA5D545" w14:textId="77777777" w:rsidR="00A96B44" w:rsidRPr="00102CAC" w:rsidRDefault="00A96B44" w:rsidP="00A96B44">
            <w:pPr>
              <w:pStyle w:val="3"/>
              <w:rPr>
                <w:lang w:val="ru-RU"/>
              </w:rPr>
            </w:pPr>
            <w:r w:rsidRPr="00102CAC">
              <w:rPr>
                <w:lang w:val="ru-RU"/>
              </w:rPr>
              <w:t>Выплавка</w:t>
            </w:r>
            <w:r w:rsidRPr="00A96B44">
              <w:rPr>
                <w:lang w:val="ru-RU"/>
              </w:rPr>
              <w:t xml:space="preserve"> </w:t>
            </w:r>
            <w:r w:rsidRPr="00102CAC">
              <w:rPr>
                <w:lang w:val="ru-RU"/>
              </w:rPr>
              <w:t>металла</w:t>
            </w:r>
            <w:r w:rsidRPr="00A96B44">
              <w:rPr>
                <w:lang w:val="ru-RU"/>
              </w:rPr>
              <w:t xml:space="preserve"> </w:t>
            </w:r>
            <w:r w:rsidRPr="00102CAC">
              <w:rPr>
                <w:lang w:val="ru-RU"/>
              </w:rPr>
              <w:t>производится</w:t>
            </w:r>
            <w:r w:rsidRPr="00A96B44">
              <w:rPr>
                <w:lang w:val="ru-RU"/>
              </w:rPr>
              <w:t xml:space="preserve"> в 100-тонных </w:t>
            </w:r>
            <w:r w:rsidRPr="00102CAC">
              <w:rPr>
                <w:lang w:val="ru-RU"/>
              </w:rPr>
              <w:t xml:space="preserve">дуговых печах из предварительно подготовленного металлолома, с использованием ферросплавов, шлакообразующих, углеродсодержащих и других материалов. В печь загружают около 120 тонн металлошихты и производят её расплавление с помощью тепла электрической дуги, газокислородных горелок в автоматическом режиме. </w:t>
            </w:r>
            <w:r w:rsidRPr="00102CAC">
              <w:rPr>
                <w:rFonts w:eastAsia="TimesNewRomanPSMT"/>
                <w:lang w:val="ru-RU"/>
              </w:rPr>
              <w:t xml:space="preserve">Кислородно-топливные горелки обеспечивают однородную плавку скрапа. Они также позволяют частично корректировать максимальную нагрузку подачи электроэнергии. Дополнительный подвод тепла, обеспечиваемый кислородно-топливными горелками и продувкой кислородом, приводит к уменьшению общего потребляемого количества энергии. </w:t>
            </w:r>
            <w:r w:rsidRPr="00102CAC">
              <w:rPr>
                <w:lang w:val="ru-RU"/>
              </w:rPr>
              <w:t xml:space="preserve">В течение расплавления и доводки металла производятся продувка кислородом, наведение шлака, присадки различных материалов, постоянный контроль температур и химического состава расплавленного металла и шлака. Для оптимизации плавильного процесса обеспечивается вспенивание образующегося шлака. После доводки металла производится его слив в стальковш. </w:t>
            </w:r>
          </w:p>
          <w:p w14:paraId="23F3B067" w14:textId="77777777" w:rsidR="00A96B44" w:rsidRPr="00102CAC" w:rsidRDefault="00A96B44" w:rsidP="00A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2CAC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Охлаждение сталеплавильных печей осуществляется водой, циркулирующей в оборотных контурах охлаждения. </w:t>
            </w:r>
          </w:p>
          <w:p w14:paraId="56C32E77" w14:textId="77777777" w:rsidR="00A96B44" w:rsidRPr="00102CAC" w:rsidRDefault="00A96B44" w:rsidP="00A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CAC">
              <w:rPr>
                <w:rFonts w:ascii="Times New Roman" w:hAnsi="Times New Roman"/>
                <w:sz w:val="24"/>
                <w:szCs w:val="24"/>
              </w:rPr>
              <w:t>Раскисление  и  легирование  металла осуществляется в ковше во время выпуска присадками науглероживателя, ферромарганца, ферросилиция,  силикомарганца, силикокальция и алюминия.</w:t>
            </w:r>
          </w:p>
          <w:p w14:paraId="18DA7D46" w14:textId="77777777" w:rsidR="00A96B44" w:rsidRPr="00102CAC" w:rsidRDefault="00A96B44" w:rsidP="00A96B44">
            <w:pPr>
              <w:pStyle w:val="3"/>
              <w:rPr>
                <w:lang w:val="ru-RU"/>
              </w:rPr>
            </w:pPr>
            <w:r w:rsidRPr="00102CAC">
              <w:rPr>
                <w:lang w:val="ru-RU"/>
              </w:rPr>
              <w:t>Полученный шлак транспортируется на участок переработки в шлаковых чашах.</w:t>
            </w:r>
          </w:p>
          <w:p w14:paraId="1104AB71" w14:textId="77777777" w:rsidR="00A96B44" w:rsidRPr="00102CAC" w:rsidRDefault="00A96B44" w:rsidP="00A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2CAC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Выбросы при выплавке стали </w:t>
            </w:r>
            <w:r w:rsidR="00F10DEC">
              <w:rPr>
                <w:rFonts w:ascii="Times New Roman" w:hAnsi="Times New Roman"/>
                <w:sz w:val="24"/>
                <w:szCs w:val="24"/>
                <w:lang w:eastAsia="cs-CZ"/>
              </w:rPr>
              <w:t>должны составля</w:t>
            </w:r>
            <w:r w:rsidRPr="00102CAC">
              <w:rPr>
                <w:rFonts w:ascii="Times New Roman" w:hAnsi="Times New Roman"/>
                <w:sz w:val="24"/>
                <w:szCs w:val="24"/>
                <w:lang w:eastAsia="cs-CZ"/>
              </w:rPr>
              <w:t>т</w:t>
            </w:r>
            <w:r w:rsidR="00F10DEC">
              <w:rPr>
                <w:rFonts w:ascii="Times New Roman" w:hAnsi="Times New Roman"/>
                <w:sz w:val="24"/>
                <w:szCs w:val="24"/>
                <w:lang w:eastAsia="cs-CZ"/>
              </w:rPr>
              <w:t>ь</w:t>
            </w:r>
            <w:r w:rsidRPr="00102CAC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  <w:tbl>
            <w:tblPr>
              <w:tblW w:w="6470" w:type="dxa"/>
              <w:tblLayout w:type="fixed"/>
              <w:tblLook w:val="04A0" w:firstRow="1" w:lastRow="0" w:firstColumn="1" w:lastColumn="0" w:noHBand="0" w:noVBand="1"/>
            </w:tblPr>
            <w:tblGrid>
              <w:gridCol w:w="3692"/>
              <w:gridCol w:w="2778"/>
            </w:tblGrid>
            <w:tr w:rsidR="00A96B44" w:rsidRPr="00102CAC" w14:paraId="017ACCA8" w14:textId="77777777" w:rsidTr="00A96B44">
              <w:trPr>
                <w:trHeight w:val="300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1CCB0" w14:textId="77777777" w:rsidR="00A96B44" w:rsidRPr="00102CAC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CA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вещества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867672" w14:textId="77777777" w:rsidR="00A96B44" w:rsidRPr="00102CAC" w:rsidRDefault="00A96B44" w:rsidP="00A96B44">
                  <w:pPr>
                    <w:spacing w:after="0" w:line="240" w:lineRule="auto"/>
                    <w:ind w:left="-108" w:right="-14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CAC">
                    <w:rPr>
                      <w:rFonts w:ascii="Times New Roman" w:hAnsi="Times New Roman"/>
                      <w:sz w:val="24"/>
                      <w:szCs w:val="24"/>
                    </w:rPr>
                    <w:t>концентрация  мг/м</w:t>
                  </w:r>
                  <w:r w:rsidRPr="00102CA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A96B44" w:rsidRPr="00102CAC" w14:paraId="6C1E8FB6" w14:textId="77777777" w:rsidTr="00A96B44">
              <w:trPr>
                <w:trHeight w:val="356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A0951" w14:textId="77777777" w:rsidR="00A96B44" w:rsidRPr="00102CAC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CAC">
                    <w:rPr>
                      <w:rFonts w:ascii="Times New Roman" w:hAnsi="Times New Roman"/>
                      <w:sz w:val="24"/>
                      <w:szCs w:val="24"/>
                    </w:rPr>
                    <w:t>Твердые частицы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1462CA" w14:textId="77777777" w:rsidR="00A96B44" w:rsidRPr="00102CAC" w:rsidRDefault="00444667" w:rsidP="00A96B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8,7-20,7</w:t>
                  </w:r>
                </w:p>
              </w:tc>
            </w:tr>
            <w:tr w:rsidR="00A96B44" w:rsidRPr="00102CAC" w14:paraId="2650D175" w14:textId="77777777" w:rsidTr="00A96B44">
              <w:trPr>
                <w:trHeight w:val="630"/>
              </w:trPr>
              <w:tc>
                <w:tcPr>
                  <w:tcW w:w="3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C1906" w14:textId="77777777" w:rsidR="00A96B44" w:rsidRPr="00102CAC" w:rsidRDefault="00DA38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Углерод оксид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D8E834" w14:textId="77777777" w:rsidR="00A96B44" w:rsidRPr="00102CAC" w:rsidRDefault="00444667" w:rsidP="00A96B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149,41-298</w:t>
                  </w:r>
                  <w:r w:rsidR="00A96B44" w:rsidRPr="00102CA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6B44" w:rsidRPr="00102CAC" w14:paraId="0052E973" w14:textId="77777777" w:rsidTr="00A96B44">
              <w:trPr>
                <w:trHeight w:val="945"/>
              </w:trPr>
              <w:tc>
                <w:tcPr>
                  <w:tcW w:w="3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8042AF" w14:textId="77777777" w:rsidR="00A96B44" w:rsidRPr="00102CAC" w:rsidRDefault="00DA38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Сера диоксид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8AEA80" w14:textId="77777777" w:rsidR="00A96B44" w:rsidRPr="00102CAC" w:rsidRDefault="00A96B44" w:rsidP="004446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CA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444667">
                    <w:rPr>
                      <w:rFonts w:ascii="Times New Roman" w:hAnsi="Times New Roman"/>
                      <w:sz w:val="24"/>
                      <w:szCs w:val="24"/>
                    </w:rPr>
                    <w:t>10,56-17</w:t>
                  </w:r>
                </w:p>
              </w:tc>
            </w:tr>
            <w:tr w:rsidR="00A96B44" w:rsidRPr="00102CAC" w14:paraId="29B7ECAA" w14:textId="77777777" w:rsidTr="00A96B44">
              <w:trPr>
                <w:trHeight w:val="630"/>
              </w:trPr>
              <w:tc>
                <w:tcPr>
                  <w:tcW w:w="3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2960E" w14:textId="77777777" w:rsidR="00A96B44" w:rsidRPr="00102CAC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CAC">
                    <w:rPr>
                      <w:rFonts w:ascii="Times New Roman" w:hAnsi="Times New Roman"/>
                      <w:sz w:val="24"/>
                      <w:szCs w:val="24"/>
                    </w:rPr>
                    <w:t xml:space="preserve">Азот (IV) оксид (азота диоксид) 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4D3502F" w14:textId="77777777" w:rsidR="00A96B44" w:rsidRPr="00102CAC" w:rsidRDefault="00A96B44" w:rsidP="004446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CA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444667">
                    <w:rPr>
                      <w:rFonts w:ascii="Times New Roman" w:hAnsi="Times New Roman"/>
                      <w:sz w:val="24"/>
                      <w:szCs w:val="24"/>
                    </w:rPr>
                    <w:t>2,78-27</w:t>
                  </w:r>
                </w:p>
              </w:tc>
            </w:tr>
          </w:tbl>
          <w:p w14:paraId="0FFEF8EF" w14:textId="77777777" w:rsidR="00A96B44" w:rsidRPr="00102CAC" w:rsidRDefault="00A96B44" w:rsidP="00A96B44">
            <w:pPr>
              <w:pStyle w:val="3"/>
              <w:rPr>
                <w:lang w:val="ru-RU"/>
              </w:rPr>
            </w:pPr>
          </w:p>
        </w:tc>
        <w:tc>
          <w:tcPr>
            <w:tcW w:w="3118" w:type="dxa"/>
          </w:tcPr>
          <w:p w14:paraId="43A0A960" w14:textId="77777777" w:rsidR="002B33E3" w:rsidRPr="00F94683" w:rsidRDefault="00A96B44" w:rsidP="002B33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2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3E3">
              <w:rPr>
                <w:rFonts w:ascii="Times New Roman" w:hAnsi="Times New Roman"/>
                <w:sz w:val="24"/>
                <w:szCs w:val="24"/>
              </w:rPr>
              <w:t>2.4.2 «Электродуговая печь (</w:t>
            </w:r>
            <w:r w:rsidR="002B33E3">
              <w:rPr>
                <w:rFonts w:ascii="Times New Roman" w:hAnsi="Times New Roman"/>
                <w:sz w:val="24"/>
                <w:szCs w:val="24"/>
                <w:lang w:val="en-US"/>
              </w:rPr>
              <w:t>EAF</w:t>
            </w:r>
            <w:r w:rsidR="002B33E3">
              <w:rPr>
                <w:rFonts w:ascii="Times New Roman" w:hAnsi="Times New Roman"/>
                <w:sz w:val="24"/>
                <w:szCs w:val="24"/>
              </w:rPr>
              <w:t>»</w:t>
            </w:r>
            <w:r w:rsidR="002B33E3" w:rsidRPr="002B33E3">
              <w:rPr>
                <w:rFonts w:ascii="Times New Roman" w:hAnsi="Times New Roman"/>
                <w:sz w:val="24"/>
                <w:szCs w:val="24"/>
              </w:rPr>
              <w:t>[237,</w:t>
            </w:r>
            <w:r w:rsidR="002B33E3">
              <w:rPr>
                <w:rFonts w:ascii="Times New Roman" w:hAnsi="Times New Roman"/>
                <w:sz w:val="24"/>
                <w:szCs w:val="24"/>
                <w:lang w:val="en-US"/>
              </w:rPr>
              <w:t>HUT</w:t>
            </w:r>
            <w:r w:rsidR="002B33E3" w:rsidRPr="002B33E3">
              <w:rPr>
                <w:rFonts w:ascii="Times New Roman" w:hAnsi="Times New Roman"/>
                <w:sz w:val="24"/>
                <w:szCs w:val="24"/>
              </w:rPr>
              <w:t>.2003] [32,</w:t>
            </w:r>
            <w:r w:rsidR="002B33E3">
              <w:rPr>
                <w:rFonts w:ascii="Times New Roman" w:hAnsi="Times New Roman"/>
                <w:sz w:val="24"/>
                <w:szCs w:val="24"/>
                <w:lang w:val="en-US"/>
              </w:rPr>
              <w:t>CAEF</w:t>
            </w:r>
            <w:r w:rsidR="002B33E3" w:rsidRPr="002B33E3">
              <w:rPr>
                <w:rFonts w:ascii="Times New Roman" w:hAnsi="Times New Roman"/>
                <w:sz w:val="24"/>
                <w:szCs w:val="24"/>
              </w:rPr>
              <w:t>, 1997],</w:t>
            </w:r>
            <w:r w:rsidR="006F4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3E3" w:rsidRPr="002B33E3">
              <w:rPr>
                <w:rFonts w:ascii="Times New Roman" w:hAnsi="Times New Roman"/>
                <w:sz w:val="24"/>
                <w:szCs w:val="24"/>
              </w:rPr>
              <w:t xml:space="preserve">[161, </w:t>
            </w:r>
            <w:r w:rsidR="002B33E3">
              <w:rPr>
                <w:rFonts w:ascii="Times New Roman" w:hAnsi="Times New Roman"/>
                <w:sz w:val="24"/>
                <w:szCs w:val="24"/>
                <w:lang w:val="en-US"/>
              </w:rPr>
              <w:t>UK</w:t>
            </w:r>
            <w:r w:rsidR="002B33E3" w:rsidRPr="002B3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3E3">
              <w:rPr>
                <w:rFonts w:ascii="Times New Roman" w:hAnsi="Times New Roman"/>
                <w:sz w:val="24"/>
                <w:szCs w:val="24"/>
                <w:lang w:val="en-US"/>
              </w:rPr>
              <w:t>Environmtnt</w:t>
            </w:r>
            <w:r w:rsidR="002B33E3" w:rsidRPr="002B3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3E3">
              <w:rPr>
                <w:rFonts w:ascii="Times New Roman" w:hAnsi="Times New Roman"/>
                <w:sz w:val="24"/>
                <w:szCs w:val="24"/>
                <w:lang w:val="en-US"/>
              </w:rPr>
              <w:t>Agency</w:t>
            </w:r>
            <w:r w:rsidR="002B33E3" w:rsidRPr="002B33E3">
              <w:rPr>
                <w:rFonts w:ascii="Times New Roman" w:hAnsi="Times New Roman"/>
                <w:sz w:val="24"/>
                <w:szCs w:val="24"/>
              </w:rPr>
              <w:t>,2002]</w:t>
            </w:r>
          </w:p>
          <w:p w14:paraId="058EA115" w14:textId="77777777" w:rsidR="002E7931" w:rsidRPr="002E7931" w:rsidRDefault="002E7931" w:rsidP="002B33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931">
              <w:rPr>
                <w:rFonts w:ascii="Times New Roman" w:hAnsi="Times New Roman"/>
                <w:sz w:val="24"/>
                <w:szCs w:val="24"/>
              </w:rPr>
              <w:t>[174,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Браун, 2000</w:t>
            </w:r>
            <w:r w:rsidRPr="002E7931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4BC64C4A" w14:textId="77777777" w:rsidR="002E7931" w:rsidRPr="002E7931" w:rsidRDefault="002E7931" w:rsidP="002B33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931">
              <w:rPr>
                <w:rFonts w:ascii="Times New Roman" w:hAnsi="Times New Roman"/>
                <w:sz w:val="24"/>
                <w:szCs w:val="24"/>
              </w:rPr>
              <w:t xml:space="preserve">[180,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Assofond</w:t>
            </w:r>
            <w:r w:rsidRPr="002E7931">
              <w:rPr>
                <w:rFonts w:ascii="Times New Roman" w:hAnsi="Times New Roman"/>
                <w:sz w:val="24"/>
                <w:szCs w:val="24"/>
              </w:rPr>
              <w:t>, 2002]</w:t>
            </w:r>
          </w:p>
          <w:p w14:paraId="11698C6D" w14:textId="77777777" w:rsidR="002E7931" w:rsidRPr="002E7931" w:rsidRDefault="002E7931" w:rsidP="002B33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931">
              <w:rPr>
                <w:rFonts w:ascii="Times New Roman" w:hAnsi="Times New Roman"/>
                <w:sz w:val="24"/>
                <w:szCs w:val="24"/>
              </w:rPr>
              <w:t xml:space="preserve">[32,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CAEEF</w:t>
            </w:r>
            <w:r w:rsidRPr="002E7931">
              <w:rPr>
                <w:rFonts w:ascii="Times New Roman" w:hAnsi="Times New Roman"/>
                <w:sz w:val="24"/>
                <w:szCs w:val="24"/>
              </w:rPr>
              <w:t>,1997]</w:t>
            </w:r>
          </w:p>
          <w:p w14:paraId="193CE766" w14:textId="77777777" w:rsidR="002E7931" w:rsidRPr="002E7931" w:rsidRDefault="002E7931" w:rsidP="002B33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3.2.3.5 «Шлаки»</w:t>
            </w:r>
            <w:r w:rsidRPr="002E7931">
              <w:rPr>
                <w:rFonts w:ascii="Times New Roman" w:hAnsi="Times New Roman"/>
                <w:sz w:val="24"/>
                <w:szCs w:val="24"/>
              </w:rPr>
              <w:t>{171,</w:t>
            </w:r>
            <w:r>
              <w:rPr>
                <w:rFonts w:ascii="Times New Roman" w:hAnsi="Times New Roman"/>
                <w:sz w:val="24"/>
                <w:szCs w:val="24"/>
              </w:rPr>
              <w:t>Центр Исследований в Области Литья, 1999</w:t>
            </w:r>
            <w:r w:rsidRPr="002E7931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5085F790" w14:textId="77777777" w:rsidR="002E7931" w:rsidRDefault="002E7931" w:rsidP="002B33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 Эффективность использования энергии</w:t>
            </w:r>
          </w:p>
          <w:p w14:paraId="3E774267" w14:textId="77777777" w:rsidR="002E7931" w:rsidRPr="002E7931" w:rsidRDefault="002E7931" w:rsidP="002B33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931">
              <w:rPr>
                <w:rFonts w:ascii="Times New Roman" w:hAnsi="Times New Roman"/>
                <w:sz w:val="24"/>
                <w:szCs w:val="24"/>
              </w:rPr>
              <w:t>[64,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ETSU</w:t>
            </w:r>
            <w:r w:rsidRPr="002E7931">
              <w:rPr>
                <w:rFonts w:ascii="Times New Roman" w:hAnsi="Times New Roman"/>
                <w:sz w:val="24"/>
                <w:szCs w:val="24"/>
              </w:rPr>
              <w:t>,1997],[202,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TWG</w:t>
            </w:r>
            <w:r w:rsidRPr="002E7931">
              <w:rPr>
                <w:rFonts w:ascii="Times New Roman" w:hAnsi="Times New Roman"/>
                <w:sz w:val="24"/>
                <w:szCs w:val="24"/>
              </w:rPr>
              <w:t>,2002] [46,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ETSU</w:t>
            </w:r>
            <w:r w:rsidRPr="002E7931">
              <w:rPr>
                <w:rFonts w:ascii="Times New Roman" w:hAnsi="Times New Roman"/>
                <w:sz w:val="24"/>
                <w:szCs w:val="24"/>
              </w:rPr>
              <w:t>,1995]</w:t>
            </w:r>
          </w:p>
          <w:p w14:paraId="003B4343" w14:textId="77777777" w:rsidR="002E7931" w:rsidRPr="002E7931" w:rsidRDefault="002E7931" w:rsidP="002B33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4.7.2 Индукционная электропечь: использование вторичного тепла </w:t>
            </w:r>
            <w:r w:rsidRPr="002E7931">
              <w:rPr>
                <w:rFonts w:ascii="Times New Roman" w:hAnsi="Times New Roman"/>
                <w:sz w:val="24"/>
                <w:szCs w:val="24"/>
              </w:rPr>
              <w:t xml:space="preserve">[47,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ETSU</w:t>
            </w:r>
            <w:r w:rsidRPr="002E7931">
              <w:rPr>
                <w:rFonts w:ascii="Times New Roman" w:hAnsi="Times New Roman"/>
                <w:sz w:val="24"/>
                <w:szCs w:val="24"/>
              </w:rPr>
              <w:t>,1992]</w:t>
            </w:r>
          </w:p>
          <w:p w14:paraId="7C900CA5" w14:textId="77777777" w:rsidR="002E7931" w:rsidRPr="00F94683" w:rsidRDefault="002E7931" w:rsidP="002B33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Подогрев помещений с использованием горячего воздуха: </w:t>
            </w:r>
            <w:r>
              <w:rPr>
                <w:rFonts w:ascii="Times New Roman" w:hAnsi="Times New Roman"/>
                <w:sz w:val="24"/>
                <w:szCs w:val="24"/>
                <w:lang w:val="en-US" w:eastAsia="cs-CZ"/>
              </w:rPr>
              <w:t>Proffero</w:t>
            </w:r>
            <w:r w:rsidRPr="002E7931"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cs-CZ"/>
              </w:rPr>
              <w:t>Oudenaarde</w:t>
            </w:r>
            <w:r w:rsidRPr="002E7931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cs-CZ"/>
              </w:rPr>
              <w:t>B</w:t>
            </w:r>
            <w:r w:rsidRPr="002E7931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). </w:t>
            </w:r>
            <w:r>
              <w:rPr>
                <w:rFonts w:ascii="Times New Roman" w:hAnsi="Times New Roman"/>
                <w:sz w:val="24"/>
                <w:szCs w:val="24"/>
                <w:lang w:val="en-US" w:eastAsia="cs-CZ"/>
              </w:rPr>
              <w:t>Metso</w:t>
            </w:r>
            <w:r w:rsidRPr="00F94683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cs-CZ"/>
              </w:rPr>
              <w:t>Pfper</w:t>
            </w:r>
            <w:r w:rsidRPr="00F94683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cs-CZ"/>
              </w:rPr>
              <w:t>Jyvaskyla</w:t>
            </w:r>
            <w:r w:rsidRPr="00F94683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cs-CZ"/>
              </w:rPr>
              <w:t>Fooundry</w:t>
            </w:r>
            <w:r w:rsidRPr="00F94683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cs-CZ"/>
              </w:rPr>
              <w:t>F</w:t>
            </w:r>
            <w:r w:rsidRPr="00F94683">
              <w:rPr>
                <w:rFonts w:ascii="Times New Roman" w:hAnsi="Times New Roman"/>
                <w:sz w:val="24"/>
                <w:szCs w:val="24"/>
                <w:lang w:eastAsia="cs-CZ"/>
              </w:rPr>
              <w:t>)</w:t>
            </w:r>
          </w:p>
          <w:p w14:paraId="3D4215B2" w14:textId="77777777" w:rsidR="002E7931" w:rsidRPr="00F94683" w:rsidRDefault="002E7931" w:rsidP="002B33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E7931">
              <w:rPr>
                <w:rFonts w:ascii="Times New Roman" w:hAnsi="Times New Roman"/>
                <w:sz w:val="24"/>
                <w:szCs w:val="24"/>
              </w:rPr>
              <w:t xml:space="preserve">[47,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ETSU</w:t>
            </w:r>
            <w:r w:rsidRPr="002E7931">
              <w:rPr>
                <w:rFonts w:ascii="Times New Roman" w:hAnsi="Times New Roman"/>
                <w:sz w:val="24"/>
                <w:szCs w:val="24"/>
              </w:rPr>
              <w:t>,1992]</w:t>
            </w:r>
          </w:p>
          <w:p w14:paraId="2B472A5A" w14:textId="77777777" w:rsidR="002E7931" w:rsidRPr="002E7931" w:rsidRDefault="002E7931" w:rsidP="002B33E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Справочник наилучших доступных технологий в промышленности по переработке черных металлов, Москва 2013., стр.21</w:t>
            </w:r>
          </w:p>
          <w:p w14:paraId="64308C9E" w14:textId="77777777" w:rsidR="00A96B44" w:rsidRPr="007B2018" w:rsidRDefault="00A96B44" w:rsidP="00A96B4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402" w:type="dxa"/>
          </w:tcPr>
          <w:p w14:paraId="358F8601" w14:textId="74418983" w:rsidR="00F4023D" w:rsidRDefault="00A96B44" w:rsidP="00F4023D">
            <w:pPr>
              <w:pStyle w:val="3"/>
              <w:ind w:left="-37"/>
              <w:rPr>
                <w:lang w:val="ru-RU"/>
              </w:rPr>
            </w:pPr>
            <w:r w:rsidRPr="002B33E3">
              <w:rPr>
                <w:lang w:val="ru-RU"/>
              </w:rPr>
              <w:t>соответствует</w:t>
            </w:r>
            <w:r w:rsidR="00B20F7B">
              <w:rPr>
                <w:lang w:val="ru-RU"/>
              </w:rPr>
              <w:t xml:space="preserve"> ист</w:t>
            </w:r>
            <w:r w:rsidR="00F4023D">
              <w:rPr>
                <w:lang w:val="ru-RU"/>
              </w:rPr>
              <w:t>.</w:t>
            </w:r>
            <w:r w:rsidR="00B20F7B">
              <w:rPr>
                <w:lang w:val="ru-RU"/>
              </w:rPr>
              <w:t xml:space="preserve"> №901</w:t>
            </w:r>
            <w:r w:rsidR="00F4023D">
              <w:rPr>
                <w:lang w:val="ru-RU"/>
              </w:rPr>
              <w:t>;</w:t>
            </w:r>
            <w:r w:rsidR="00783B4F">
              <w:rPr>
                <w:lang w:val="ru-RU"/>
              </w:rPr>
              <w:t>№14; №914</w:t>
            </w:r>
          </w:p>
          <w:p w14:paraId="5E14B0D3" w14:textId="173C02BB" w:rsidR="00A96B44" w:rsidRPr="00F4023D" w:rsidRDefault="00783B4F" w:rsidP="00783B4F">
            <w:pPr>
              <w:pStyle w:val="3"/>
              <w:ind w:left="-37"/>
              <w:rPr>
                <w:lang w:val="ru-RU"/>
              </w:rPr>
            </w:pPr>
            <w:r>
              <w:rPr>
                <w:lang w:val="ru-RU"/>
              </w:rPr>
              <w:t>ист.1,2</w:t>
            </w:r>
            <w:r w:rsidR="00F4023D">
              <w:rPr>
                <w:lang w:val="ru-RU"/>
              </w:rPr>
              <w:t>,765 не соответствую НДТМ</w:t>
            </w:r>
            <w:r w:rsidR="00171730">
              <w:rPr>
                <w:lang w:val="ru-RU"/>
              </w:rPr>
              <w:t xml:space="preserve">. По источникам  </w:t>
            </w:r>
            <w:r>
              <w:rPr>
                <w:lang w:val="ru-RU"/>
              </w:rPr>
              <w:t>2,</w:t>
            </w:r>
            <w:r w:rsidR="00F433CC">
              <w:rPr>
                <w:lang w:val="ru-RU"/>
              </w:rPr>
              <w:t xml:space="preserve">765 </w:t>
            </w:r>
            <w:r w:rsidR="00171730">
              <w:rPr>
                <w:lang w:val="ru-RU"/>
              </w:rPr>
              <w:t>до 202</w:t>
            </w:r>
            <w:r w:rsidR="00F36AEE">
              <w:rPr>
                <w:lang w:val="ru-RU"/>
              </w:rPr>
              <w:t>4</w:t>
            </w:r>
            <w:r w:rsidR="00171730">
              <w:rPr>
                <w:lang w:val="ru-RU"/>
              </w:rPr>
              <w:t xml:space="preserve"> года запланированы реконструкции</w:t>
            </w:r>
            <w:r w:rsidR="00F4023D">
              <w:rPr>
                <w:lang w:val="ru-RU"/>
              </w:rPr>
              <w:t xml:space="preserve"> </w:t>
            </w:r>
            <w:r w:rsidR="00171730">
              <w:rPr>
                <w:lang w:val="ru-RU"/>
              </w:rPr>
              <w:t xml:space="preserve">которые позволят достичь </w:t>
            </w:r>
            <w:r w:rsidR="006F47F7">
              <w:rPr>
                <w:lang w:val="ru-RU"/>
              </w:rPr>
              <w:t>нормативов НДТМ</w:t>
            </w:r>
            <w:r w:rsidR="00171730">
              <w:rPr>
                <w:lang w:val="ru-RU"/>
              </w:rPr>
              <w:t>. Но</w:t>
            </w:r>
            <w:r w:rsidR="006F47F7">
              <w:rPr>
                <w:lang w:val="ru-RU"/>
              </w:rPr>
              <w:t>,</w:t>
            </w:r>
            <w:r w:rsidR="00171730">
              <w:rPr>
                <w:lang w:val="ru-RU"/>
              </w:rPr>
              <w:t xml:space="preserve"> тем не менее</w:t>
            </w:r>
            <w:r w:rsidR="006F47F7">
              <w:rPr>
                <w:lang w:val="ru-RU"/>
              </w:rPr>
              <w:t>,</w:t>
            </w:r>
            <w:r w:rsidR="00171730">
              <w:rPr>
                <w:lang w:val="ru-RU"/>
              </w:rPr>
              <w:t xml:space="preserve"> выбросы и технические параметры установ</w:t>
            </w:r>
            <w:r w:rsidR="006F47F7">
              <w:rPr>
                <w:lang w:val="ru-RU"/>
              </w:rPr>
              <w:t>о</w:t>
            </w:r>
            <w:r w:rsidR="00171730">
              <w:rPr>
                <w:lang w:val="ru-RU"/>
              </w:rPr>
              <w:t xml:space="preserve">к соответствуют  проектному </w:t>
            </w:r>
            <w:r w:rsidR="00171730" w:rsidRPr="00F02024">
              <w:rPr>
                <w:lang w:val="ru-RU"/>
              </w:rPr>
              <w:t>решению</w:t>
            </w:r>
            <w:r w:rsidR="00171730">
              <w:rPr>
                <w:lang w:val="ru-RU"/>
              </w:rPr>
              <w:t>.</w:t>
            </w:r>
            <w:r w:rsidR="00171730" w:rsidRPr="00F02024">
              <w:rPr>
                <w:lang w:val="ru-RU"/>
              </w:rPr>
              <w:t xml:space="preserve"> </w:t>
            </w:r>
          </w:p>
        </w:tc>
      </w:tr>
      <w:tr w:rsidR="00A96B44" w:rsidRPr="00AE012E" w14:paraId="0CE0EF6C" w14:textId="77777777" w:rsidTr="00280447">
        <w:trPr>
          <w:trHeight w:val="6110"/>
        </w:trPr>
        <w:tc>
          <w:tcPr>
            <w:tcW w:w="1809" w:type="dxa"/>
          </w:tcPr>
          <w:p w14:paraId="091A31E1" w14:textId="77777777" w:rsidR="00A96B44" w:rsidRPr="00F4023D" w:rsidRDefault="00A96B44" w:rsidP="00A96B44">
            <w:pPr>
              <w:pStyle w:val="3"/>
              <w:rPr>
                <w:lang w:val="ru-RU"/>
              </w:rPr>
            </w:pPr>
            <w:r w:rsidRPr="00F4023D">
              <w:rPr>
                <w:lang w:val="ru-RU"/>
              </w:rPr>
              <w:lastRenderedPageBreak/>
              <w:t xml:space="preserve">1.4 </w:t>
            </w:r>
            <w:r w:rsidRPr="00444667">
              <w:rPr>
                <w:lang w:val="ru-RU"/>
              </w:rPr>
              <w:t>Внепечная обработка металла</w:t>
            </w:r>
          </w:p>
        </w:tc>
        <w:tc>
          <w:tcPr>
            <w:tcW w:w="7230" w:type="dxa"/>
          </w:tcPr>
          <w:p w14:paraId="4CF839B6" w14:textId="77777777" w:rsidR="00A96B44" w:rsidRPr="00631744" w:rsidRDefault="00A96B44" w:rsidP="00A96B44">
            <w:pPr>
              <w:pStyle w:val="3"/>
              <w:rPr>
                <w:lang w:val="ru-RU"/>
              </w:rPr>
            </w:pPr>
            <w:r w:rsidRPr="00631744">
              <w:rPr>
                <w:lang w:val="ru-RU"/>
              </w:rPr>
              <w:t>Внепечная обработка металла осуществляется на установках печь-ковш. После подачи стальковша с металлам производится его обработка и доводка до заданного химсостава:</w:t>
            </w:r>
          </w:p>
          <w:p w14:paraId="69CAE510" w14:textId="77777777" w:rsidR="00A96B44" w:rsidRPr="00631744" w:rsidRDefault="00A96B44" w:rsidP="00A96B44">
            <w:pPr>
              <w:pStyle w:val="3"/>
              <w:rPr>
                <w:lang w:val="ru-RU"/>
              </w:rPr>
            </w:pPr>
            <w:r w:rsidRPr="00631744">
              <w:rPr>
                <w:lang w:val="ru-RU"/>
              </w:rPr>
              <w:t>- продувка аргоном;</w:t>
            </w:r>
          </w:p>
          <w:p w14:paraId="27C290DF" w14:textId="77777777" w:rsidR="00A96B44" w:rsidRPr="00631744" w:rsidRDefault="00A96B44" w:rsidP="00A96B44">
            <w:pPr>
              <w:pStyle w:val="3"/>
              <w:rPr>
                <w:lang w:val="ru-RU"/>
              </w:rPr>
            </w:pPr>
            <w:r w:rsidRPr="00631744">
              <w:rPr>
                <w:lang w:val="ru-RU"/>
              </w:rPr>
              <w:t>- присадка шлакообразующих и дальнейшее раскисление шлака;</w:t>
            </w:r>
          </w:p>
          <w:p w14:paraId="6E3C90BA" w14:textId="77777777" w:rsidR="00A96B44" w:rsidRPr="00631744" w:rsidRDefault="00A96B44" w:rsidP="00A96B44">
            <w:pPr>
              <w:pStyle w:val="3"/>
              <w:rPr>
                <w:lang w:val="ru-RU"/>
              </w:rPr>
            </w:pPr>
            <w:r w:rsidRPr="00631744">
              <w:rPr>
                <w:lang w:val="ru-RU"/>
              </w:rPr>
              <w:t>- присадка ферросплавов и порошковой проволоки с наполнителями.</w:t>
            </w:r>
          </w:p>
          <w:p w14:paraId="248927FB" w14:textId="77777777" w:rsidR="00A96B44" w:rsidRPr="00631744" w:rsidRDefault="00A96B44" w:rsidP="00A96B44">
            <w:pPr>
              <w:pStyle w:val="3"/>
              <w:rPr>
                <w:lang w:val="ru-RU"/>
              </w:rPr>
            </w:pPr>
            <w:r w:rsidRPr="00631744">
              <w:rPr>
                <w:lang w:val="ru-RU"/>
              </w:rPr>
              <w:t xml:space="preserve">В процессе обработки производят постоянный контроль температуры металла и его химического состава. </w:t>
            </w:r>
            <w:r w:rsidRPr="00A96B44">
              <w:rPr>
                <w:lang w:val="ru-RU"/>
              </w:rPr>
              <w:t>После получения заданного химического состава металл передаётся на разливку.</w:t>
            </w:r>
          </w:p>
          <w:p w14:paraId="3CCF9E20" w14:textId="77777777" w:rsidR="00A96B44" w:rsidRPr="00631744" w:rsidRDefault="00A96B44" w:rsidP="00A96B44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31744">
              <w:rPr>
                <w:rFonts w:ascii="Times New Roman" w:hAnsi="Times New Roman"/>
                <w:sz w:val="24"/>
                <w:szCs w:val="24"/>
                <w:lang w:eastAsia="cs-CZ"/>
              </w:rPr>
              <w:t>Выбросы от печи ковша составляют:</w:t>
            </w:r>
          </w:p>
          <w:tbl>
            <w:tblPr>
              <w:tblW w:w="6470" w:type="dxa"/>
              <w:tblLayout w:type="fixed"/>
              <w:tblLook w:val="04A0" w:firstRow="1" w:lastRow="0" w:firstColumn="1" w:lastColumn="0" w:noHBand="0" w:noVBand="1"/>
            </w:tblPr>
            <w:tblGrid>
              <w:gridCol w:w="3692"/>
              <w:gridCol w:w="2778"/>
            </w:tblGrid>
            <w:tr w:rsidR="00A96B44" w:rsidRPr="00631744" w14:paraId="6441CB2C" w14:textId="77777777" w:rsidTr="00A96B44">
              <w:trPr>
                <w:trHeight w:val="300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21895" w14:textId="77777777" w:rsidR="00A96B44" w:rsidRPr="00631744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74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вещества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A5AF44" w14:textId="77777777" w:rsidR="00A96B44" w:rsidRPr="00631744" w:rsidRDefault="00A96B44" w:rsidP="00A96B44">
                  <w:pPr>
                    <w:spacing w:after="0" w:line="240" w:lineRule="auto"/>
                    <w:ind w:left="-108" w:right="-14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744">
                    <w:rPr>
                      <w:rFonts w:ascii="Times New Roman" w:hAnsi="Times New Roman"/>
                      <w:sz w:val="24"/>
                      <w:szCs w:val="24"/>
                    </w:rPr>
                    <w:t>концентрация  мг/м</w:t>
                  </w:r>
                  <w:r w:rsidRPr="0063174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A96B44" w:rsidRPr="00631744" w14:paraId="44A5B2CD" w14:textId="77777777" w:rsidTr="00A96B44">
              <w:trPr>
                <w:trHeight w:val="266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C4068" w14:textId="77777777" w:rsidR="00A96B44" w:rsidRPr="00631744" w:rsidRDefault="00A96B44" w:rsidP="00A96B4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744">
                    <w:rPr>
                      <w:rFonts w:ascii="Times New Roman" w:hAnsi="Times New Roman"/>
                      <w:sz w:val="24"/>
                      <w:szCs w:val="24"/>
                    </w:rPr>
                    <w:t>Твердые</w:t>
                  </w:r>
                  <w:r w:rsidRPr="00631744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частицы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DFC56D" w14:textId="77777777" w:rsidR="00A96B44" w:rsidRPr="00631744" w:rsidRDefault="00A96B44" w:rsidP="00A96B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18,9-48,6</w:t>
                  </w:r>
                </w:p>
              </w:tc>
            </w:tr>
            <w:tr w:rsidR="00A96B44" w:rsidRPr="00631744" w14:paraId="2FD078E3" w14:textId="77777777" w:rsidTr="00A96B44">
              <w:trPr>
                <w:trHeight w:val="160"/>
              </w:trPr>
              <w:tc>
                <w:tcPr>
                  <w:tcW w:w="3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C931E6" w14:textId="77777777" w:rsidR="00A96B44" w:rsidRPr="00631744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744">
                    <w:rPr>
                      <w:rFonts w:ascii="Times New Roman" w:hAnsi="Times New Roman"/>
                      <w:sz w:val="24"/>
                      <w:szCs w:val="24"/>
                    </w:rPr>
                    <w:t xml:space="preserve">Углерод оксид 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8C0CB5" w14:textId="77777777" w:rsidR="00A96B44" w:rsidRPr="00631744" w:rsidRDefault="00A96B44" w:rsidP="00A96B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96-176</w:t>
                  </w:r>
                </w:p>
              </w:tc>
            </w:tr>
            <w:tr w:rsidR="00A96B44" w:rsidRPr="00631744" w14:paraId="225A0B01" w14:textId="77777777" w:rsidTr="00A96B44">
              <w:trPr>
                <w:trHeight w:val="267"/>
              </w:trPr>
              <w:tc>
                <w:tcPr>
                  <w:tcW w:w="3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A5D20" w14:textId="77777777" w:rsidR="00A96B44" w:rsidRPr="00631744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74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Сера диоксид 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938B76" w14:textId="77777777" w:rsidR="00A96B44" w:rsidRPr="00631744" w:rsidRDefault="00A96B44" w:rsidP="00A96B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165-192</w:t>
                  </w:r>
                </w:p>
              </w:tc>
            </w:tr>
            <w:tr w:rsidR="00A96B44" w:rsidRPr="00631744" w14:paraId="3F419322" w14:textId="77777777" w:rsidTr="00A96B44">
              <w:trPr>
                <w:trHeight w:val="438"/>
              </w:trPr>
              <w:tc>
                <w:tcPr>
                  <w:tcW w:w="3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4F6BC" w14:textId="77777777" w:rsidR="00A96B44" w:rsidRPr="00631744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1744">
                    <w:rPr>
                      <w:rFonts w:ascii="Times New Roman" w:hAnsi="Times New Roman"/>
                      <w:sz w:val="24"/>
                      <w:szCs w:val="24"/>
                    </w:rPr>
                    <w:t xml:space="preserve">Азот </w:t>
                  </w:r>
                  <w:r w:rsidRPr="00631744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IV) оксид 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5A6E2E" w14:textId="77777777" w:rsidR="00A96B44" w:rsidRPr="00631744" w:rsidRDefault="00A96B44" w:rsidP="00A96B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28-152</w:t>
                  </w:r>
                </w:p>
              </w:tc>
            </w:tr>
          </w:tbl>
          <w:p w14:paraId="51B65093" w14:textId="77777777" w:rsidR="00A96B44" w:rsidRPr="00631744" w:rsidRDefault="00A96B44" w:rsidP="00A96B44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3118" w:type="dxa"/>
          </w:tcPr>
          <w:p w14:paraId="5A3DED58" w14:textId="77777777" w:rsidR="00444667" w:rsidRDefault="00444667" w:rsidP="00A96B44">
            <w:pPr>
              <w:pStyle w:val="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4.2.2.2 «Метод пенообразования шлака»</w:t>
            </w:r>
          </w:p>
          <w:p w14:paraId="14C72FEC" w14:textId="77777777" w:rsidR="00444667" w:rsidRPr="00444667" w:rsidRDefault="00444667" w:rsidP="00444667">
            <w:pPr>
              <w:rPr>
                <w:lang w:eastAsia="cs-CZ"/>
              </w:rPr>
            </w:pPr>
            <w:r w:rsidRPr="002E7931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Pr="002E79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TWG</w:t>
            </w:r>
            <w:r w:rsidRPr="00444667">
              <w:rPr>
                <w:rFonts w:ascii="Times New Roman" w:hAnsi="Times New Roman"/>
                <w:sz w:val="24"/>
                <w:szCs w:val="24"/>
              </w:rPr>
              <w:t>,2002</w:t>
            </w:r>
            <w:r w:rsidRPr="002E7931">
              <w:rPr>
                <w:rFonts w:ascii="Times New Roman" w:hAnsi="Times New Roman"/>
                <w:sz w:val="24"/>
                <w:szCs w:val="24"/>
              </w:rPr>
              <w:t>]</w:t>
            </w:r>
          </w:p>
          <w:p w14:paraId="38863A3D" w14:textId="77777777" w:rsidR="00444667" w:rsidRPr="00444667" w:rsidRDefault="00444667" w:rsidP="00A96B44">
            <w:pPr>
              <w:pStyle w:val="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Выбросы в атмосферу НДТМ (</w:t>
            </w:r>
            <w:r>
              <w:rPr>
                <w:bCs/>
              </w:rPr>
              <w:t>EU</w:t>
            </w:r>
            <w:r>
              <w:rPr>
                <w:bCs/>
                <w:lang w:val="ru-RU"/>
              </w:rPr>
              <w:t xml:space="preserve">) производство стали в дуговых электропечах </w:t>
            </w:r>
            <w:r w:rsidRPr="00444667">
              <w:rPr>
                <w:bCs/>
                <w:lang w:val="ru-RU"/>
              </w:rPr>
              <w:t>[</w:t>
            </w:r>
            <w:r>
              <w:rPr>
                <w:bCs/>
              </w:rPr>
              <w:t>KT</w:t>
            </w:r>
            <w:r w:rsidRPr="00444667">
              <w:rPr>
                <w:bCs/>
                <w:lang w:val="ru-RU"/>
              </w:rPr>
              <w:t>.1-</w:t>
            </w:r>
            <w:r>
              <w:rPr>
                <w:bCs/>
              </w:rPr>
              <w:t>KT</w:t>
            </w:r>
            <w:r w:rsidRPr="00444667">
              <w:rPr>
                <w:bCs/>
                <w:lang w:val="ru-RU"/>
              </w:rPr>
              <w:t>/5]</w:t>
            </w:r>
            <w:r>
              <w:rPr>
                <w:bCs/>
                <w:lang w:val="ru-RU"/>
              </w:rPr>
              <w:t>стр.80-92</w:t>
            </w:r>
          </w:p>
          <w:p w14:paraId="10751745" w14:textId="77777777" w:rsidR="00A96B44" w:rsidRPr="00C65BD0" w:rsidRDefault="00A96B44" w:rsidP="00A96B44">
            <w:pPr>
              <w:pStyle w:val="3"/>
              <w:rPr>
                <w:lang w:val="ru-RU"/>
              </w:rPr>
            </w:pPr>
          </w:p>
        </w:tc>
        <w:tc>
          <w:tcPr>
            <w:tcW w:w="3402" w:type="dxa"/>
          </w:tcPr>
          <w:p w14:paraId="770A7520" w14:textId="77777777" w:rsidR="00A96B44" w:rsidRDefault="00514864" w:rsidP="00A96B44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 xml:space="preserve">Ист.№1167,17 </w:t>
            </w:r>
            <w:r w:rsidR="00A96B44" w:rsidRPr="00444667">
              <w:rPr>
                <w:lang w:val="ru-RU"/>
              </w:rPr>
              <w:t>соответствует</w:t>
            </w:r>
            <w:r w:rsidR="001D2BDE">
              <w:rPr>
                <w:lang w:val="ru-RU"/>
              </w:rPr>
              <w:t xml:space="preserve"> НДТМ</w:t>
            </w:r>
          </w:p>
          <w:p w14:paraId="673C3C44" w14:textId="77777777" w:rsidR="00514864" w:rsidRPr="00514864" w:rsidRDefault="00514864" w:rsidP="00514864">
            <w:pPr>
              <w:rPr>
                <w:lang w:eastAsia="cs-CZ"/>
              </w:rPr>
            </w:pPr>
            <w:r w:rsidRPr="00514864">
              <w:rPr>
                <w:rFonts w:ascii="Times New Roman" w:hAnsi="Times New Roman"/>
                <w:lang w:eastAsia="cs-CZ"/>
              </w:rPr>
              <w:t xml:space="preserve">Ист. 559 </w:t>
            </w:r>
            <w:r>
              <w:rPr>
                <w:rFonts w:ascii="Times New Roman" w:hAnsi="Times New Roman"/>
                <w:lang w:eastAsia="cs-CZ"/>
              </w:rPr>
              <w:t xml:space="preserve">по твердым частицам </w:t>
            </w:r>
            <w:r w:rsidRPr="00514864">
              <w:rPr>
                <w:rFonts w:ascii="Times New Roman" w:hAnsi="Times New Roman"/>
                <w:lang w:eastAsia="cs-CZ"/>
              </w:rPr>
              <w:t>не соответ</w:t>
            </w:r>
            <w:r>
              <w:rPr>
                <w:rFonts w:ascii="Times New Roman" w:hAnsi="Times New Roman"/>
                <w:lang w:eastAsia="cs-CZ"/>
              </w:rPr>
              <w:t>ствуе</w:t>
            </w:r>
            <w:r w:rsidRPr="00514864">
              <w:rPr>
                <w:rFonts w:ascii="Times New Roman" w:hAnsi="Times New Roman"/>
                <w:lang w:eastAsia="cs-CZ"/>
              </w:rPr>
              <w:t>т</w:t>
            </w:r>
            <w:r w:rsidR="001D2BDE">
              <w:rPr>
                <w:rFonts w:ascii="Times New Roman" w:hAnsi="Times New Roman"/>
                <w:lang w:eastAsia="cs-CZ"/>
              </w:rPr>
              <w:t xml:space="preserve"> НДТМ</w:t>
            </w:r>
            <w:r>
              <w:rPr>
                <w:rFonts w:ascii="Times New Roman" w:hAnsi="Times New Roman"/>
                <w:lang w:eastAsia="cs-CZ"/>
              </w:rPr>
              <w:t xml:space="preserve">, </w:t>
            </w:r>
            <w:r w:rsidR="00171730" w:rsidRPr="00171730">
              <w:rPr>
                <w:rFonts w:ascii="Times New Roman" w:hAnsi="Times New Roman"/>
              </w:rPr>
              <w:t xml:space="preserve">выбросы и технические параметры установки соответствуют  проектному решению и не превышают требований ЭкоНиП. </w:t>
            </w:r>
            <w:r w:rsidR="006F47F7" w:rsidRPr="006F47F7">
              <w:rPr>
                <w:rFonts w:ascii="Times New Roman" w:hAnsi="Times New Roman"/>
              </w:rPr>
              <w:t>С учетом финансового положения на предприятии и запланированных затратах на другие более значимые источники выбросов для достижения требований НДТМ модернизация, реконструкция данного оборудования считается экономически не целесообразной.</w:t>
            </w:r>
          </w:p>
        </w:tc>
      </w:tr>
      <w:tr w:rsidR="00A96B44" w:rsidRPr="00AE012E" w14:paraId="4043FEB9" w14:textId="77777777" w:rsidTr="00280447">
        <w:trPr>
          <w:trHeight w:val="3865"/>
        </w:trPr>
        <w:tc>
          <w:tcPr>
            <w:tcW w:w="1809" w:type="dxa"/>
          </w:tcPr>
          <w:p w14:paraId="2C4DB93C" w14:textId="77777777" w:rsidR="00A96B44" w:rsidRPr="00514864" w:rsidRDefault="00A96B44" w:rsidP="00A96B44">
            <w:pPr>
              <w:pStyle w:val="3"/>
              <w:rPr>
                <w:lang w:val="ru-RU"/>
              </w:rPr>
            </w:pPr>
            <w:r w:rsidRPr="00514864">
              <w:rPr>
                <w:lang w:val="ru-RU"/>
              </w:rPr>
              <w:t xml:space="preserve">1.5 </w:t>
            </w:r>
            <w:r w:rsidRPr="00050CCB">
              <w:rPr>
                <w:lang w:val="ru-RU"/>
              </w:rPr>
              <w:t>Разливка</w:t>
            </w:r>
            <w:r w:rsidRPr="00514864">
              <w:rPr>
                <w:lang w:val="ru-RU"/>
              </w:rPr>
              <w:t xml:space="preserve"> </w:t>
            </w:r>
            <w:r w:rsidRPr="00050CCB">
              <w:rPr>
                <w:lang w:val="ru-RU"/>
              </w:rPr>
              <w:t>металла</w:t>
            </w:r>
          </w:p>
        </w:tc>
        <w:tc>
          <w:tcPr>
            <w:tcW w:w="7230" w:type="dxa"/>
          </w:tcPr>
          <w:p w14:paraId="3CC7F2B6" w14:textId="77777777" w:rsidR="00A96B44" w:rsidRDefault="00A96B44" w:rsidP="00A96B44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 xml:space="preserve">Производство заготовок осуществляется на установках непрерывной разливки </w:t>
            </w:r>
            <w:r>
              <w:rPr>
                <w:lang w:val="ru-RU"/>
              </w:rPr>
              <w:t xml:space="preserve">(МНЛЗ) </w:t>
            </w:r>
            <w:r w:rsidRPr="00E4407E">
              <w:rPr>
                <w:lang w:val="ru-RU"/>
              </w:rPr>
              <w:t xml:space="preserve">сериями. Металл на разливку подают в стальковше. После открытия шиберного затвора стальковша металл наполняет промковш, после наполнения которого металлом производят к открытию </w:t>
            </w:r>
            <w:r w:rsidR="00F7185B" w:rsidRPr="00E4407E">
              <w:rPr>
                <w:lang w:val="ru-RU"/>
              </w:rPr>
              <w:t>ручьев</w:t>
            </w:r>
            <w:r w:rsidRPr="00E4407E">
              <w:rPr>
                <w:lang w:val="ru-RU"/>
              </w:rPr>
              <w:t xml:space="preserve"> МНЛЗ. После выхода на рабочую скорость разливки включаются системы автоматического поддержания уровня металла в кристаллизаторе и катушки электромагнитного перемешивания. Охлаждение кристаллизаторов и слитка производится водой. После получения слитков производится их порезка и маркировка. По ходу разливки производится отбор проб на определение химсостава и измерение температуры металла в ковшах.</w:t>
            </w:r>
          </w:p>
          <w:p w14:paraId="5DB707A2" w14:textId="77777777" w:rsidR="00A96B44" w:rsidRPr="002B0455" w:rsidRDefault="00A96B44" w:rsidP="00A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02CAC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Охлаждение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горячего металла и оборудования МНЛЗ осуществ</w:t>
            </w:r>
            <w:r w:rsidRPr="00102CAC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ляется водой, циркулирующей в оборотных контурах охлаждения. </w:t>
            </w:r>
          </w:p>
        </w:tc>
        <w:tc>
          <w:tcPr>
            <w:tcW w:w="3118" w:type="dxa"/>
          </w:tcPr>
          <w:p w14:paraId="51ACB1AF" w14:textId="77777777" w:rsidR="00A96B44" w:rsidRPr="007B2018" w:rsidRDefault="00A96B44" w:rsidP="00A96B4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7B2018">
              <w:rPr>
                <w:rFonts w:ascii="Times New Roman" w:eastAsia="TimesNewRomanPSMT" w:hAnsi="Times New Roman"/>
                <w:sz w:val="24"/>
                <w:szCs w:val="24"/>
              </w:rPr>
              <w:t>Справочное руководство по наилучшим доступным техническим методам в черной металлургии и их влияние на совершенствование охраны окружающей среды в Европейском Сообществе</w:t>
            </w:r>
          </w:p>
          <w:p w14:paraId="69296CA0" w14:textId="77777777" w:rsidR="00A96B44" w:rsidRPr="00C65BD0" w:rsidRDefault="00A96B44" w:rsidP="00A96B44">
            <w:pPr>
              <w:spacing w:after="0" w:line="240" w:lineRule="auto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C65BD0">
              <w:rPr>
                <w:rFonts w:ascii="Times New Roman" w:eastAsia="TimesNewRomanPS-BoldMT" w:hAnsi="Times New Roman"/>
                <w:sz w:val="24"/>
                <w:szCs w:val="24"/>
              </w:rPr>
              <w:t>8.5. Новейшие технологии и будущие разработки</w:t>
            </w:r>
            <w:r>
              <w:rPr>
                <w:rFonts w:ascii="Times New Roman" w:eastAsia="TimesNewRomanPS-BoldMT" w:hAnsi="Times New Roman"/>
                <w:sz w:val="24"/>
                <w:szCs w:val="24"/>
              </w:rPr>
              <w:t>:</w:t>
            </w:r>
          </w:p>
          <w:p w14:paraId="75391F19" w14:textId="77777777" w:rsidR="00A96B44" w:rsidRPr="00C65BD0" w:rsidRDefault="00A96B44" w:rsidP="00A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-н</w:t>
            </w:r>
            <w:r w:rsidRPr="00C65BD0">
              <w:rPr>
                <w:rFonts w:ascii="Times New Roman" w:eastAsia="TimesNewRomanPSMT" w:hAnsi="Times New Roman"/>
                <w:sz w:val="24"/>
                <w:szCs w:val="24"/>
              </w:rPr>
              <w:t>епрерывная разливка стали «плавка на плавку» и горизонтальная разливка</w:t>
            </w:r>
          </w:p>
        </w:tc>
        <w:tc>
          <w:tcPr>
            <w:tcW w:w="3402" w:type="dxa"/>
          </w:tcPr>
          <w:p w14:paraId="2B6AEE48" w14:textId="77777777" w:rsidR="00A96B44" w:rsidRPr="00953A8F" w:rsidRDefault="00A96B44" w:rsidP="00A96B44">
            <w:pPr>
              <w:pStyle w:val="3"/>
            </w:pPr>
            <w:r w:rsidRPr="00050CCB">
              <w:rPr>
                <w:lang w:val="ru-RU"/>
              </w:rPr>
              <w:t>соответствует</w:t>
            </w:r>
          </w:p>
        </w:tc>
      </w:tr>
      <w:tr w:rsidR="00A96B44" w:rsidRPr="00AE012E" w14:paraId="6D206860" w14:textId="77777777" w:rsidTr="00280447">
        <w:trPr>
          <w:trHeight w:val="3025"/>
        </w:trPr>
        <w:tc>
          <w:tcPr>
            <w:tcW w:w="1809" w:type="dxa"/>
          </w:tcPr>
          <w:p w14:paraId="0B8FCC63" w14:textId="77777777" w:rsidR="00A96B44" w:rsidRPr="00953A8F" w:rsidRDefault="00A96B44" w:rsidP="00A96B44">
            <w:pPr>
              <w:pStyle w:val="3"/>
            </w:pPr>
            <w:r w:rsidRPr="00953A8F">
              <w:lastRenderedPageBreak/>
              <w:t xml:space="preserve">1.6 </w:t>
            </w:r>
            <w:r w:rsidRPr="00050CCB">
              <w:rPr>
                <w:lang w:val="ru-RU"/>
              </w:rPr>
              <w:t>Переработка шлака</w:t>
            </w:r>
          </w:p>
        </w:tc>
        <w:tc>
          <w:tcPr>
            <w:tcW w:w="7230" w:type="dxa"/>
          </w:tcPr>
          <w:p w14:paraId="26A0A8E4" w14:textId="77777777" w:rsidR="00A96B44" w:rsidRPr="00E4407E" w:rsidRDefault="00A96B44" w:rsidP="00A96B44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 xml:space="preserve">Жидкий шлак подаётся на отвал в шлаковых чашах.  На шлаковой эстакаде шлаковая чаша кантуется. Охлаждение шлака производится на открытом воздухе с помощью полива водой. Охлаждённый шлак перерабатывается на установке дробления до необходимой фракции. При дроблении шлака производится извлечение мелкого скрапа. Крупные куски скрапа отсортировываются с процессе подачи шлака на дробление. </w:t>
            </w:r>
          </w:p>
          <w:p w14:paraId="7C7BEBC5" w14:textId="77777777" w:rsidR="00A96B44" w:rsidRPr="00E4407E" w:rsidRDefault="00A96B44" w:rsidP="00A96B44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>Дроблёный шлак отгружается потребителям, а отсортированный скрап используется в производстве стали.</w:t>
            </w:r>
          </w:p>
        </w:tc>
        <w:tc>
          <w:tcPr>
            <w:tcW w:w="3118" w:type="dxa"/>
          </w:tcPr>
          <w:p w14:paraId="3910E691" w14:textId="77777777" w:rsidR="00A96B44" w:rsidRPr="00AA1023" w:rsidRDefault="00A96B44" w:rsidP="00A96B44">
            <w:pPr>
              <w:autoSpaceDE w:val="0"/>
              <w:autoSpaceDN w:val="0"/>
              <w:adjustRightInd w:val="0"/>
              <w:spacing w:after="0" w:line="233" w:lineRule="auto"/>
              <w:ind w:right="-108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AA1023">
              <w:rPr>
                <w:rFonts w:ascii="Times New Roman" w:eastAsia="TimesNewRomanPSMT" w:hAnsi="Times New Roman"/>
                <w:sz w:val="24"/>
                <w:szCs w:val="24"/>
              </w:rPr>
              <w:t>Справочное руководство по наилучшим доступным техническим методам в черной металлургии и их влияние на совершенствование охраны окружающей среды в Европейском Сообществе</w:t>
            </w:r>
          </w:p>
          <w:p w14:paraId="586A2835" w14:textId="77777777" w:rsidR="00A96B44" w:rsidRPr="00AA1023" w:rsidRDefault="00A96B44" w:rsidP="00A96B44">
            <w:pPr>
              <w:spacing w:after="0" w:line="233" w:lineRule="auto"/>
              <w:ind w:right="-108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AA1023">
              <w:rPr>
                <w:rFonts w:ascii="Times New Roman" w:eastAsia="TimesNewRomanPS-BoldMT" w:hAnsi="Times New Roman"/>
                <w:sz w:val="24"/>
                <w:szCs w:val="24"/>
              </w:rPr>
              <w:t>9. Производство стали в дуговых электропечах</w:t>
            </w:r>
          </w:p>
          <w:p w14:paraId="7B9569CB" w14:textId="77777777" w:rsidR="00A96B44" w:rsidRPr="00AA1023" w:rsidRDefault="00A96B44" w:rsidP="00A96B44">
            <w:pPr>
              <w:spacing w:after="0" w:line="233" w:lineRule="auto"/>
              <w:ind w:right="-108"/>
              <w:rPr>
                <w:rFonts w:ascii="Times New Roman" w:eastAsia="TimesNewRomanPS-BoldMT" w:hAnsi="Times New Roman"/>
                <w:sz w:val="24"/>
                <w:szCs w:val="24"/>
              </w:rPr>
            </w:pPr>
            <w:r w:rsidRPr="00AA1023">
              <w:rPr>
                <w:rFonts w:ascii="Times New Roman" w:eastAsia="TimesNewRomanPS-BoldMT" w:hAnsi="Times New Roman"/>
                <w:sz w:val="24"/>
                <w:szCs w:val="24"/>
              </w:rPr>
              <w:t>9.3. Методы для выбора наилучших доступных технических методов:</w:t>
            </w:r>
          </w:p>
          <w:p w14:paraId="2E088A35" w14:textId="77777777" w:rsidR="00A96B44" w:rsidRPr="00AA1023" w:rsidRDefault="00A96B44" w:rsidP="00A96B44">
            <w:pPr>
              <w:spacing w:after="0" w:line="233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A1023">
              <w:rPr>
                <w:rFonts w:ascii="Times New Roman" w:eastAsia="TimesNewRomanPS-BoldMT" w:hAnsi="Times New Roman"/>
                <w:sz w:val="24"/>
                <w:szCs w:val="24"/>
              </w:rPr>
              <w:t xml:space="preserve">КТ.4. Утилизация шлака дуговой электропечи, </w:t>
            </w:r>
            <w:r w:rsidRPr="00AA1023">
              <w:rPr>
                <w:rFonts w:ascii="Times New Roman" w:hAnsi="Times New Roman"/>
                <w:sz w:val="24"/>
                <w:szCs w:val="24"/>
              </w:rPr>
              <w:t>стр. 86</w:t>
            </w:r>
          </w:p>
        </w:tc>
        <w:tc>
          <w:tcPr>
            <w:tcW w:w="3402" w:type="dxa"/>
          </w:tcPr>
          <w:p w14:paraId="18AAD7AB" w14:textId="77777777" w:rsidR="00A96B44" w:rsidRPr="00953A8F" w:rsidRDefault="00A96B44" w:rsidP="00A96B44">
            <w:pPr>
              <w:pStyle w:val="3"/>
            </w:pPr>
            <w:r w:rsidRPr="00050CCB">
              <w:rPr>
                <w:lang w:val="ru-RU"/>
              </w:rPr>
              <w:t>соответствует</w:t>
            </w:r>
          </w:p>
        </w:tc>
      </w:tr>
      <w:tr w:rsidR="00A96B44" w:rsidRPr="00AE012E" w14:paraId="36450327" w14:textId="77777777" w:rsidTr="00280447">
        <w:tc>
          <w:tcPr>
            <w:tcW w:w="15559" w:type="dxa"/>
            <w:gridSpan w:val="4"/>
          </w:tcPr>
          <w:p w14:paraId="0F511FFE" w14:textId="77777777" w:rsidR="00A96B44" w:rsidRPr="000433B0" w:rsidRDefault="00A96B44" w:rsidP="00A96B44">
            <w:pPr>
              <w:pStyle w:val="3"/>
              <w:rPr>
                <w:b/>
                <w:lang w:val="ru-RU"/>
              </w:rPr>
            </w:pPr>
            <w:r w:rsidRPr="00953A8F">
              <w:rPr>
                <w:b/>
              </w:rPr>
              <w:t>2. ПРОКАТНОЕ ПРОИЗВОДСТВО</w:t>
            </w:r>
          </w:p>
        </w:tc>
      </w:tr>
      <w:tr w:rsidR="00A96B44" w:rsidRPr="00AE012E" w14:paraId="26BD4C8D" w14:textId="77777777" w:rsidTr="00280447">
        <w:tc>
          <w:tcPr>
            <w:tcW w:w="1809" w:type="dxa"/>
          </w:tcPr>
          <w:p w14:paraId="1096CBA2" w14:textId="77777777" w:rsidR="00A96B44" w:rsidRPr="00953A8F" w:rsidRDefault="00A96B44" w:rsidP="00A96B44">
            <w:pPr>
              <w:pStyle w:val="3"/>
            </w:pPr>
            <w:r w:rsidRPr="00953A8F">
              <w:t xml:space="preserve">2.1 </w:t>
            </w:r>
            <w:r w:rsidRPr="00050CCB">
              <w:rPr>
                <w:lang w:val="ru-RU"/>
              </w:rPr>
              <w:t>Стан</w:t>
            </w:r>
            <w:r w:rsidRPr="00953A8F">
              <w:t xml:space="preserve"> 150</w:t>
            </w:r>
          </w:p>
        </w:tc>
        <w:tc>
          <w:tcPr>
            <w:tcW w:w="7230" w:type="dxa"/>
          </w:tcPr>
          <w:p w14:paraId="040EBEE0" w14:textId="77777777" w:rsidR="00A96B44" w:rsidRDefault="00A96B44" w:rsidP="00A96B44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>Заготовка сечением 125х125 мм поступает в печь для нагрева заготовок, где нагревается до температуры 1250 градусов. После нагрева заготовка подается в 18-ти клетьевой стан непрерывной прокатки, затем в 10-ти клетьевой непрерывный проволочный блок с линией  охлаждения, затем  в 4-х клетьевой мини блок  где прокатывается в катанку и сталь круглую. Катанка и сталь круглая с помощью виткообразователя  укладывается на витками на транспортер линии воздушного охлаждения , затем на бунтоприемник ,где формируется моток массой 1,4 т. Моток подается на прессвязальные машины для обвязки. Увязанные мотки подаются на склад. После оформления сопроводительной спецификационной  и отгрузочной документации и аттестации службой ОТК, замаркированная товарная катанка  стальная и сталь горячекатаная круглая  отгружается потребителю.</w:t>
            </w:r>
            <w:r>
              <w:rPr>
                <w:lang w:val="ru-RU"/>
              </w:rPr>
              <w:t xml:space="preserve"> </w:t>
            </w:r>
          </w:p>
          <w:p w14:paraId="44BD539E" w14:textId="77777777" w:rsidR="00A96B44" w:rsidRPr="00F167B4" w:rsidRDefault="00A96B44" w:rsidP="00A96B44">
            <w:pPr>
              <w:spacing w:after="0" w:line="240" w:lineRule="auto"/>
              <w:rPr>
                <w:lang w:eastAsia="cs-CZ"/>
              </w:rPr>
            </w:pPr>
            <w:r w:rsidRPr="00102CAC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Охлаждение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горячего металла и оборудования прокатного стана осуществ</w:t>
            </w:r>
            <w:r w:rsidRPr="00102CAC">
              <w:rPr>
                <w:rFonts w:ascii="Times New Roman" w:hAnsi="Times New Roman"/>
                <w:sz w:val="24"/>
                <w:szCs w:val="24"/>
                <w:lang w:eastAsia="cs-CZ"/>
              </w:rPr>
              <w:t>ляется водой, циркулирующей в оборотных контурах охлаждения.</w:t>
            </w:r>
          </w:p>
          <w:p w14:paraId="2E3DAFBD" w14:textId="77777777" w:rsidR="00A96B44" w:rsidRDefault="00A96B44" w:rsidP="00A96B44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Выбросы от нагревательной печи:</w:t>
            </w:r>
          </w:p>
          <w:tbl>
            <w:tblPr>
              <w:tblW w:w="6707" w:type="dxa"/>
              <w:tblLayout w:type="fixed"/>
              <w:tblLook w:val="04A0" w:firstRow="1" w:lastRow="0" w:firstColumn="1" w:lastColumn="0" w:noHBand="0" w:noVBand="1"/>
            </w:tblPr>
            <w:tblGrid>
              <w:gridCol w:w="2857"/>
              <w:gridCol w:w="3850"/>
            </w:tblGrid>
            <w:tr w:rsidR="00A96B44" w:rsidRPr="002306E4" w14:paraId="27BE8ED9" w14:textId="77777777" w:rsidTr="00A96B44">
              <w:trPr>
                <w:trHeight w:val="300"/>
              </w:trPr>
              <w:tc>
                <w:tcPr>
                  <w:tcW w:w="2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BA940" w14:textId="77777777" w:rsidR="00A96B44" w:rsidRPr="002F05F6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вещества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E8A994" w14:textId="77777777" w:rsidR="00A96B44" w:rsidRPr="002306E4" w:rsidRDefault="00A96B44" w:rsidP="00A96B44">
                  <w:pPr>
                    <w:spacing w:after="0" w:line="240" w:lineRule="auto"/>
                    <w:ind w:left="-108" w:right="-14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концентрация  мг/м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A96B44" w14:paraId="0CBA9F4C" w14:textId="77777777" w:rsidTr="00A96B44">
              <w:trPr>
                <w:trHeight w:val="160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7AECE1" w14:textId="77777777" w:rsidR="00A96B44" w:rsidRPr="002F05F6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5F6">
                    <w:rPr>
                      <w:rFonts w:ascii="Times New Roman" w:hAnsi="Times New Roman"/>
                      <w:sz w:val="24"/>
                      <w:szCs w:val="24"/>
                    </w:rPr>
                    <w:t xml:space="preserve">Углерод оксид 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DE499C" w14:textId="77777777" w:rsidR="00A96B44" w:rsidRPr="00183520" w:rsidRDefault="001D2BDE" w:rsidP="00A96B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</w:tr>
            <w:tr w:rsidR="00A96B44" w14:paraId="6E3B9A0B" w14:textId="77777777" w:rsidTr="00A96B44">
              <w:trPr>
                <w:trHeight w:val="438"/>
              </w:trPr>
              <w:tc>
                <w:tcPr>
                  <w:tcW w:w="2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7DCDDF" w14:textId="77777777" w:rsidR="00A96B44" w:rsidRPr="002F05F6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5F6">
                    <w:rPr>
                      <w:rFonts w:ascii="Times New Roman" w:hAnsi="Times New Roman"/>
                      <w:sz w:val="24"/>
                      <w:szCs w:val="24"/>
                    </w:rPr>
                    <w:t xml:space="preserve">Азот (IV) оксид 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4FC4BE" w14:textId="77777777" w:rsidR="00A96B44" w:rsidRPr="00183520" w:rsidRDefault="001D2BDE" w:rsidP="00A96B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124</w:t>
                  </w:r>
                </w:p>
              </w:tc>
            </w:tr>
          </w:tbl>
          <w:p w14:paraId="7F917CEC" w14:textId="77777777" w:rsidR="00A96B44" w:rsidRPr="00E267F4" w:rsidRDefault="00A96B44" w:rsidP="00A96B44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3118" w:type="dxa"/>
          </w:tcPr>
          <w:p w14:paraId="0B725D5A" w14:textId="77777777" w:rsidR="00A96B44" w:rsidRPr="00C95C6B" w:rsidRDefault="00A96B44" w:rsidP="00A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>Рекомендательный справочный документ по</w:t>
            </w: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 </w:t>
            </w: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>наилучшим доступным технологиям в черной</w:t>
            </w: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 </w:t>
            </w: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>металлургии (сталелитейной промышленности)</w:t>
            </w: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, </w:t>
            </w:r>
            <w:r w:rsidRPr="00C95C6B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Декабрь </w:t>
            </w: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2001 </w:t>
            </w:r>
            <w:r w:rsidRPr="00C95C6B">
              <w:rPr>
                <w:rFonts w:ascii="Times New Roman" w:eastAsia="TimesNewRoman,Bold" w:hAnsi="Times New Roman"/>
                <w:bCs/>
                <w:sz w:val="24"/>
                <w:szCs w:val="24"/>
              </w:rPr>
              <w:t>г</w:t>
            </w: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 </w:t>
            </w:r>
            <w:r w:rsidRPr="00C95C6B">
              <w:rPr>
                <w:rFonts w:ascii="Times New Roman" w:eastAsia="TimesNewRoman,Bold" w:hAnsi="Times New Roman"/>
                <w:sz w:val="24"/>
                <w:szCs w:val="24"/>
              </w:rPr>
              <w:t>Таблица 1 «Основные результаты в области наилучших доступных технологий для прокатки стали и связанных с этим показателей выбросов / сбросов/ потребления»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>, стр. 3-7</w:t>
            </w:r>
          </w:p>
        </w:tc>
        <w:tc>
          <w:tcPr>
            <w:tcW w:w="3402" w:type="dxa"/>
          </w:tcPr>
          <w:p w14:paraId="3D7403A9" w14:textId="77777777" w:rsidR="00A96B44" w:rsidRPr="00C95C6B" w:rsidRDefault="00A96B44" w:rsidP="00577A8E">
            <w:pPr>
              <w:pStyle w:val="3"/>
              <w:rPr>
                <w:lang w:val="ru-RU"/>
              </w:rPr>
            </w:pPr>
            <w:r w:rsidRPr="00C95C6B">
              <w:rPr>
                <w:lang w:val="ru-RU"/>
              </w:rPr>
              <w:t>соответствует</w:t>
            </w:r>
            <w:r w:rsidR="001D2BDE">
              <w:rPr>
                <w:lang w:val="ru-RU"/>
              </w:rPr>
              <w:t xml:space="preserve"> </w:t>
            </w:r>
          </w:p>
        </w:tc>
      </w:tr>
      <w:tr w:rsidR="00A96B44" w:rsidRPr="00AE012E" w14:paraId="50B73E78" w14:textId="77777777" w:rsidTr="00280447">
        <w:trPr>
          <w:trHeight w:val="6079"/>
        </w:trPr>
        <w:tc>
          <w:tcPr>
            <w:tcW w:w="1809" w:type="dxa"/>
          </w:tcPr>
          <w:p w14:paraId="472E951D" w14:textId="77777777" w:rsidR="00A96B44" w:rsidRPr="00C95C6B" w:rsidRDefault="00A96B44" w:rsidP="00A96B44">
            <w:pPr>
              <w:pStyle w:val="3"/>
              <w:rPr>
                <w:lang w:val="ru-RU"/>
              </w:rPr>
            </w:pPr>
            <w:r w:rsidRPr="00C95C6B">
              <w:rPr>
                <w:lang w:val="ru-RU"/>
              </w:rPr>
              <w:lastRenderedPageBreak/>
              <w:t>2.2 Стан 320</w:t>
            </w:r>
          </w:p>
        </w:tc>
        <w:tc>
          <w:tcPr>
            <w:tcW w:w="7230" w:type="dxa"/>
          </w:tcPr>
          <w:p w14:paraId="611B55D8" w14:textId="77777777" w:rsidR="00A96B44" w:rsidRPr="00E4407E" w:rsidRDefault="00A96B44" w:rsidP="00A96B44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 xml:space="preserve">Заготовка сечением 125х125 мм или 140х140 мм поступает  в печь для нагрева заготовок, где нагреваются до температуры пластической деформации и затем подаются в линию прокатного стана. В линии прокатного стана заготовка, проходя через калибры </w:t>
            </w:r>
          </w:p>
          <w:p w14:paraId="70B93747" w14:textId="77777777" w:rsidR="00A96B44" w:rsidRPr="00E4407E" w:rsidRDefault="00A96B44" w:rsidP="00A96B44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>20-ти прокатных клетей, образованных парами валков, прокатывается</w:t>
            </w:r>
            <w:r w:rsidR="00195B51">
              <w:rPr>
                <w:lang w:val="ru-RU"/>
              </w:rPr>
              <w:t xml:space="preserve"> </w:t>
            </w:r>
            <w:r w:rsidRPr="00E4407E">
              <w:rPr>
                <w:lang w:val="ru-RU"/>
              </w:rPr>
              <w:t xml:space="preserve">горячекатаный раскат, имеющий готовый профиль и размеры поперечного сечения, отвечающих требованиям контракта. </w:t>
            </w:r>
          </w:p>
          <w:p w14:paraId="0C8A89A5" w14:textId="77777777" w:rsidR="00A96B44" w:rsidRDefault="00A96B44" w:rsidP="00A96B44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>После прокатки на стане горячекатаный раскат арматурной стали  подвергается промежуточному раскрою на делительных ножницах на мерные длины от 80 до 100 м, которые затем охлаждаются на решетке холодильника. В зависимости от требований заказа арматурный прокат производится  с термоупрочнением, либо без него. Термоупрочнение представляет собой операцию ускоренного  и кратковременного  охлаждения  поверхности горячекатаного раската водой  в трассе термоупрочнения .Завершающей операцией производства горячекатаной и термоупрочненной арматуры  является порезка арматуры на товарные мерные длины от 6м  до 24 м на ножницах холодной резки, формирование пакетов весом до 5 т и увязка их катанкой на вязальных машинах. Увязанные пакеты складируются в штабель. После оформления сопроводительной спецификационной  и отгрузочной документации, оценки качества  проката  и аттестации  службой  ОТК замаркированный товарный металлопрокат  загружается  в железнодорожные вагоны.</w:t>
            </w:r>
          </w:p>
          <w:p w14:paraId="39CF3351" w14:textId="77777777" w:rsidR="00A96B44" w:rsidRPr="00F167B4" w:rsidRDefault="00A96B44" w:rsidP="00A96B44">
            <w:pPr>
              <w:spacing w:after="0" w:line="240" w:lineRule="auto"/>
              <w:rPr>
                <w:lang w:eastAsia="cs-CZ"/>
              </w:rPr>
            </w:pPr>
            <w:r w:rsidRPr="00102CAC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Охлаждение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горячего металла и оборудования прокатного стана осуществ</w:t>
            </w:r>
            <w:r w:rsidRPr="00102CAC">
              <w:rPr>
                <w:rFonts w:ascii="Times New Roman" w:hAnsi="Times New Roman"/>
                <w:sz w:val="24"/>
                <w:szCs w:val="24"/>
                <w:lang w:eastAsia="cs-CZ"/>
              </w:rPr>
              <w:t>ляется водой, циркулирующей в оборотных контурах охлаждения.</w:t>
            </w:r>
          </w:p>
          <w:p w14:paraId="5CF082FD" w14:textId="77777777" w:rsidR="00A96B44" w:rsidRDefault="00A96B44" w:rsidP="00A96B44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Выбросы от нагревательной печи:</w:t>
            </w:r>
          </w:p>
          <w:tbl>
            <w:tblPr>
              <w:tblW w:w="6470" w:type="dxa"/>
              <w:tblLayout w:type="fixed"/>
              <w:tblLook w:val="04A0" w:firstRow="1" w:lastRow="0" w:firstColumn="1" w:lastColumn="0" w:noHBand="0" w:noVBand="1"/>
            </w:tblPr>
            <w:tblGrid>
              <w:gridCol w:w="3692"/>
              <w:gridCol w:w="2778"/>
            </w:tblGrid>
            <w:tr w:rsidR="00A96B44" w:rsidRPr="002306E4" w14:paraId="0A2F9D7C" w14:textId="77777777" w:rsidTr="00A96B44">
              <w:trPr>
                <w:trHeight w:val="300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E1894" w14:textId="77777777" w:rsidR="00A96B44" w:rsidRPr="002F05F6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вещества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619220" w14:textId="77777777" w:rsidR="00A96B44" w:rsidRPr="002306E4" w:rsidRDefault="00A96B44" w:rsidP="00A96B44">
                  <w:pPr>
                    <w:spacing w:after="0" w:line="240" w:lineRule="auto"/>
                    <w:ind w:left="-108" w:right="-14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концентрация  мг/м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A96B44" w14:paraId="65BA7042" w14:textId="77777777" w:rsidTr="00A96B44">
              <w:trPr>
                <w:trHeight w:val="160"/>
              </w:trPr>
              <w:tc>
                <w:tcPr>
                  <w:tcW w:w="3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958F0" w14:textId="77777777" w:rsidR="00A96B44" w:rsidRPr="002F05F6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5F6">
                    <w:rPr>
                      <w:rFonts w:ascii="Times New Roman" w:hAnsi="Times New Roman"/>
                      <w:sz w:val="24"/>
                      <w:szCs w:val="24"/>
                    </w:rPr>
                    <w:t>Углерод</w:t>
                  </w:r>
                  <w:r w:rsidRPr="002F05F6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оксид 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95E68C" w14:textId="77777777" w:rsidR="00A96B44" w:rsidRDefault="00A96B44" w:rsidP="00A96B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78</w:t>
                  </w:r>
                </w:p>
              </w:tc>
            </w:tr>
            <w:tr w:rsidR="00A96B44" w14:paraId="026AB5CD" w14:textId="77777777" w:rsidTr="00A96B44">
              <w:trPr>
                <w:trHeight w:val="438"/>
              </w:trPr>
              <w:tc>
                <w:tcPr>
                  <w:tcW w:w="3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71874B" w14:textId="77777777" w:rsidR="00A96B44" w:rsidRPr="002F05F6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5F6">
                    <w:rPr>
                      <w:rFonts w:ascii="Times New Roman" w:hAnsi="Times New Roman"/>
                      <w:sz w:val="24"/>
                      <w:szCs w:val="24"/>
                    </w:rPr>
                    <w:t xml:space="preserve">Азот (IV) оксид 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6010A0" w14:textId="77777777" w:rsidR="00A96B44" w:rsidRDefault="00A96B44" w:rsidP="00A96B4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245</w:t>
                  </w:r>
                </w:p>
              </w:tc>
            </w:tr>
          </w:tbl>
          <w:p w14:paraId="52CD2D9F" w14:textId="77777777" w:rsidR="00A96B44" w:rsidRPr="00BF5DC6" w:rsidRDefault="00A96B44" w:rsidP="00A96B44">
            <w:pPr>
              <w:rPr>
                <w:lang w:eastAsia="cs-CZ"/>
              </w:rPr>
            </w:pPr>
          </w:p>
        </w:tc>
        <w:tc>
          <w:tcPr>
            <w:tcW w:w="3118" w:type="dxa"/>
          </w:tcPr>
          <w:p w14:paraId="245C16CA" w14:textId="77777777" w:rsidR="00A96B44" w:rsidRPr="00C95C6B" w:rsidRDefault="00A96B44" w:rsidP="00A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>Рекомендательный справочный документ по</w:t>
            </w: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 </w:t>
            </w: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>наилучшим доступным технологиям в черной</w:t>
            </w: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 </w:t>
            </w: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>металлургии (сталелитейной промышленности)</w:t>
            </w: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, </w:t>
            </w:r>
            <w:r w:rsidRPr="00C95C6B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Декабрь </w:t>
            </w: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2001 </w:t>
            </w:r>
            <w:r w:rsidRPr="00C95C6B">
              <w:rPr>
                <w:rFonts w:ascii="Times New Roman" w:eastAsia="TimesNewRoman,Bold" w:hAnsi="Times New Roman"/>
                <w:bCs/>
                <w:sz w:val="24"/>
                <w:szCs w:val="24"/>
              </w:rPr>
              <w:t>г</w:t>
            </w: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 </w:t>
            </w:r>
            <w:r w:rsidRPr="00C95C6B">
              <w:rPr>
                <w:rFonts w:ascii="Times New Roman" w:eastAsia="TimesNewRoman,Bold" w:hAnsi="Times New Roman"/>
                <w:sz w:val="24"/>
                <w:szCs w:val="24"/>
              </w:rPr>
              <w:t>Таблица 1 «Основные результаты в области наилучших доступных технологий для прокатки стали и связанных с этим показателей выбросов / сбросов/ потребления»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>, стр. 3-7</w:t>
            </w:r>
          </w:p>
        </w:tc>
        <w:tc>
          <w:tcPr>
            <w:tcW w:w="3402" w:type="dxa"/>
          </w:tcPr>
          <w:p w14:paraId="7BE30EAF" w14:textId="77777777" w:rsidR="00A96B44" w:rsidRPr="001D2BDE" w:rsidRDefault="00A96B44" w:rsidP="001D2BDE">
            <w:pPr>
              <w:pStyle w:val="3"/>
              <w:rPr>
                <w:lang w:val="ru-RU"/>
              </w:rPr>
            </w:pPr>
            <w:r w:rsidRPr="00050CCB">
              <w:rPr>
                <w:lang w:val="ru-RU"/>
              </w:rPr>
              <w:t>соответствует</w:t>
            </w:r>
            <w:r w:rsidR="001D2BDE">
              <w:rPr>
                <w:lang w:val="ru-RU"/>
              </w:rPr>
              <w:t xml:space="preserve"> </w:t>
            </w:r>
          </w:p>
        </w:tc>
      </w:tr>
    </w:tbl>
    <w:p w14:paraId="20E454D7" w14:textId="77777777" w:rsidR="00A96B44" w:rsidRDefault="00A96B44" w:rsidP="00A96B44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809"/>
        <w:gridCol w:w="9780"/>
        <w:gridCol w:w="2410"/>
        <w:gridCol w:w="1560"/>
      </w:tblGrid>
      <w:tr w:rsidR="00A96B44" w:rsidRPr="00AE012E" w14:paraId="769920CE" w14:textId="77777777" w:rsidTr="004A04D2">
        <w:trPr>
          <w:trHeight w:val="10627"/>
        </w:trPr>
        <w:tc>
          <w:tcPr>
            <w:tcW w:w="1843" w:type="dxa"/>
            <w:gridSpan w:val="2"/>
          </w:tcPr>
          <w:p w14:paraId="72978E60" w14:textId="77777777" w:rsidR="00A96B44" w:rsidRPr="001D2BDE" w:rsidRDefault="00A96B44" w:rsidP="00A96B44">
            <w:pPr>
              <w:pStyle w:val="3"/>
              <w:rPr>
                <w:lang w:val="ru-RU"/>
              </w:rPr>
            </w:pPr>
            <w:r w:rsidRPr="001D2BDE">
              <w:rPr>
                <w:lang w:val="ru-RU"/>
              </w:rPr>
              <w:lastRenderedPageBreak/>
              <w:t xml:space="preserve">2.3 </w:t>
            </w:r>
            <w:r w:rsidRPr="00050CCB">
              <w:rPr>
                <w:lang w:val="ru-RU"/>
              </w:rPr>
              <w:t>Стан</w:t>
            </w:r>
            <w:r w:rsidRPr="001D2BDE">
              <w:rPr>
                <w:lang w:val="ru-RU"/>
              </w:rPr>
              <w:t xml:space="preserve"> 850</w:t>
            </w:r>
          </w:p>
        </w:tc>
        <w:tc>
          <w:tcPr>
            <w:tcW w:w="9781" w:type="dxa"/>
          </w:tcPr>
          <w:p w14:paraId="3B3DE3A6" w14:textId="77777777" w:rsidR="00A96B44" w:rsidRPr="00E4407E" w:rsidRDefault="00A96B44" w:rsidP="00A96B44">
            <w:pPr>
              <w:pStyle w:val="3"/>
              <w:ind w:right="-23"/>
              <w:rPr>
                <w:lang w:val="ru-RU"/>
              </w:rPr>
            </w:pPr>
            <w:r w:rsidRPr="00E4407E">
              <w:rPr>
                <w:lang w:val="ru-RU"/>
              </w:rPr>
              <w:t>Заготовка сечением 250х300 мм  и 300х400 мм поступает в подогревательную и нагревательную печи, где нагреваются до температуры пластической деформации и затем передаются в линию прокатного стана.  В линии стана на двухвалковой  реверсивной клети, поочередно проходя через калибры , образованные парой калиброванных валков, нагретая заготовка  за  9-11 проходов прокатывается в горячекатаный раскат, имеющий профиль и размеры круга, в зависимости от требований  заказа. Затем раскат на пиле горячей резки разрезается  на мерные длины от 8 м до 12 м и передается на решетку реечного шагающего холодильника.</w:t>
            </w:r>
          </w:p>
          <w:p w14:paraId="50532B00" w14:textId="77777777" w:rsidR="00A96B44" w:rsidRDefault="00A96B44" w:rsidP="00A96B44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>Металлопрокат, подверженный образованию внутренних дефектов макроструктуры  при ускоренном охлаждении на воздухе , передается в колодцы замедленного охлаждения, Охлажденный металлопрокат  складируется на промежуточный склад. Затем металлопрокат передается в линию отделки , контроля его качества и формирования готового  проката в товарную продукцию. При этом металлопрокат подвергается  очистке поверхности  от окалины на дробеструйной установке. Контролируется  качество поверхности готового проката магнитофлюоресцентным  методом  или УЗК с последующей абразивной зачисткой  выявленных  дефектов.  Контролируется качество внутренней структуры проката на ультразвуковой установке. После зачистки  поверхности  и удаления дефектного металла, готовый прокат разрезается на мерные товарные длины  согласно заказа, маркируется, увязывается в товарные пакеты и передается на склад готовой продукции для подготовки к отгрузке. На товарную продукцию оформляются необходимые аттестационные и отгрузочные документы  и затем отгружается потребителю железнодорожным или автомобильным транспортом.</w:t>
            </w:r>
          </w:p>
          <w:p w14:paraId="21A574B8" w14:textId="77777777" w:rsidR="00A96B44" w:rsidRDefault="00A96B44" w:rsidP="00A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A9">
              <w:rPr>
                <w:rFonts w:ascii="Times New Roman" w:hAnsi="Times New Roman"/>
                <w:sz w:val="24"/>
                <w:szCs w:val="24"/>
              </w:rPr>
              <w:t xml:space="preserve">Охлаждение горячего металла и оборудования прокатного стана осуществляется водой, циркулирующей в оборотных контурах охлаждения. </w:t>
            </w:r>
          </w:p>
          <w:p w14:paraId="637B88E3" w14:textId="77777777" w:rsidR="00A96B44" w:rsidRPr="008334A9" w:rsidRDefault="00A96B44" w:rsidP="00A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4A9">
              <w:rPr>
                <w:rFonts w:ascii="Times New Roman" w:hAnsi="Times New Roman"/>
                <w:sz w:val="24"/>
                <w:szCs w:val="24"/>
              </w:rPr>
              <w:t>Выбросы от нагревательной печи: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2"/>
              <w:gridCol w:w="2778"/>
            </w:tblGrid>
            <w:tr w:rsidR="00A96B44" w:rsidRPr="002306E4" w14:paraId="6DDC31EE" w14:textId="77777777" w:rsidTr="00A96B44">
              <w:trPr>
                <w:trHeight w:val="300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F68B3" w14:textId="77777777" w:rsidR="00A96B44" w:rsidRPr="002F05F6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вещества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A054A6" w14:textId="77777777" w:rsidR="00A96B44" w:rsidRPr="002306E4" w:rsidRDefault="00A96B44" w:rsidP="00A96B44">
                  <w:pPr>
                    <w:spacing w:after="0" w:line="240" w:lineRule="auto"/>
                    <w:ind w:left="-108" w:right="-14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концентрация  мг/м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A96B44" w14:paraId="66F22924" w14:textId="77777777" w:rsidTr="00A96B44">
              <w:trPr>
                <w:trHeight w:val="160"/>
              </w:trPr>
              <w:tc>
                <w:tcPr>
                  <w:tcW w:w="3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745832" w14:textId="77777777" w:rsidR="00A96B44" w:rsidRPr="002F05F6" w:rsidRDefault="00A96B44" w:rsidP="009F1A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5F6">
                    <w:rPr>
                      <w:rFonts w:ascii="Times New Roman" w:hAnsi="Times New Roman"/>
                      <w:sz w:val="24"/>
                      <w:szCs w:val="24"/>
                    </w:rPr>
                    <w:t xml:space="preserve">Углерод окси 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683CD3" w14:textId="77777777" w:rsidR="00A96B44" w:rsidRDefault="00A96B44" w:rsidP="00A96B4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88,4</w:t>
                  </w:r>
                </w:p>
              </w:tc>
            </w:tr>
            <w:tr w:rsidR="00A96B44" w14:paraId="4676A80D" w14:textId="77777777" w:rsidTr="00A96B44">
              <w:trPr>
                <w:trHeight w:val="438"/>
              </w:trPr>
              <w:tc>
                <w:tcPr>
                  <w:tcW w:w="3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136A5" w14:textId="77777777" w:rsidR="00A96B44" w:rsidRPr="002F05F6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5F6">
                    <w:rPr>
                      <w:rFonts w:ascii="Times New Roman" w:hAnsi="Times New Roman"/>
                      <w:sz w:val="24"/>
                      <w:szCs w:val="24"/>
                    </w:rPr>
                    <w:t>Азот (I</w:t>
                  </w:r>
                  <w:r w:rsidRPr="002F05F6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 xml:space="preserve">) оксид 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3A5FB6" w14:textId="77777777" w:rsidR="00A96B44" w:rsidRDefault="00A96B44" w:rsidP="00A96B4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293</w:t>
                  </w:r>
                </w:p>
              </w:tc>
            </w:tr>
          </w:tbl>
          <w:p w14:paraId="5119D9E2" w14:textId="77777777" w:rsidR="00A96B44" w:rsidRPr="00BF5DC6" w:rsidRDefault="00A96B44" w:rsidP="00A96B44">
            <w:pPr>
              <w:spacing w:after="0" w:line="240" w:lineRule="auto"/>
              <w:rPr>
                <w:lang w:eastAsia="cs-CZ"/>
              </w:rPr>
            </w:pPr>
          </w:p>
        </w:tc>
        <w:tc>
          <w:tcPr>
            <w:tcW w:w="2410" w:type="dxa"/>
          </w:tcPr>
          <w:p w14:paraId="67C880CD" w14:textId="77777777" w:rsidR="00A96B44" w:rsidRPr="00C95C6B" w:rsidRDefault="00A96B44" w:rsidP="00A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>Рекомендательный справочный документ по</w:t>
            </w: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 </w:t>
            </w: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>наилучшим доступным технологиям в черной</w:t>
            </w: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 </w:t>
            </w: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>металлургии (сталелитейной промышленности)</w:t>
            </w: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, </w:t>
            </w:r>
            <w:r w:rsidRPr="00C95C6B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Декабрь </w:t>
            </w: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2001 </w:t>
            </w:r>
            <w:r w:rsidRPr="00C95C6B">
              <w:rPr>
                <w:rFonts w:ascii="Times New Roman" w:eastAsia="TimesNewRoman,Bold" w:hAnsi="Times New Roman"/>
                <w:bCs/>
                <w:sz w:val="24"/>
                <w:szCs w:val="24"/>
              </w:rPr>
              <w:t>г</w:t>
            </w: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 </w:t>
            </w:r>
            <w:r w:rsidRPr="00C95C6B">
              <w:rPr>
                <w:rFonts w:ascii="Times New Roman" w:eastAsia="TimesNewRoman,Bold" w:hAnsi="Times New Roman"/>
                <w:sz w:val="24"/>
                <w:szCs w:val="24"/>
              </w:rPr>
              <w:t>Таблица 1 «Основные результаты в области наилучших доступных технологий для прокатки стали и связанных с этим показателей выбросов / сбросов/ потребления»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>, стр. 3-7</w:t>
            </w:r>
          </w:p>
        </w:tc>
        <w:tc>
          <w:tcPr>
            <w:tcW w:w="1559" w:type="dxa"/>
          </w:tcPr>
          <w:p w14:paraId="1202202D" w14:textId="77777777" w:rsidR="00A96B44" w:rsidRPr="00953A8F" w:rsidRDefault="00A96B44" w:rsidP="00280447">
            <w:pPr>
              <w:pStyle w:val="3"/>
              <w:ind w:right="-108"/>
            </w:pPr>
            <w:r w:rsidRPr="00050CCB">
              <w:rPr>
                <w:lang w:val="ru-RU"/>
              </w:rPr>
              <w:t>соответствует</w:t>
            </w:r>
          </w:p>
        </w:tc>
      </w:tr>
      <w:tr w:rsidR="00A96B44" w:rsidRPr="00AE012E" w14:paraId="089C0CD4" w14:textId="77777777" w:rsidTr="004A04D2">
        <w:tc>
          <w:tcPr>
            <w:tcW w:w="15593" w:type="dxa"/>
            <w:gridSpan w:val="5"/>
          </w:tcPr>
          <w:p w14:paraId="6B8C8375" w14:textId="77777777" w:rsidR="00A96B44" w:rsidRPr="000433B0" w:rsidRDefault="00A96B44" w:rsidP="00A96B44">
            <w:pPr>
              <w:pStyle w:val="3"/>
              <w:rPr>
                <w:b/>
                <w:lang w:val="ru-RU"/>
              </w:rPr>
            </w:pPr>
            <w:r w:rsidRPr="00953A8F">
              <w:rPr>
                <w:b/>
              </w:rPr>
              <w:lastRenderedPageBreak/>
              <w:t>3. ТРУБОПРОКАТНОЕ ПРОИЗВОДСТВО</w:t>
            </w:r>
          </w:p>
        </w:tc>
      </w:tr>
      <w:tr w:rsidR="00A96B44" w:rsidRPr="00AE012E" w14:paraId="5406F0D7" w14:textId="77777777" w:rsidTr="004A04D2">
        <w:tc>
          <w:tcPr>
            <w:tcW w:w="1843" w:type="dxa"/>
            <w:gridSpan w:val="2"/>
          </w:tcPr>
          <w:p w14:paraId="65A4D517" w14:textId="77777777" w:rsidR="00A96B44" w:rsidRPr="00953A8F" w:rsidRDefault="00A96B44" w:rsidP="00A96B44">
            <w:pPr>
              <w:pStyle w:val="3"/>
            </w:pPr>
            <w:r w:rsidRPr="00953A8F">
              <w:t xml:space="preserve">3.1Производство </w:t>
            </w:r>
            <w:r w:rsidRPr="00050CCB">
              <w:rPr>
                <w:lang w:val="ru-RU"/>
              </w:rPr>
              <w:t>горячекатаных</w:t>
            </w:r>
            <w:r w:rsidRPr="00953A8F">
              <w:t xml:space="preserve"> </w:t>
            </w:r>
            <w:r w:rsidRPr="00050CCB">
              <w:rPr>
                <w:lang w:val="ru-RU"/>
              </w:rPr>
              <w:t>труб</w:t>
            </w:r>
          </w:p>
        </w:tc>
        <w:tc>
          <w:tcPr>
            <w:tcW w:w="9781" w:type="dxa"/>
          </w:tcPr>
          <w:p w14:paraId="7F8FB668" w14:textId="77777777" w:rsidR="00A96B44" w:rsidRPr="00E4407E" w:rsidRDefault="00A96B44" w:rsidP="00A96B44">
            <w:pPr>
              <w:pStyle w:val="3"/>
              <w:rPr>
                <w:lang w:val="ru-RU"/>
              </w:rPr>
            </w:pPr>
            <w:r w:rsidRPr="00E4407E">
              <w:rPr>
                <w:lang w:val="ru-RU"/>
              </w:rPr>
              <w:t xml:space="preserve">Круглая горячекатаная трубная заготовка диаметрами 140 и 160 мм в виде штанг длиной от 4000 до 9600 мм со склада готовой продукции стана 850 поступает в трубопрокатный цех, разгружается с помощью электромостовых кранов и поплавочно укладывается на складе заготовок, либо сразу передаётся на отметку + 5 м для порезки на длины от 750 до 4200 мм и посада в печь. </w:t>
            </w:r>
          </w:p>
          <w:p w14:paraId="4755B8EE" w14:textId="77777777" w:rsidR="00A96B44" w:rsidRPr="00E4407E" w:rsidRDefault="00A96B44" w:rsidP="00A96B44">
            <w:pPr>
              <w:pStyle w:val="3"/>
              <w:rPr>
                <w:lang w:val="ru-RU"/>
              </w:rPr>
            </w:pPr>
            <w:r w:rsidRPr="00E4407E">
              <w:rPr>
                <w:color w:val="000000"/>
                <w:lang w:val="ru-RU"/>
              </w:rPr>
              <w:t xml:space="preserve">Горячекатаная круглая заготовка диаметром 140 и 160 мм подвергается нагреву в кольцевой нагревательной печи </w:t>
            </w:r>
            <w:r w:rsidRPr="00E4407E">
              <w:rPr>
                <w:lang w:val="ru-RU"/>
              </w:rPr>
              <w:t>трубопрокатного цеха</w:t>
            </w:r>
            <w:r w:rsidRPr="00E4407E">
              <w:rPr>
                <w:color w:val="000000"/>
                <w:lang w:val="ru-RU"/>
              </w:rPr>
              <w:t xml:space="preserve"> до температуры пластической деформации, а затем задаётся в </w:t>
            </w:r>
            <w:r w:rsidRPr="00E4407E">
              <w:rPr>
                <w:lang w:val="ru-RU"/>
              </w:rPr>
              <w:t>косовалковый прошивной стан поперечно-винтовой прокатки с двухопорными валками грибовидной формы</w:t>
            </w:r>
            <w:r w:rsidRPr="00E4407E">
              <w:rPr>
                <w:color w:val="000000"/>
                <w:lang w:val="ru-RU"/>
              </w:rPr>
              <w:t xml:space="preserve">. В прошивном стане заготовка, проходя непрерывно через грибовидные валки, направляемая дисками Дишера по прошивной оправке прошивается в гильзу. Полученная гильза </w:t>
            </w:r>
            <w:r w:rsidRPr="00E4407E">
              <w:rPr>
                <w:lang w:val="ru-RU"/>
              </w:rPr>
              <w:t xml:space="preserve">с помощью рольганга транспортируется к устройству ввода оправки с последующей прокаткой на стане </w:t>
            </w:r>
            <w:r w:rsidRPr="00953A8F">
              <w:t>PQF</w:t>
            </w:r>
            <w:r w:rsidRPr="00E4407E">
              <w:rPr>
                <w:color w:val="000000"/>
                <w:lang w:val="ru-RU"/>
              </w:rPr>
              <w:t xml:space="preserve"> – четырех клетьевом трех валковом стане непрерывного типа </w:t>
            </w:r>
            <w:r w:rsidRPr="00E4407E">
              <w:rPr>
                <w:lang w:val="ru-RU"/>
              </w:rPr>
              <w:t>с одной клетью предварительного обжатия</w:t>
            </w:r>
            <w:r w:rsidRPr="00E4407E">
              <w:rPr>
                <w:color w:val="000000"/>
                <w:lang w:val="ru-RU"/>
              </w:rPr>
              <w:t xml:space="preserve">. </w:t>
            </w:r>
            <w:r w:rsidRPr="00E4407E">
              <w:rPr>
                <w:lang w:val="ru-RU"/>
              </w:rPr>
              <w:t xml:space="preserve">После прокатки на стане </w:t>
            </w:r>
            <w:r w:rsidRPr="00953A8F">
              <w:t>PQF</w:t>
            </w:r>
            <w:r w:rsidRPr="00E4407E">
              <w:rPr>
                <w:lang w:val="ru-RU"/>
              </w:rPr>
              <w:t xml:space="preserve"> черновая труба вместе с оправкой транспортируется к трёхклетьевому стану – извлекателю. В клетях стана производится снятие трубы с оправки, которая в это время удерживается специальным устройством. После стана – извлекателя освобождённая от оправки труба передаётся по транспортному рольгангу к печи промежуточного подогрева индукционного типа, для выравнивания температур по длине и сечению черновой трубы. После индукционной печи трубы по транспортному рольгангу передаются на двадцати восьми клетьевой безоправочный непрерывный редукционно-растяжной стан с трёхвалковыми клетями, для получения чистовой трубы.</w:t>
            </w:r>
          </w:p>
          <w:p w14:paraId="3EA453C2" w14:textId="77777777" w:rsidR="00A96B44" w:rsidRDefault="00A96B44" w:rsidP="00A96B44">
            <w:pPr>
              <w:pStyle w:val="3"/>
              <w:rPr>
                <w:lang w:val="ru-RU"/>
              </w:rPr>
            </w:pPr>
            <w:r w:rsidRPr="00AE012E">
              <w:rPr>
                <w:lang w:val="ru-RU"/>
              </w:rPr>
              <w:t>После редукционно-растяжного стана происходит транспор</w:t>
            </w:r>
            <w:r w:rsidRPr="00511D75">
              <w:rPr>
                <w:lang w:val="ru-RU"/>
              </w:rPr>
              <w:t>-</w:t>
            </w:r>
            <w:r w:rsidRPr="00AE012E">
              <w:rPr>
                <w:lang w:val="ru-RU"/>
              </w:rPr>
              <w:t>тировка труб по транспортному рольгангу, а затем их боковое выбрасывание на поле холодильника с помощью специального устройства, где шагающие балки с электромеханическим приво</w:t>
            </w:r>
            <w:r w:rsidRPr="00511D75">
              <w:rPr>
                <w:lang w:val="ru-RU"/>
              </w:rPr>
              <w:t>д</w:t>
            </w:r>
            <w:r w:rsidRPr="00AE012E">
              <w:rPr>
                <w:lang w:val="ru-RU"/>
              </w:rPr>
              <w:t xml:space="preserve">ом осуществляют перемещение труб по полю холодильника. </w:t>
            </w:r>
            <w:r w:rsidRPr="001571A5">
              <w:rPr>
                <w:lang w:val="ru-RU"/>
              </w:rPr>
              <w:t>В конце холодильника трубы с помощью системы поворотных консолей передаются на два параллельно расположенных рольганга, по которым транспортируются к двум пилам пакетной резки, где осу</w:t>
            </w:r>
          </w:p>
          <w:p w14:paraId="412E1663" w14:textId="77777777" w:rsidR="00A96B44" w:rsidRPr="00AE012E" w:rsidRDefault="00A96B44" w:rsidP="00A96B44">
            <w:pPr>
              <w:pStyle w:val="3"/>
              <w:rPr>
                <w:lang w:val="ru-RU"/>
              </w:rPr>
            </w:pPr>
            <w:r w:rsidRPr="001571A5">
              <w:rPr>
                <w:lang w:val="ru-RU"/>
              </w:rPr>
              <w:t>ществляется обрезка переднего и заднего концов труб с утолщёнными стенками, а также порезка на мерные длины от 6 до 15 м и далее поступают на правильную машину, на устройство продувки внутренней поверхности, а затем на установ</w:t>
            </w:r>
            <w:r w:rsidRPr="00511D75">
              <w:rPr>
                <w:lang w:val="ru-RU"/>
              </w:rPr>
              <w:t>к</w:t>
            </w:r>
            <w:r w:rsidRPr="001571A5">
              <w:rPr>
                <w:lang w:val="ru-RU"/>
              </w:rPr>
              <w:t>у контроля вихревыми токами.</w:t>
            </w:r>
            <w:r>
              <w:rPr>
                <w:lang w:val="ru-RU"/>
              </w:rPr>
              <w:t xml:space="preserve"> </w:t>
            </w:r>
            <w:r w:rsidRPr="001571A5">
              <w:rPr>
                <w:lang w:val="ru-RU"/>
              </w:rPr>
              <w:t xml:space="preserve">После вихретокового контроля, если потребитель не требует гидроиспытаний, обработки торцов, ультрозвукового контроля и нанесения антикоррозионного покрытия трубы поступают к чернильной маркировочной машине матричного типа, где на них наносится маркировка. </w:t>
            </w:r>
            <w:r w:rsidRPr="00AE012E">
              <w:rPr>
                <w:lang w:val="ru-RU"/>
              </w:rPr>
              <w:t>После чего упакованные, увязанные и сформированные в товарные пачки трубы краном транспортируются на склад готовой продукции.</w:t>
            </w:r>
          </w:p>
          <w:p w14:paraId="201DB6CC" w14:textId="77777777" w:rsidR="00A96B44" w:rsidRDefault="00A96B44" w:rsidP="00A96B44">
            <w:pPr>
              <w:pStyle w:val="3"/>
              <w:rPr>
                <w:lang w:val="ru-RU"/>
              </w:rPr>
            </w:pPr>
            <w:r w:rsidRPr="00AE012E">
              <w:rPr>
                <w:lang w:val="ru-RU"/>
              </w:rPr>
              <w:t xml:space="preserve">После установки контроля вихревыми токами трубы могут передаваться на участок термообработки. </w:t>
            </w:r>
          </w:p>
          <w:p w14:paraId="2EFA79FD" w14:textId="77777777" w:rsidR="00A96B44" w:rsidRPr="008334A9" w:rsidRDefault="00A96B44" w:rsidP="00A96B44">
            <w:pPr>
              <w:pStyle w:val="3"/>
              <w:rPr>
                <w:lang w:val="ru-RU"/>
              </w:rPr>
            </w:pPr>
            <w:r w:rsidRPr="008334A9">
              <w:rPr>
                <w:lang w:val="ru-RU"/>
              </w:rPr>
              <w:lastRenderedPageBreak/>
              <w:t>Охлаждение горячего металла и оборудования прокатного стана осуществляется водой, циркулирующей в оборотных контурах охлаждения.</w:t>
            </w:r>
          </w:p>
          <w:p w14:paraId="5A26BC7F" w14:textId="77777777" w:rsidR="00A96B44" w:rsidRDefault="00A96B44" w:rsidP="00A96B44">
            <w:pPr>
              <w:pStyle w:val="3"/>
              <w:rPr>
                <w:lang w:val="ru-RU"/>
              </w:rPr>
            </w:pPr>
            <w:r>
              <w:rPr>
                <w:lang w:val="ru-RU"/>
              </w:rPr>
              <w:t>Выбросы от нагревательной печи:</w:t>
            </w:r>
          </w:p>
          <w:tbl>
            <w:tblPr>
              <w:tblW w:w="6470" w:type="dxa"/>
              <w:tblLayout w:type="fixed"/>
              <w:tblLook w:val="04A0" w:firstRow="1" w:lastRow="0" w:firstColumn="1" w:lastColumn="0" w:noHBand="0" w:noVBand="1"/>
            </w:tblPr>
            <w:tblGrid>
              <w:gridCol w:w="3692"/>
              <w:gridCol w:w="2778"/>
            </w:tblGrid>
            <w:tr w:rsidR="00A96B44" w:rsidRPr="002306E4" w14:paraId="446C817D" w14:textId="77777777" w:rsidTr="00A96B44">
              <w:trPr>
                <w:trHeight w:val="300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1A28F5" w14:textId="77777777" w:rsidR="00A96B44" w:rsidRPr="002F05F6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вещества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A20A28" w14:textId="77777777" w:rsidR="00A96B44" w:rsidRPr="002306E4" w:rsidRDefault="00A96B44" w:rsidP="00A96B44">
                  <w:pPr>
                    <w:spacing w:after="0" w:line="240" w:lineRule="auto"/>
                    <w:ind w:left="-108" w:right="-14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концентрация  мг/м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A96B44" w14:paraId="75849AB7" w14:textId="77777777" w:rsidTr="00A96B44">
              <w:trPr>
                <w:trHeight w:val="160"/>
              </w:trPr>
              <w:tc>
                <w:tcPr>
                  <w:tcW w:w="3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B073E7" w14:textId="77777777" w:rsidR="00A96B44" w:rsidRPr="00354F4A" w:rsidRDefault="00A96B44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354F4A">
                    <w:rPr>
                      <w:rFonts w:ascii="Times New Roman" w:hAnsi="Times New Roman"/>
                      <w:sz w:val="24"/>
                      <w:szCs w:val="24"/>
                    </w:rPr>
                    <w:t xml:space="preserve">Углерод оксид 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5B1014" w14:textId="77777777" w:rsidR="00A96B44" w:rsidRPr="009E4886" w:rsidRDefault="00A96B44" w:rsidP="00A96B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886">
                    <w:rPr>
                      <w:rFonts w:ascii="Times New Roman" w:hAnsi="Times New Roman"/>
                    </w:rPr>
                    <w:t>299,8</w:t>
                  </w:r>
                </w:p>
              </w:tc>
            </w:tr>
            <w:tr w:rsidR="00A96B44" w14:paraId="71EC3A03" w14:textId="77777777" w:rsidTr="00A96B44">
              <w:trPr>
                <w:trHeight w:val="438"/>
              </w:trPr>
              <w:tc>
                <w:tcPr>
                  <w:tcW w:w="3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305B4F" w14:textId="77777777" w:rsidR="00A96B44" w:rsidRPr="002F05F6" w:rsidRDefault="007D2B4F" w:rsidP="00A96B4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Азот (I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A96B44" w:rsidRPr="002F05F6">
                    <w:rPr>
                      <w:rFonts w:ascii="Times New Roman" w:hAnsi="Times New Roman"/>
                      <w:sz w:val="24"/>
                      <w:szCs w:val="24"/>
                    </w:rPr>
                    <w:t xml:space="preserve">) оксид 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2BD738" w14:textId="77777777" w:rsidR="00A96B44" w:rsidRPr="009E4886" w:rsidRDefault="00A96B44" w:rsidP="00A96B4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886">
                    <w:rPr>
                      <w:rFonts w:ascii="Times New Roman" w:hAnsi="Times New Roman"/>
                    </w:rPr>
                    <w:t>296,6</w:t>
                  </w:r>
                </w:p>
              </w:tc>
            </w:tr>
          </w:tbl>
          <w:p w14:paraId="08E3336A" w14:textId="77777777" w:rsidR="00A96B44" w:rsidRPr="00761804" w:rsidRDefault="00A96B44" w:rsidP="00A96B44">
            <w:pPr>
              <w:rPr>
                <w:lang w:eastAsia="cs-CZ"/>
              </w:rPr>
            </w:pPr>
          </w:p>
        </w:tc>
        <w:tc>
          <w:tcPr>
            <w:tcW w:w="2410" w:type="dxa"/>
          </w:tcPr>
          <w:p w14:paraId="0F381CE9" w14:textId="77777777" w:rsidR="00A96B44" w:rsidRPr="00C95C6B" w:rsidRDefault="00A96B44" w:rsidP="00A96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lastRenderedPageBreak/>
              <w:t>Рекомендательный справочный документ по</w:t>
            </w: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 </w:t>
            </w: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>наилучшим доступным технологиям в черной</w:t>
            </w: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 </w:t>
            </w: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>металлургии (сталелитейной промышленности)</w:t>
            </w: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, </w:t>
            </w:r>
            <w:r w:rsidRPr="00C95C6B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Декабрь </w:t>
            </w: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2001 </w:t>
            </w:r>
            <w:r w:rsidRPr="00C95C6B">
              <w:rPr>
                <w:rFonts w:ascii="Times New Roman" w:eastAsia="TimesNewRoman,Bold" w:hAnsi="Times New Roman"/>
                <w:bCs/>
                <w:sz w:val="24"/>
                <w:szCs w:val="24"/>
              </w:rPr>
              <w:t>г</w:t>
            </w:r>
            <w:r w:rsidRPr="00C95C6B">
              <w:rPr>
                <w:rFonts w:ascii="Times New Roman" w:eastAsia="Arial,Bold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 </w:t>
            </w:r>
            <w:r w:rsidRPr="00C95C6B">
              <w:rPr>
                <w:rFonts w:ascii="Times New Roman" w:eastAsia="TimesNewRoman,Bold" w:hAnsi="Times New Roman"/>
                <w:sz w:val="24"/>
                <w:szCs w:val="24"/>
              </w:rPr>
              <w:t>Таблица 1 «Основные результаты в области наилучших доступных технологий для прокатки стали и связанных с этим показателей выбросов / сбросов/ потребления»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>, стр. 3-7</w:t>
            </w:r>
          </w:p>
        </w:tc>
        <w:tc>
          <w:tcPr>
            <w:tcW w:w="1559" w:type="dxa"/>
          </w:tcPr>
          <w:p w14:paraId="76B9E158" w14:textId="77777777" w:rsidR="00A96B44" w:rsidRPr="00953A8F" w:rsidRDefault="00A96B44" w:rsidP="001910EA">
            <w:pPr>
              <w:pStyle w:val="3"/>
              <w:ind w:left="-38" w:right="-192"/>
            </w:pPr>
            <w:r w:rsidRPr="00050CCB">
              <w:rPr>
                <w:lang w:val="ru-RU"/>
              </w:rPr>
              <w:t>соответств</w:t>
            </w:r>
            <w:r w:rsidR="001910EA">
              <w:rPr>
                <w:lang w:val="ru-RU"/>
              </w:rPr>
              <w:t>у</w:t>
            </w:r>
            <w:r w:rsidRPr="00050CCB">
              <w:rPr>
                <w:lang w:val="ru-RU"/>
              </w:rPr>
              <w:t>ет</w:t>
            </w:r>
          </w:p>
        </w:tc>
      </w:tr>
      <w:tr w:rsidR="007E78F9" w:rsidRPr="00AE012E" w14:paraId="10799766" w14:textId="77777777" w:rsidTr="004A04D2">
        <w:trPr>
          <w:gridBefore w:val="1"/>
          <w:wBefore w:w="34" w:type="dxa"/>
        </w:trPr>
        <w:tc>
          <w:tcPr>
            <w:tcW w:w="15559" w:type="dxa"/>
            <w:gridSpan w:val="4"/>
            <w:vAlign w:val="center"/>
          </w:tcPr>
          <w:p w14:paraId="57AC8510" w14:textId="77777777" w:rsidR="007E78F9" w:rsidRDefault="007E78F9" w:rsidP="004A04D2">
            <w:pPr>
              <w:pStyle w:val="1"/>
              <w:jc w:val="center"/>
            </w:pPr>
            <w:r w:rsidRPr="0000761A">
              <w:lastRenderedPageBreak/>
              <w:t xml:space="preserve">МЕТИЗНОЕ </w:t>
            </w:r>
            <w:r>
              <w:t xml:space="preserve"> </w:t>
            </w:r>
            <w:r w:rsidRPr="0000761A">
              <w:t>ПРОИЗВОДСТВО</w:t>
            </w:r>
          </w:p>
        </w:tc>
      </w:tr>
      <w:tr w:rsidR="007E78F9" w:rsidRPr="00AE012E" w14:paraId="5F473C25" w14:textId="77777777" w:rsidTr="004A04D2">
        <w:trPr>
          <w:gridBefore w:val="1"/>
          <w:wBefore w:w="34" w:type="dxa"/>
          <w:trHeight w:val="5941"/>
        </w:trPr>
        <w:tc>
          <w:tcPr>
            <w:tcW w:w="1809" w:type="dxa"/>
          </w:tcPr>
          <w:p w14:paraId="23B1DCB4" w14:textId="77777777" w:rsidR="007E78F9" w:rsidRPr="00AA38E2" w:rsidRDefault="007E78F9" w:rsidP="009D68AF">
            <w:pPr>
              <w:pStyle w:val="1"/>
            </w:pPr>
            <w:r w:rsidRPr="00AA38E2">
              <w:t>Сырье для производства метизной продукции. Склад катанки.</w:t>
            </w:r>
          </w:p>
        </w:tc>
        <w:tc>
          <w:tcPr>
            <w:tcW w:w="9781" w:type="dxa"/>
            <w:vAlign w:val="center"/>
          </w:tcPr>
          <w:p w14:paraId="796CA527" w14:textId="77777777" w:rsidR="007E78F9" w:rsidRPr="00AC33A8" w:rsidRDefault="007E78F9" w:rsidP="009D68AF">
            <w:pPr>
              <w:pStyle w:val="1"/>
            </w:pPr>
            <w:r w:rsidRPr="00AC33A8">
              <w:t xml:space="preserve">Исходным материалом для изготовления проволоки-заготовки под готовую продукцию является катанка </w:t>
            </w:r>
            <w:r>
              <w:t xml:space="preserve">собственного производства в бухтах </w:t>
            </w:r>
            <w:r w:rsidRPr="00AC33A8">
              <w:t>диаметром 5,</w:t>
            </w:r>
            <w:r>
              <w:t>5</w:t>
            </w:r>
            <w:r w:rsidRPr="00AC33A8">
              <w:t xml:space="preserve"> мм</w:t>
            </w:r>
            <w:r>
              <w:t>.</w:t>
            </w:r>
          </w:p>
          <w:p w14:paraId="5808B91C" w14:textId="77777777" w:rsidR="007E78F9" w:rsidRPr="000C0214" w:rsidRDefault="007E78F9" w:rsidP="009D68AF">
            <w:pPr>
              <w:pStyle w:val="1"/>
            </w:pPr>
            <w:r>
              <w:t xml:space="preserve">Для </w:t>
            </w:r>
            <w:r w:rsidRPr="000C0214">
              <w:t xml:space="preserve">металлокорда обычной прочности используется катанка </w:t>
            </w:r>
            <w:r>
              <w:t xml:space="preserve">диаметром  5,5 мм </w:t>
            </w:r>
            <w:r w:rsidRPr="000C0214">
              <w:t>из марки ст</w:t>
            </w:r>
            <w:r>
              <w:t xml:space="preserve">65К, </w:t>
            </w:r>
            <w:r w:rsidRPr="000C0214">
              <w:t>70К с содержанием углерода 0,</w:t>
            </w:r>
            <w:r>
              <w:t>6</w:t>
            </w:r>
            <w:r w:rsidRPr="000C0214">
              <w:t>7 - 0,75%.</w:t>
            </w:r>
          </w:p>
          <w:p w14:paraId="61B24F65" w14:textId="77777777" w:rsidR="007E78F9" w:rsidRPr="000C0214" w:rsidRDefault="007E78F9" w:rsidP="009D68AF">
            <w:pPr>
              <w:pStyle w:val="1"/>
            </w:pPr>
            <w:r w:rsidRPr="000C0214">
              <w:t xml:space="preserve">Для производства высокопрочного металлокорда используется катанка </w:t>
            </w:r>
            <w:r>
              <w:t xml:space="preserve">диаметром 5,5 мм </w:t>
            </w:r>
            <w:r w:rsidRPr="000C0214">
              <w:t xml:space="preserve">из марки ст75 К с содержанием углерода 0,75 - 0,80%; </w:t>
            </w:r>
            <w:r>
              <w:t>ст</w:t>
            </w:r>
            <w:r w:rsidRPr="000C0214">
              <w:t>80К с содержанием углерода 0,80 - 0,85%;.</w:t>
            </w:r>
          </w:p>
          <w:p w14:paraId="109CC8EF" w14:textId="77777777" w:rsidR="007E78F9" w:rsidRDefault="007E78F9" w:rsidP="009D68AF">
            <w:pPr>
              <w:pStyle w:val="1"/>
            </w:pPr>
            <w:r w:rsidRPr="000C0214">
              <w:t xml:space="preserve">Для производства сверхвысокопрочного </w:t>
            </w:r>
            <w:r>
              <w:t xml:space="preserve">и ультрапрочного </w:t>
            </w:r>
            <w:r w:rsidRPr="000C0214">
              <w:t>металлокорда используется катанка</w:t>
            </w:r>
            <w:r>
              <w:t xml:space="preserve"> диаметром 5,5 мм </w:t>
            </w:r>
            <w:r w:rsidRPr="000C0214">
              <w:t>из марки ст85К с содержанием углерода 0,85 – 0,90%; 90 К с содержанием углерода 0,90-0,9</w:t>
            </w:r>
            <w:r>
              <w:t>5</w:t>
            </w:r>
            <w:r w:rsidRPr="000C0214">
              <w:t xml:space="preserve"> %.</w:t>
            </w:r>
          </w:p>
          <w:p w14:paraId="69D53A3C" w14:textId="77777777" w:rsidR="007E78F9" w:rsidRDefault="007E78F9" w:rsidP="009D68AF">
            <w:pPr>
              <w:pStyle w:val="1"/>
            </w:pPr>
            <w:r>
              <w:t xml:space="preserve">Для производства </w:t>
            </w:r>
            <w:r w:rsidRPr="00662F6F">
              <w:t xml:space="preserve">проволоки </w:t>
            </w:r>
            <w:r w:rsidRPr="00A713DE">
              <w:t>бортовой с бронзовым покрытием</w:t>
            </w:r>
            <w:r>
              <w:t xml:space="preserve"> стандартной прочности используется катанка диаметром 5,5 мм  повышенной чистоты марки ст65Б, 70Б с содержанием углерода 0,6</w:t>
            </w:r>
            <w:r w:rsidRPr="00141619">
              <w:t>5</w:t>
            </w:r>
            <w:r>
              <w:t xml:space="preserve"> - 0,76 %.</w:t>
            </w:r>
          </w:p>
          <w:p w14:paraId="3427FF97" w14:textId="77777777" w:rsidR="007E78F9" w:rsidRDefault="007E78F9" w:rsidP="009D68AF">
            <w:pPr>
              <w:pStyle w:val="1"/>
            </w:pPr>
            <w:r>
              <w:t xml:space="preserve">Для производства </w:t>
            </w:r>
            <w:r w:rsidRPr="00662F6F">
              <w:t xml:space="preserve">высокопрочной </w:t>
            </w:r>
            <w:r w:rsidRPr="00A713DE">
              <w:t>проволоки бортовой с бронзовым покрытием</w:t>
            </w:r>
            <w:r>
              <w:t xml:space="preserve"> используется катанка диаметром 5,5 мм повышенной чистоты марки ст75Б, 80Б, 85Б, 90Б с содержанием углерода 0,75 - 0,92 %.</w:t>
            </w:r>
          </w:p>
          <w:p w14:paraId="7D851DFE" w14:textId="77777777" w:rsidR="007E78F9" w:rsidRDefault="007E78F9" w:rsidP="009D68AF">
            <w:pPr>
              <w:pStyle w:val="1"/>
            </w:pPr>
            <w:r>
              <w:t xml:space="preserve">Для изготовления </w:t>
            </w:r>
            <w:r w:rsidRPr="0000761A">
              <w:t>проволоки РМЛ</w:t>
            </w:r>
            <w:r>
              <w:t xml:space="preserve"> используется  катанка:</w:t>
            </w:r>
          </w:p>
          <w:p w14:paraId="76DC86D1" w14:textId="77777777" w:rsidR="007E78F9" w:rsidRDefault="007E78F9" w:rsidP="009D68AF">
            <w:pPr>
              <w:pStyle w:val="1"/>
            </w:pPr>
            <w:r>
              <w:t>- диаметром  5,5 мм  марок ст45, 65К, 70К, 75К, 80К, 85К, 90К</w:t>
            </w:r>
          </w:p>
        </w:tc>
        <w:tc>
          <w:tcPr>
            <w:tcW w:w="2409" w:type="dxa"/>
            <w:vAlign w:val="center"/>
          </w:tcPr>
          <w:p w14:paraId="052CEF59" w14:textId="77777777" w:rsidR="007E78F9" w:rsidRDefault="007E78F9" w:rsidP="009D68AF">
            <w:pPr>
              <w:pStyle w:val="1"/>
            </w:pPr>
          </w:p>
        </w:tc>
        <w:tc>
          <w:tcPr>
            <w:tcW w:w="1560" w:type="dxa"/>
            <w:vAlign w:val="center"/>
          </w:tcPr>
          <w:p w14:paraId="27E6E0B5" w14:textId="77777777" w:rsidR="007E78F9" w:rsidRDefault="007E78F9" w:rsidP="009D68AF">
            <w:pPr>
              <w:pStyle w:val="1"/>
            </w:pPr>
          </w:p>
        </w:tc>
      </w:tr>
    </w:tbl>
    <w:tbl>
      <w:tblPr>
        <w:tblpPr w:leftFromText="181" w:rightFromText="181" w:vertAnchor="page" w:horzAnchor="margin" w:tblpXSpec="center" w:tblpY="972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0064"/>
        <w:gridCol w:w="2552"/>
        <w:gridCol w:w="1418"/>
      </w:tblGrid>
      <w:tr w:rsidR="007E78F9" w:rsidRPr="00AE012E" w14:paraId="1295EF4D" w14:textId="77777777" w:rsidTr="004A04D2">
        <w:tc>
          <w:tcPr>
            <w:tcW w:w="1526" w:type="dxa"/>
          </w:tcPr>
          <w:p w14:paraId="4ADB40B7" w14:textId="77777777" w:rsidR="007E78F9" w:rsidRPr="00AA38E2" w:rsidRDefault="007E78F9" w:rsidP="009D68AF">
            <w:pPr>
              <w:pStyle w:val="1"/>
            </w:pPr>
            <w:r w:rsidRPr="00AA38E2">
              <w:lastRenderedPageBreak/>
              <w:t>Травление катанки</w:t>
            </w:r>
          </w:p>
        </w:tc>
        <w:tc>
          <w:tcPr>
            <w:tcW w:w="10064" w:type="dxa"/>
            <w:vAlign w:val="center"/>
          </w:tcPr>
          <w:p w14:paraId="584E8E30" w14:textId="77777777" w:rsidR="007E78F9" w:rsidRDefault="007E78F9" w:rsidP="009D68AF">
            <w:pPr>
              <w:pStyle w:val="1"/>
              <w:ind w:right="-108"/>
            </w:pPr>
            <w:r w:rsidRPr="00AC33A8">
              <w:t>Установка травления туннельного типа с каскадным расположением ванн травления и промывки, объединенная в одну линию с ванной бурирования и</w:t>
            </w:r>
            <w:r>
              <w:t xml:space="preserve"> сушильной камерой.</w:t>
            </w:r>
          </w:p>
          <w:p w14:paraId="58B19BE1" w14:textId="77777777" w:rsidR="007E78F9" w:rsidRPr="00AC33A8" w:rsidRDefault="007E78F9" w:rsidP="009D68AF">
            <w:pPr>
              <w:pStyle w:val="1"/>
              <w:ind w:right="-108"/>
            </w:pPr>
            <w:r w:rsidRPr="00AC33A8">
              <w:t xml:space="preserve">Технологический процесс травления и подготовки поверхности катанки к волочению </w:t>
            </w:r>
            <w:r>
              <w:t>в</w:t>
            </w:r>
            <w:r w:rsidRPr="00AC33A8">
              <w:t>ключает в себя следующие операции:</w:t>
            </w:r>
          </w:p>
          <w:p w14:paraId="30B5FBC7" w14:textId="77777777" w:rsidR="007E78F9" w:rsidRDefault="007E78F9" w:rsidP="009D68AF">
            <w:pPr>
              <w:pStyle w:val="1"/>
              <w:ind w:right="-108"/>
            </w:pPr>
            <w:r>
              <w:t xml:space="preserve">- </w:t>
            </w:r>
            <w:r w:rsidRPr="0000761A">
              <w:t xml:space="preserve">подготовка </w:t>
            </w:r>
            <w:r>
              <w:t>бухт</w:t>
            </w:r>
            <w:r w:rsidRPr="0000761A">
              <w:t xml:space="preserve"> к загрузке в установку - </w:t>
            </w:r>
            <w:r>
              <w:t xml:space="preserve">Бухты укладывают на цепной транспортер и подают в зону загрузки, затем бухта в ручном режиме подвешивается на травильный крюк, который направляется по кольцевому подкрановому пути в стартовую зону установки вибрационного травления;  - </w:t>
            </w:r>
            <w:r w:rsidRPr="0000761A">
              <w:t>механическое удаление окалины</w:t>
            </w:r>
            <w:r>
              <w:t xml:space="preserve"> (стряхивание окалины вибрацией бухт) - </w:t>
            </w:r>
          </w:p>
          <w:p w14:paraId="5088D07E" w14:textId="77777777" w:rsidR="007E78F9" w:rsidRPr="00C425FD" w:rsidRDefault="007E78F9" w:rsidP="009D68AF">
            <w:pPr>
              <w:pStyle w:val="1"/>
              <w:ind w:right="-108"/>
              <w:rPr>
                <w:spacing w:val="-6"/>
              </w:rPr>
            </w:pPr>
            <w:r w:rsidRPr="00C425FD">
              <w:rPr>
                <w:spacing w:val="-6"/>
              </w:rPr>
              <w:t xml:space="preserve">Травильный крюк с </w:t>
            </w:r>
            <w:r>
              <w:rPr>
                <w:spacing w:val="-6"/>
              </w:rPr>
              <w:t>бухтой</w:t>
            </w:r>
            <w:r w:rsidRPr="00C425FD">
              <w:rPr>
                <w:spacing w:val="-6"/>
              </w:rPr>
              <w:t xml:space="preserve"> поступает в шлюзовую камеру вибрационного встряхивания, где происходит частичное удаление окалины</w:t>
            </w:r>
            <w:r>
              <w:rPr>
                <w:spacing w:val="-6"/>
              </w:rPr>
              <w:t>.</w:t>
            </w:r>
          </w:p>
          <w:p w14:paraId="2BB34B64" w14:textId="77777777" w:rsidR="007E78F9" w:rsidRDefault="007E78F9" w:rsidP="009D68AF">
            <w:pPr>
              <w:pStyle w:val="1"/>
              <w:ind w:right="-108"/>
            </w:pPr>
            <w:r>
              <w:t xml:space="preserve"> </w:t>
            </w:r>
            <w:r w:rsidRPr="007F7B03">
              <w:rPr>
                <w:caps/>
              </w:rPr>
              <w:t>химическое травление</w:t>
            </w:r>
            <w:r>
              <w:rPr>
                <w:caps/>
              </w:rPr>
              <w:t xml:space="preserve">. </w:t>
            </w:r>
            <w:r w:rsidRPr="008A0B49">
              <w:t>Процесс химического травления проводят в водном растворе соляной кислоты в т</w:t>
            </w:r>
            <w:r>
              <w:t>р</w:t>
            </w:r>
            <w:r w:rsidRPr="008A0B49">
              <w:t>ех последовательно расположенных погружных ваннах каскадного</w:t>
            </w:r>
            <w:r>
              <w:t xml:space="preserve"> типа. Использованная травильная кислота восстанавливается на установках регенерации и повторно используется в технологическом процессе.</w:t>
            </w:r>
          </w:p>
          <w:p w14:paraId="185FF819" w14:textId="77777777" w:rsidR="007E78F9" w:rsidRDefault="007E78F9" w:rsidP="009D68AF">
            <w:pPr>
              <w:pStyle w:val="1"/>
            </w:pPr>
            <w:r w:rsidRPr="007F7B03">
              <w:rPr>
                <w:caps/>
              </w:rPr>
              <w:t>промывка</w:t>
            </w:r>
            <w:r>
              <w:rPr>
                <w:caps/>
              </w:rPr>
              <w:t xml:space="preserve">. </w:t>
            </w:r>
            <w:r>
              <w:t>На выходе из ванн травления бухты подвергаются промывке в трех расположенных последовательно ваннах методом погружения (во второй ванне дополнительно душирующая промывка), вторая и третья ванны промывки (нейтрализации) заполнены раствором тринатрийфосфата;</w:t>
            </w:r>
          </w:p>
          <w:p w14:paraId="34BD9679" w14:textId="77777777" w:rsidR="007E78F9" w:rsidRDefault="007E78F9" w:rsidP="009D68AF">
            <w:pPr>
              <w:pStyle w:val="1"/>
            </w:pPr>
            <w:r w:rsidRPr="007F7B03">
              <w:rPr>
                <w:caps/>
              </w:rPr>
              <w:t>подготовка поверхности катанки к волочению</w:t>
            </w:r>
            <w:r w:rsidRPr="0000761A">
              <w:t xml:space="preserve"> </w:t>
            </w:r>
            <w:r>
              <w:t xml:space="preserve"> </w:t>
            </w:r>
          </w:p>
          <w:p w14:paraId="68426D0E" w14:textId="77777777" w:rsidR="007E78F9" w:rsidRDefault="007E78F9" w:rsidP="009D68AF">
            <w:pPr>
              <w:pStyle w:val="1"/>
            </w:pPr>
            <w:r>
              <w:t>Заключается в нанесении на поверхность слоя буры путем погружения в ванну бурирования;</w:t>
            </w:r>
          </w:p>
          <w:p w14:paraId="575EAEC4" w14:textId="77777777" w:rsidR="007E78F9" w:rsidRDefault="007E78F9" w:rsidP="009D68AF">
            <w:pPr>
              <w:pStyle w:val="1"/>
            </w:pPr>
            <w:r w:rsidRPr="00C425FD">
              <w:rPr>
                <w:caps/>
              </w:rPr>
              <w:t>сушка</w:t>
            </w:r>
            <w:r>
              <w:rPr>
                <w:caps/>
              </w:rPr>
              <w:t xml:space="preserve">. </w:t>
            </w:r>
            <w:r>
              <w:t>Подвергается сушке в однокамерной печи непрямого газового нагрева, в которой циркулирует горячий воздух, для удаления следов влаги. Подвод тепла осуществляется с помощью автоматически работающих газовых горелок;</w:t>
            </w:r>
          </w:p>
          <w:p w14:paraId="666378A2" w14:textId="77777777" w:rsidR="007E78F9" w:rsidRPr="00C425FD" w:rsidRDefault="007E78F9" w:rsidP="009D68AF">
            <w:pPr>
              <w:pStyle w:val="1"/>
              <w:rPr>
                <w:spacing w:val="-6"/>
              </w:rPr>
            </w:pPr>
            <w:r w:rsidRPr="00C425FD">
              <w:rPr>
                <w:caps/>
                <w:spacing w:val="-6"/>
              </w:rPr>
              <w:t>разгрузка катанки</w:t>
            </w:r>
            <w:r w:rsidRPr="00C425FD">
              <w:rPr>
                <w:spacing w:val="-6"/>
              </w:rPr>
              <w:t xml:space="preserve">. </w:t>
            </w:r>
            <w:r>
              <w:rPr>
                <w:spacing w:val="-6"/>
              </w:rPr>
              <w:t>Бухта</w:t>
            </w:r>
            <w:r w:rsidRPr="00C425FD">
              <w:rPr>
                <w:spacing w:val="-6"/>
              </w:rPr>
              <w:t xml:space="preserve"> катанки в автоматическом режиме подается в зону разгрузки и на поворотном столе в ручном режиме выводится крюк из </w:t>
            </w:r>
            <w:r>
              <w:rPr>
                <w:spacing w:val="-6"/>
              </w:rPr>
              <w:t>бухты</w:t>
            </w:r>
            <w:r w:rsidRPr="00C425FD">
              <w:rPr>
                <w:spacing w:val="-6"/>
              </w:rPr>
              <w:t xml:space="preserve">, стол разворачивается на 90º, </w:t>
            </w:r>
            <w:r>
              <w:rPr>
                <w:spacing w:val="-6"/>
              </w:rPr>
              <w:t>бухта катанки</w:t>
            </w:r>
            <w:r w:rsidRPr="00C425FD">
              <w:rPr>
                <w:spacing w:val="-6"/>
              </w:rPr>
              <w:t xml:space="preserve"> одевается на металлический якорь и транспортируется на следующий передел.</w:t>
            </w:r>
          </w:p>
          <w:tbl>
            <w:tblPr>
              <w:tblW w:w="6487" w:type="dxa"/>
              <w:tblLayout w:type="fixed"/>
              <w:tblLook w:val="04A0" w:firstRow="1" w:lastRow="0" w:firstColumn="1" w:lastColumn="0" w:noHBand="0" w:noVBand="1"/>
            </w:tblPr>
            <w:tblGrid>
              <w:gridCol w:w="2747"/>
              <w:gridCol w:w="3740"/>
            </w:tblGrid>
            <w:tr w:rsidR="007E78F9" w:rsidRPr="002306E4" w14:paraId="351818C5" w14:textId="77777777" w:rsidTr="009D68AF">
              <w:trPr>
                <w:trHeight w:val="300"/>
              </w:trPr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7BA1E" w14:textId="77777777" w:rsidR="007E78F9" w:rsidRPr="002F05F6" w:rsidRDefault="007E78F9" w:rsidP="00A26F56">
                  <w:pPr>
                    <w:framePr w:hSpace="181" w:wrap="around" w:vAnchor="page" w:hAnchor="margin" w:xAlign="center" w:y="97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вещества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4BCD84" w14:textId="77777777" w:rsidR="007E78F9" w:rsidRPr="002306E4" w:rsidRDefault="007E78F9" w:rsidP="00A26F56">
                  <w:pPr>
                    <w:framePr w:hSpace="181" w:wrap="around" w:vAnchor="page" w:hAnchor="margin" w:xAlign="center" w:y="972"/>
                    <w:spacing w:after="0" w:line="240" w:lineRule="auto"/>
                    <w:ind w:right="-14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Средняя концентрация  мг/м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7E78F9" w14:paraId="74D8E43D" w14:textId="77777777" w:rsidTr="009D68AF">
              <w:trPr>
                <w:trHeight w:val="212"/>
              </w:trPr>
              <w:tc>
                <w:tcPr>
                  <w:tcW w:w="27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7B12E8" w14:textId="77777777" w:rsidR="007E78F9" w:rsidRDefault="007E78F9" w:rsidP="00A26F56">
                  <w:pPr>
                    <w:framePr w:hSpace="181" w:wrap="around" w:vAnchor="page" w:hAnchor="margin" w:xAlign="center" w:y="97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Соляная кислота</w:t>
                  </w: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914A37" w14:textId="77777777" w:rsidR="007E78F9" w:rsidRPr="00C425FD" w:rsidRDefault="007E78F9" w:rsidP="00A26F56">
                  <w:pPr>
                    <w:framePr w:hSpace="181" w:wrap="around" w:vAnchor="page" w:hAnchor="margin" w:xAlign="center" w:y="97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>2-2,65</w:t>
                  </w:r>
                </w:p>
              </w:tc>
            </w:tr>
            <w:tr w:rsidR="007E78F9" w14:paraId="0CD64AA8" w14:textId="77777777" w:rsidTr="009D68AF">
              <w:trPr>
                <w:trHeight w:val="212"/>
              </w:trPr>
              <w:tc>
                <w:tcPr>
                  <w:tcW w:w="2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B8E435" w14:textId="77777777" w:rsidR="007E78F9" w:rsidRDefault="007E78F9" w:rsidP="00A26F56">
                  <w:pPr>
                    <w:framePr w:hSpace="181" w:wrap="around" w:vAnchor="page" w:hAnchor="margin" w:xAlign="center" w:y="97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3179C66" w14:textId="77777777" w:rsidR="007E78F9" w:rsidRDefault="007E78F9" w:rsidP="00A26F56">
                  <w:pPr>
                    <w:framePr w:hSpace="181" w:wrap="around" w:vAnchor="page" w:hAnchor="margin" w:xAlign="center" w:y="97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D7B20C" w14:textId="77777777" w:rsidR="007E78F9" w:rsidRPr="00C425FD" w:rsidRDefault="007E78F9" w:rsidP="00A26F56">
                  <w:pPr>
                    <w:framePr w:hSpace="181" w:wrap="around" w:vAnchor="page" w:hAnchor="margin" w:xAlign="center" w:y="972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3FACFC6" w14:textId="77777777" w:rsidR="007E78F9" w:rsidRPr="00EC5EFF" w:rsidRDefault="007E78F9" w:rsidP="009D68AF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14:paraId="18019003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/>
                <w:sz w:val="24"/>
                <w:szCs w:val="24"/>
              </w:rPr>
            </w:pPr>
            <w:r w:rsidRPr="00881653">
              <w:rPr>
                <w:rFonts w:ascii="Times New Roman" w:eastAsia="Arial,Bold" w:hAnsi="Times New Roman"/>
                <w:sz w:val="24"/>
                <w:szCs w:val="24"/>
              </w:rPr>
              <w:t>Рекомендательный справочный документ по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881653">
              <w:rPr>
                <w:rFonts w:ascii="Times New Roman" w:eastAsia="Arial,Bold" w:hAnsi="Times New Roman"/>
                <w:sz w:val="24"/>
                <w:szCs w:val="24"/>
              </w:rPr>
              <w:t>наилучшим доступным технологиям в черной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881653">
              <w:rPr>
                <w:rFonts w:ascii="Times New Roman" w:eastAsia="Arial,Bold" w:hAnsi="Times New Roman"/>
                <w:sz w:val="24"/>
                <w:szCs w:val="24"/>
              </w:rPr>
              <w:t>металлургии (сталелитейной промышленности)</w:t>
            </w:r>
          </w:p>
          <w:p w14:paraId="0EFE7598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т</w:t>
            </w:r>
            <w:r w:rsidRPr="00881653">
              <w:rPr>
                <w:rFonts w:ascii="Times New Roman" w:eastAsia="TimesNewRoman,Bold" w:hAnsi="Times New Roman"/>
                <w:bCs/>
                <w:sz w:val="24"/>
                <w:szCs w:val="24"/>
              </w:rPr>
              <w:t>аб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.</w:t>
            </w:r>
            <w:r w:rsidRPr="00881653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«</w:t>
            </w:r>
            <w:r w:rsidRPr="00881653">
              <w:rPr>
                <w:rFonts w:ascii="Times New Roman" w:eastAsia="TimesNewRoman,Bold" w:hAnsi="Times New Roman"/>
                <w:bCs/>
                <w:sz w:val="24"/>
                <w:szCs w:val="24"/>
              </w:rPr>
              <w:t>Важнейшие результаты, касающиеся НДТ и показателей потребления при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</w:t>
            </w:r>
            <w:r w:rsidRPr="00881653">
              <w:rPr>
                <w:rFonts w:ascii="Times New Roman" w:eastAsia="TimesNewRoman,Bold" w:hAnsi="Times New Roman"/>
                <w:bCs/>
                <w:sz w:val="24"/>
                <w:szCs w:val="24"/>
              </w:rPr>
              <w:t>холодной прокатке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» – стр.11:</w:t>
            </w:r>
          </w:p>
          <w:p w14:paraId="52F20C07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- минимизация образования сточных вод;</w:t>
            </w:r>
          </w:p>
          <w:p w14:paraId="2AC45125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-  обработка сточных вод;</w:t>
            </w:r>
          </w:p>
          <w:p w14:paraId="4869C1CC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535F28">
              <w:rPr>
                <w:rFonts w:ascii="Times New Roman" w:eastAsia="TimesNewRoman,Bold" w:hAnsi="Times New Roman"/>
                <w:bCs/>
                <w:sz w:val="24"/>
                <w:szCs w:val="24"/>
              </w:rPr>
              <w:t>таб. 3 «Важнейшие результаты, касающиеся НДТ и связанных с ними показателей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</w:t>
            </w:r>
            <w:r w:rsidRPr="00535F28">
              <w:rPr>
                <w:rFonts w:ascii="Times New Roman" w:eastAsia="TimesNewRoman,Bold" w:hAnsi="Times New Roman"/>
                <w:bCs/>
                <w:sz w:val="24"/>
                <w:szCs w:val="24"/>
              </w:rPr>
              <w:t>выбросов /потребления при волочении проволоки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» - стр. 12:</w:t>
            </w:r>
          </w:p>
          <w:p w14:paraId="1C3C8248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- погружное травление;</w:t>
            </w:r>
          </w:p>
          <w:p w14:paraId="585ECF75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- травление;</w:t>
            </w:r>
          </w:p>
          <w:p w14:paraId="4849AA66" w14:textId="77777777" w:rsidR="007E78F9" w:rsidRPr="00A30D26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A30D26">
              <w:rPr>
                <w:rFonts w:ascii="Times New Roman" w:eastAsia="TimesNewRoman,Bold" w:hAnsi="Times New Roman"/>
                <w:bCs/>
                <w:sz w:val="24"/>
                <w:szCs w:val="24"/>
              </w:rPr>
              <w:t>начения выбросов, достигаемые с помощью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</w:t>
            </w:r>
            <w:r w:rsidRPr="00A30D26">
              <w:rPr>
                <w:rFonts w:ascii="Times New Roman" w:eastAsia="TimesNewRoman,Bold" w:hAnsi="Times New Roman"/>
                <w:bCs/>
                <w:sz w:val="24"/>
                <w:szCs w:val="24"/>
              </w:rPr>
              <w:t>НДТ</w:t>
            </w:r>
          </w:p>
          <w:p w14:paraId="4D1ADE4D" w14:textId="77777777" w:rsidR="007E78F9" w:rsidRPr="00881653" w:rsidRDefault="007E78F9" w:rsidP="009D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CF023F" w14:textId="77777777" w:rsidR="007E78F9" w:rsidRDefault="007E78F9" w:rsidP="009D68AF">
            <w:pPr>
              <w:pStyle w:val="1"/>
              <w:jc w:val="center"/>
            </w:pPr>
            <w:r>
              <w:t>соответствует</w:t>
            </w:r>
          </w:p>
        </w:tc>
      </w:tr>
      <w:tr w:rsidR="007E78F9" w:rsidRPr="00AE012E" w14:paraId="798CBFD7" w14:textId="77777777" w:rsidTr="004A04D2">
        <w:trPr>
          <w:trHeight w:val="469"/>
        </w:trPr>
        <w:tc>
          <w:tcPr>
            <w:tcW w:w="1526" w:type="dxa"/>
          </w:tcPr>
          <w:p w14:paraId="1D0A0A3B" w14:textId="77777777" w:rsidR="007E78F9" w:rsidRPr="00AA38E2" w:rsidRDefault="007E78F9" w:rsidP="009D68AF">
            <w:pPr>
              <w:pStyle w:val="1"/>
            </w:pPr>
            <w:r w:rsidRPr="00AA38E2">
              <w:t>Грубое волочение травленой катанки</w:t>
            </w:r>
          </w:p>
        </w:tc>
        <w:tc>
          <w:tcPr>
            <w:tcW w:w="10064" w:type="dxa"/>
            <w:vAlign w:val="center"/>
          </w:tcPr>
          <w:p w14:paraId="2537482F" w14:textId="77777777" w:rsidR="007E78F9" w:rsidRPr="00A30D26" w:rsidRDefault="007E78F9" w:rsidP="009D68AF">
            <w:pPr>
              <w:pStyle w:val="1"/>
              <w:rPr>
                <w:szCs w:val="24"/>
              </w:rPr>
            </w:pPr>
            <w:r w:rsidRPr="00A30D26">
              <w:rPr>
                <w:szCs w:val="24"/>
              </w:rPr>
              <w:t>Волочение катанки производят на прямоточных 6-ти, 7-ми, 9-ти, 10-ти, 13-ти кратных станах. Исходным материалом для изготовления проволоки-заготовки является травленная и бурированная катанка. Волочение производится до готового размера от 1,30 мм</w:t>
            </w:r>
            <w:r>
              <w:rPr>
                <w:szCs w:val="24"/>
              </w:rPr>
              <w:t xml:space="preserve"> до 5</w:t>
            </w:r>
            <w:r w:rsidRPr="00A30D26">
              <w:rPr>
                <w:szCs w:val="24"/>
              </w:rPr>
              <w:t>,0 мм.</w:t>
            </w:r>
          </w:p>
          <w:p w14:paraId="54D9093E" w14:textId="77777777" w:rsidR="007E78F9" w:rsidRPr="00A30D26" w:rsidRDefault="007E78F9" w:rsidP="009D68AF">
            <w:pPr>
              <w:pStyle w:val="1"/>
              <w:rPr>
                <w:szCs w:val="24"/>
              </w:rPr>
            </w:pPr>
            <w:r w:rsidRPr="00A30D26">
              <w:rPr>
                <w:szCs w:val="24"/>
              </w:rPr>
              <w:t>На намоточном устройстве используют катушки с диаметром фланца 1000 мм.</w:t>
            </w:r>
          </w:p>
          <w:p w14:paraId="25446505" w14:textId="77777777" w:rsidR="007E78F9" w:rsidRPr="00A30D26" w:rsidRDefault="007E78F9" w:rsidP="009D68AF">
            <w:pPr>
              <w:pStyle w:val="1"/>
              <w:rPr>
                <w:szCs w:val="24"/>
              </w:rPr>
            </w:pPr>
            <w:r w:rsidRPr="00A30D26">
              <w:rPr>
                <w:szCs w:val="24"/>
              </w:rPr>
              <w:t>Размоточные устройства безынерционные двухпозиционные для разматывания катанки с якорей.</w:t>
            </w:r>
          </w:p>
          <w:p w14:paraId="4BE42DF5" w14:textId="77777777" w:rsidR="007E78F9" w:rsidRPr="00A30D26" w:rsidRDefault="007E78F9" w:rsidP="009D68AF">
            <w:pPr>
              <w:pStyle w:val="1"/>
              <w:rPr>
                <w:szCs w:val="24"/>
              </w:rPr>
            </w:pPr>
            <w:r w:rsidRPr="00A30D26">
              <w:rPr>
                <w:szCs w:val="24"/>
              </w:rPr>
              <w:t>Волочение проволоки производится с использованием твердосплавных волок.</w:t>
            </w:r>
          </w:p>
          <w:p w14:paraId="0BC3F23D" w14:textId="77777777" w:rsidR="007E78F9" w:rsidRPr="00A30D26" w:rsidRDefault="007E78F9" w:rsidP="009D68AF">
            <w:pPr>
              <w:pStyle w:val="1"/>
              <w:rPr>
                <w:szCs w:val="24"/>
              </w:rPr>
            </w:pPr>
            <w:r w:rsidRPr="00A30D26">
              <w:rPr>
                <w:szCs w:val="24"/>
              </w:rPr>
              <w:lastRenderedPageBreak/>
              <w:t xml:space="preserve">При волочении используется сухая смазка «Лубрифил </w:t>
            </w:r>
            <w:r w:rsidRPr="00A30D26">
              <w:rPr>
                <w:szCs w:val="24"/>
                <w:lang w:val="en-US"/>
              </w:rPr>
              <w:t>VA</w:t>
            </w:r>
            <w:r w:rsidRPr="00A30D26">
              <w:rPr>
                <w:szCs w:val="24"/>
              </w:rPr>
              <w:t xml:space="preserve"> 7001»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Traxit</w:t>
            </w:r>
            <w:r w:rsidRPr="00DA129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SL</w:t>
            </w:r>
            <w:r w:rsidRPr="00DA1291">
              <w:rPr>
                <w:szCs w:val="24"/>
              </w:rPr>
              <w:t xml:space="preserve"> 4040</w:t>
            </w:r>
            <w:r w:rsidRPr="00A30D26">
              <w:rPr>
                <w:szCs w:val="24"/>
              </w:rPr>
              <w:t>.</w:t>
            </w:r>
          </w:p>
          <w:p w14:paraId="7730C6A7" w14:textId="77777777" w:rsidR="007E78F9" w:rsidRPr="00A30D26" w:rsidRDefault="007E78F9" w:rsidP="009D68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r w:rsidRPr="00A30D26">
              <w:rPr>
                <w:rFonts w:ascii="Times New Roman" w:eastAsia="TimesNewRoman" w:hAnsi="Times New Roman"/>
                <w:sz w:val="24"/>
                <w:szCs w:val="24"/>
              </w:rPr>
              <w:t>олочильны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е</w:t>
            </w:r>
            <w:r w:rsidRPr="00A30D26">
              <w:rPr>
                <w:rFonts w:ascii="Times New Roman" w:eastAsia="TimesNewRoman" w:hAnsi="Times New Roman"/>
                <w:sz w:val="24"/>
                <w:szCs w:val="24"/>
              </w:rPr>
              <w:t xml:space="preserve"> стан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A30D26">
              <w:rPr>
                <w:rFonts w:ascii="Times New Roman" w:eastAsia="TimesNewRoman" w:hAnsi="Times New Roman"/>
                <w:sz w:val="24"/>
                <w:szCs w:val="24"/>
              </w:rPr>
              <w:t xml:space="preserve"> гермети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чны и обеспечены газоочистными установками</w:t>
            </w:r>
            <w:r w:rsidRPr="00A30D26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541F339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/>
                <w:sz w:val="24"/>
                <w:szCs w:val="24"/>
              </w:rPr>
            </w:pPr>
            <w:r w:rsidRPr="00881653">
              <w:rPr>
                <w:rFonts w:ascii="Times New Roman" w:eastAsia="Arial,Bold" w:hAnsi="Times New Roman"/>
                <w:sz w:val="24"/>
                <w:szCs w:val="24"/>
              </w:rPr>
              <w:lastRenderedPageBreak/>
              <w:t>Рекомендательный справочный документ по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881653">
              <w:rPr>
                <w:rFonts w:ascii="Times New Roman" w:eastAsia="Arial,Bold" w:hAnsi="Times New Roman"/>
                <w:sz w:val="24"/>
                <w:szCs w:val="24"/>
              </w:rPr>
              <w:t>наилучшим доступным технологиям в черной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881653">
              <w:rPr>
                <w:rFonts w:ascii="Times New Roman" w:eastAsia="Arial,Bold" w:hAnsi="Times New Roman"/>
                <w:sz w:val="24"/>
                <w:szCs w:val="24"/>
              </w:rPr>
              <w:t>металлургии (сталелитейной промышленности)</w:t>
            </w:r>
          </w:p>
          <w:p w14:paraId="6E1CA39A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535F28">
              <w:rPr>
                <w:rFonts w:ascii="Times New Roman" w:eastAsia="TimesNewRoman,Bold" w:hAnsi="Times New Roman"/>
                <w:bCs/>
                <w:sz w:val="24"/>
                <w:szCs w:val="24"/>
              </w:rPr>
              <w:lastRenderedPageBreak/>
              <w:t>таб. 3 «Важнейшие результаты, касающиеся НДТ и связанных с ними показателей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</w:t>
            </w:r>
            <w:r w:rsidRPr="00535F28">
              <w:rPr>
                <w:rFonts w:ascii="Times New Roman" w:eastAsia="TimesNewRoman,Bold" w:hAnsi="Times New Roman"/>
                <w:bCs/>
                <w:sz w:val="24"/>
                <w:szCs w:val="24"/>
              </w:rPr>
              <w:t>выбросов /потребления при волочении проволоки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» - стр. 12:</w:t>
            </w:r>
          </w:p>
          <w:p w14:paraId="5BBD393D" w14:textId="77777777" w:rsidR="007E78F9" w:rsidRPr="000D7DE5" w:rsidRDefault="007E78F9" w:rsidP="009D68AF">
            <w:pPr>
              <w:pStyle w:val="1"/>
            </w:pPr>
            <w:r>
              <w:t>- сухая тяга (сухой способ)</w:t>
            </w:r>
          </w:p>
        </w:tc>
        <w:tc>
          <w:tcPr>
            <w:tcW w:w="1418" w:type="dxa"/>
          </w:tcPr>
          <w:p w14:paraId="0549C164" w14:textId="77777777" w:rsidR="007E78F9" w:rsidRDefault="007E78F9" w:rsidP="009D68AF">
            <w:pPr>
              <w:pStyle w:val="1"/>
              <w:jc w:val="center"/>
            </w:pPr>
            <w:r>
              <w:lastRenderedPageBreak/>
              <w:t>соответствует</w:t>
            </w:r>
          </w:p>
        </w:tc>
      </w:tr>
      <w:tr w:rsidR="007E78F9" w:rsidRPr="00AE012E" w14:paraId="3A51384B" w14:textId="77777777" w:rsidTr="004A04D2">
        <w:tc>
          <w:tcPr>
            <w:tcW w:w="1526" w:type="dxa"/>
          </w:tcPr>
          <w:p w14:paraId="27A882E2" w14:textId="77777777" w:rsidR="007E78F9" w:rsidRPr="00AA38E2" w:rsidRDefault="007E78F9" w:rsidP="009D68AF">
            <w:pPr>
              <w:pStyle w:val="1"/>
            </w:pPr>
            <w:r w:rsidRPr="00AA38E2">
              <w:lastRenderedPageBreak/>
              <w:t>Патентирование и подготовка поверхности катанки к волочению</w:t>
            </w:r>
          </w:p>
        </w:tc>
        <w:tc>
          <w:tcPr>
            <w:tcW w:w="10064" w:type="dxa"/>
            <w:vAlign w:val="center"/>
          </w:tcPr>
          <w:p w14:paraId="06B1E19C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 xml:space="preserve">24-х ниточный агрегат патентирования предназначен для патентирования холоднотянутой заготовки, удаления образовавшейся при этом окалины и нанесения подсмазочного слоя в виде буры. Агрегат разделен на 2 секции по 12 ниток в каждой. </w:t>
            </w:r>
          </w:p>
          <w:p w14:paraId="7128D86A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 xml:space="preserve">Характеристика агрегата: </w:t>
            </w:r>
            <w:r w:rsidRPr="0000761A">
              <w:rPr>
                <w:szCs w:val="24"/>
                <w:lang w:val="en-US"/>
              </w:rPr>
              <w:t>DV</w:t>
            </w:r>
            <w:r w:rsidRPr="0000761A">
              <w:rPr>
                <w:szCs w:val="24"/>
              </w:rPr>
              <w:t>=72, где:</w:t>
            </w:r>
          </w:p>
          <w:p w14:paraId="470343EF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 xml:space="preserve">- </w:t>
            </w:r>
            <w:r w:rsidRPr="0000761A">
              <w:rPr>
                <w:szCs w:val="24"/>
                <w:lang w:val="en-US"/>
              </w:rPr>
              <w:t>D</w:t>
            </w:r>
            <w:r w:rsidRPr="0000761A">
              <w:rPr>
                <w:szCs w:val="24"/>
              </w:rPr>
              <w:t xml:space="preserve"> - диаметр проволоки, мм,</w:t>
            </w:r>
          </w:p>
          <w:p w14:paraId="6351F12D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 xml:space="preserve">- </w:t>
            </w:r>
            <w:r w:rsidRPr="0000761A">
              <w:rPr>
                <w:szCs w:val="24"/>
                <w:lang w:val="en-US"/>
              </w:rPr>
              <w:t>V</w:t>
            </w:r>
            <w:r w:rsidRPr="0000761A">
              <w:rPr>
                <w:szCs w:val="24"/>
              </w:rPr>
              <w:t xml:space="preserve"> - скорость прохождения проволоки через агрегат, м/мин.</w:t>
            </w:r>
          </w:p>
          <w:p w14:paraId="599E44E1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>Исходным материалом для патентирования является холоднотянутая проволока-заготовка, поступающая на агрегат на катушках с диаметром</w:t>
            </w:r>
            <w:r w:rsidRPr="0000761A">
              <w:rPr>
                <w:sz w:val="28"/>
                <w:szCs w:val="28"/>
              </w:rPr>
              <w:t xml:space="preserve"> </w:t>
            </w:r>
            <w:r w:rsidRPr="0000761A">
              <w:rPr>
                <w:szCs w:val="24"/>
              </w:rPr>
              <w:t>фланца 1000 мм.</w:t>
            </w:r>
          </w:p>
          <w:p w14:paraId="27C55D68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>Размоточный механизм снабжен вытяжным барабаном с промежуточным накопителем для осуществления замены катушки без остановки оборудования.</w:t>
            </w:r>
          </w:p>
          <w:p w14:paraId="599D2750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>Патентирование и подготовку поверхности проволоки осуществляют по следующей схеме:</w:t>
            </w:r>
          </w:p>
          <w:p w14:paraId="7CF9FB4E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>- непрерывная размотка проволоки с катушек;</w:t>
            </w:r>
          </w:p>
          <w:p w14:paraId="1D2AD7F9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 xml:space="preserve">- нагрев в печи патентирования – </w:t>
            </w:r>
          </w:p>
          <w:p w14:paraId="0FAC3005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>нагрев проволоки осуществляется за счет тепла, получаемого при сгорании природного газа в печи конвекционного типа с четырьмя зонами регулируемой температуры нагрева и одной зоной предварительного нагрева;</w:t>
            </w:r>
          </w:p>
          <w:p w14:paraId="5BBAEB02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>- охлаждение в расплаве свинца (поверхность свинца полностью покрыта слоем сухой коксовой мелочи высотой не менее 6 см);</w:t>
            </w:r>
          </w:p>
          <w:p w14:paraId="2CD69899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>- на выходе из свинцовой ванны очистка проволоки от свинца на наклонной плите в слое кокса не менее 3 см;</w:t>
            </w:r>
          </w:p>
          <w:p w14:paraId="3FA8FC80" w14:textId="77777777" w:rsidR="007E78F9" w:rsidRPr="00DA1291" w:rsidRDefault="007E78F9" w:rsidP="009D68AF">
            <w:pPr>
              <w:pStyle w:val="1"/>
              <w:ind w:right="-51"/>
              <w:rPr>
                <w:szCs w:val="24"/>
              </w:rPr>
            </w:pPr>
            <w:r w:rsidRPr="00DA1291">
              <w:rPr>
                <w:szCs w:val="24"/>
              </w:rPr>
              <w:t xml:space="preserve">- охлаждение и промывка технологической водой качества </w:t>
            </w:r>
            <w:r w:rsidRPr="00DA1291">
              <w:rPr>
                <w:szCs w:val="24"/>
                <w:lang w:val="en-US"/>
              </w:rPr>
              <w:t>PW</w:t>
            </w:r>
            <w:r w:rsidRPr="00DA1291">
              <w:rPr>
                <w:szCs w:val="24"/>
              </w:rPr>
              <w:t>;</w:t>
            </w:r>
          </w:p>
          <w:p w14:paraId="50EB88F3" w14:textId="77777777" w:rsidR="007E78F9" w:rsidRPr="00DA1291" w:rsidRDefault="007E78F9" w:rsidP="009D68AF">
            <w:pPr>
              <w:pStyle w:val="1"/>
              <w:rPr>
                <w:szCs w:val="24"/>
              </w:rPr>
            </w:pPr>
            <w:r w:rsidRPr="00DA1291">
              <w:rPr>
                <w:szCs w:val="24"/>
              </w:rPr>
              <w:t>- травление в растворе соляной кислоты;</w:t>
            </w:r>
          </w:p>
          <w:p w14:paraId="76F1B2EF" w14:textId="77777777" w:rsidR="007E78F9" w:rsidRPr="00DA1291" w:rsidRDefault="007E78F9" w:rsidP="009D68AF">
            <w:pPr>
              <w:pStyle w:val="1"/>
              <w:rPr>
                <w:szCs w:val="24"/>
              </w:rPr>
            </w:pPr>
            <w:r w:rsidRPr="00DA1291">
              <w:rPr>
                <w:szCs w:val="24"/>
              </w:rPr>
              <w:t>- промывка холодной водой;</w:t>
            </w:r>
          </w:p>
          <w:p w14:paraId="316A60CE" w14:textId="77777777" w:rsidR="007E78F9" w:rsidRPr="00DA1291" w:rsidRDefault="007E78F9" w:rsidP="009D68AF">
            <w:pPr>
              <w:spacing w:after="0" w:line="240" w:lineRule="auto"/>
              <w:rPr>
                <w:rFonts w:ascii="Times New Roman" w:hAnsi="Times New Roman"/>
              </w:rPr>
            </w:pPr>
            <w:r w:rsidRPr="00DA1291">
              <w:rPr>
                <w:rFonts w:ascii="Times New Roman" w:hAnsi="Times New Roman"/>
              </w:rPr>
              <w:t>- обдув сжатым воздухом;</w:t>
            </w:r>
          </w:p>
          <w:p w14:paraId="59107A8D" w14:textId="77777777" w:rsidR="007E78F9" w:rsidRPr="00DA1291" w:rsidRDefault="007E78F9" w:rsidP="009D68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A1291">
              <w:rPr>
                <w:rFonts w:ascii="Times New Roman" w:hAnsi="Times New Roman"/>
                <w:szCs w:val="24"/>
              </w:rPr>
              <w:t>- промывка горячей водой;</w:t>
            </w:r>
          </w:p>
          <w:p w14:paraId="683A6A82" w14:textId="77777777" w:rsidR="007E78F9" w:rsidRPr="00DA1291" w:rsidRDefault="007E78F9" w:rsidP="009D68AF">
            <w:pPr>
              <w:pStyle w:val="1"/>
              <w:rPr>
                <w:szCs w:val="24"/>
              </w:rPr>
            </w:pPr>
            <w:r w:rsidRPr="00DA1291">
              <w:rPr>
                <w:szCs w:val="24"/>
              </w:rPr>
              <w:t>- нанесение слоя буры на поверхность проволоки;</w:t>
            </w:r>
          </w:p>
          <w:p w14:paraId="2414DDA9" w14:textId="77777777" w:rsidR="007E78F9" w:rsidRPr="00DA1291" w:rsidRDefault="007E78F9" w:rsidP="009D68AF">
            <w:pPr>
              <w:pStyle w:val="1"/>
              <w:rPr>
                <w:szCs w:val="24"/>
              </w:rPr>
            </w:pPr>
            <w:r w:rsidRPr="00DA1291">
              <w:rPr>
                <w:szCs w:val="24"/>
              </w:rPr>
              <w:t>- сушка проволоки;</w:t>
            </w:r>
          </w:p>
          <w:p w14:paraId="4F886D77" w14:textId="77777777" w:rsidR="007E78F9" w:rsidRPr="00DA1291" w:rsidRDefault="007E78F9" w:rsidP="009D68AF">
            <w:pPr>
              <w:pStyle w:val="1"/>
              <w:rPr>
                <w:szCs w:val="24"/>
              </w:rPr>
            </w:pPr>
            <w:r w:rsidRPr="00DA1291">
              <w:rPr>
                <w:szCs w:val="24"/>
              </w:rPr>
              <w:t>- нанесение сухой волочильной смазки;</w:t>
            </w:r>
          </w:p>
          <w:p w14:paraId="3FDC5C9A" w14:textId="77777777" w:rsidR="007E78F9" w:rsidRPr="00DA1291" w:rsidRDefault="007E78F9" w:rsidP="009D68AF">
            <w:pPr>
              <w:pStyle w:val="1"/>
              <w:rPr>
                <w:szCs w:val="24"/>
              </w:rPr>
            </w:pPr>
            <w:r w:rsidRPr="00DA1291">
              <w:rPr>
                <w:szCs w:val="24"/>
              </w:rPr>
              <w:t>- непрерывная намотка проволоки на катушку.</w:t>
            </w:r>
          </w:p>
          <w:tbl>
            <w:tblPr>
              <w:tblW w:w="6470" w:type="dxa"/>
              <w:tblLayout w:type="fixed"/>
              <w:tblLook w:val="04A0" w:firstRow="1" w:lastRow="0" w:firstColumn="1" w:lastColumn="0" w:noHBand="0" w:noVBand="1"/>
            </w:tblPr>
            <w:tblGrid>
              <w:gridCol w:w="3692"/>
              <w:gridCol w:w="2778"/>
            </w:tblGrid>
            <w:tr w:rsidR="007E78F9" w:rsidRPr="008D46A3" w14:paraId="744C8B82" w14:textId="77777777" w:rsidTr="009D68AF">
              <w:trPr>
                <w:trHeight w:val="374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948C8" w14:textId="77777777" w:rsidR="007E78F9" w:rsidRPr="008D46A3" w:rsidRDefault="007E78F9" w:rsidP="00A26F56">
                  <w:pPr>
                    <w:framePr w:hSpace="181" w:wrap="around" w:vAnchor="page" w:hAnchor="margin" w:xAlign="center" w:y="97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6A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Наименование вещества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C9C30C" w14:textId="77777777" w:rsidR="007E78F9" w:rsidRPr="008D46A3" w:rsidRDefault="007E78F9" w:rsidP="00A26F56">
                  <w:pPr>
                    <w:framePr w:hSpace="181" w:wrap="around" w:vAnchor="page" w:hAnchor="margin" w:xAlign="center" w:y="972"/>
                    <w:spacing w:after="0" w:line="240" w:lineRule="auto"/>
                    <w:ind w:left="-108" w:right="-14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6A3">
                    <w:rPr>
                      <w:rFonts w:ascii="Times New Roman" w:hAnsi="Times New Roman"/>
                      <w:sz w:val="24"/>
                      <w:szCs w:val="24"/>
                    </w:rPr>
                    <w:t>Средняя концентрация  мг/м</w:t>
                  </w:r>
                  <w:r w:rsidRPr="008D46A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7E78F9" w:rsidRPr="008D46A3" w14:paraId="68773C31" w14:textId="77777777" w:rsidTr="009D68AF">
              <w:trPr>
                <w:trHeight w:val="70"/>
              </w:trPr>
              <w:tc>
                <w:tcPr>
                  <w:tcW w:w="3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90E680" w14:textId="77777777" w:rsidR="007E78F9" w:rsidRPr="008D46A3" w:rsidRDefault="007E78F9" w:rsidP="00A26F56">
                  <w:pPr>
                    <w:framePr w:hSpace="181" w:wrap="around" w:vAnchor="page" w:hAnchor="margin" w:xAlign="center" w:y="97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6A3">
                    <w:rPr>
                      <w:rFonts w:ascii="Times New Roman" w:hAnsi="Times New Roman"/>
                      <w:sz w:val="24"/>
                      <w:szCs w:val="24"/>
                    </w:rPr>
                    <w:t>Свинец и его органические соед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инения</w:t>
                  </w:r>
                  <w:r w:rsidRPr="008D46A3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E7821C" w14:textId="77777777" w:rsidR="007E78F9" w:rsidRPr="008D46A3" w:rsidRDefault="007E78F9" w:rsidP="00A26F56">
                  <w:pPr>
                    <w:framePr w:hSpace="181" w:wrap="around" w:vAnchor="page" w:hAnchor="margin" w:xAlign="center" w:y="97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0,08-0,</w:t>
                  </w:r>
                  <w:r w:rsidRPr="008D46A3">
                    <w:rPr>
                      <w:rFonts w:ascii="Times New Roman" w:hAnsi="Times New Roman"/>
                      <w:sz w:val="24"/>
                      <w:szCs w:val="24"/>
                    </w:rPr>
                    <w:t>09</w:t>
                  </w:r>
                </w:p>
              </w:tc>
            </w:tr>
            <w:tr w:rsidR="007E78F9" w:rsidRPr="008D46A3" w14:paraId="379FE719" w14:textId="77777777" w:rsidTr="009D68AF">
              <w:trPr>
                <w:trHeight w:val="438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4D23B4" w14:textId="77777777" w:rsidR="007E78F9" w:rsidRPr="008D46A3" w:rsidRDefault="007E78F9" w:rsidP="00A26F56">
                  <w:pPr>
                    <w:framePr w:hSpace="181" w:wrap="around" w:vAnchor="page" w:hAnchor="margin" w:xAlign="center" w:y="972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6A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Оксид углерода 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5F8C8D" w14:textId="77777777" w:rsidR="007E78F9" w:rsidRPr="008D46A3" w:rsidRDefault="007E78F9" w:rsidP="00A26F56">
                  <w:pPr>
                    <w:framePr w:hSpace="181" w:wrap="around" w:vAnchor="page" w:hAnchor="margin" w:xAlign="center" w:y="97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6A3">
                    <w:rPr>
                      <w:rFonts w:ascii="Times New Roman" w:hAnsi="Times New Roman"/>
                      <w:sz w:val="24"/>
                      <w:szCs w:val="24"/>
                    </w:rPr>
                    <w:t>52-75</w:t>
                  </w:r>
                </w:p>
              </w:tc>
            </w:tr>
          </w:tbl>
          <w:p w14:paraId="0C7176D0" w14:textId="77777777" w:rsidR="007E78F9" w:rsidRPr="008D46A3" w:rsidRDefault="007E78F9" w:rsidP="009D68AF"/>
        </w:tc>
        <w:tc>
          <w:tcPr>
            <w:tcW w:w="2552" w:type="dxa"/>
          </w:tcPr>
          <w:p w14:paraId="77E7BD09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/>
                <w:sz w:val="24"/>
                <w:szCs w:val="24"/>
              </w:rPr>
            </w:pPr>
            <w:r w:rsidRPr="001D6D53">
              <w:rPr>
                <w:rFonts w:ascii="Times New Roman" w:eastAsia="Arial,Bold" w:hAnsi="Times New Roman"/>
                <w:sz w:val="24"/>
                <w:szCs w:val="24"/>
              </w:rPr>
              <w:lastRenderedPageBreak/>
              <w:t>Рекомендательный справочный документ по наилучшим доступным технологиям в черной металлургии (сталелитейной промышленности)</w:t>
            </w:r>
          </w:p>
          <w:p w14:paraId="104BFA4F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т</w:t>
            </w:r>
            <w:r w:rsidRPr="00881653">
              <w:rPr>
                <w:rFonts w:ascii="Times New Roman" w:eastAsia="TimesNewRoman,Bold" w:hAnsi="Times New Roman"/>
                <w:bCs/>
                <w:sz w:val="24"/>
                <w:szCs w:val="24"/>
              </w:rPr>
              <w:t>аб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.</w:t>
            </w:r>
            <w:r w:rsidRPr="00881653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2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«</w:t>
            </w:r>
            <w:r w:rsidRPr="00881653">
              <w:rPr>
                <w:rFonts w:ascii="Times New Roman" w:eastAsia="TimesNewRoman,Bold" w:hAnsi="Times New Roman"/>
                <w:bCs/>
                <w:sz w:val="24"/>
                <w:szCs w:val="24"/>
              </w:rPr>
              <w:t>Важнейшие результаты, касающиеся НДТ и показателей потребления при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</w:t>
            </w:r>
            <w:r w:rsidRPr="00881653">
              <w:rPr>
                <w:rFonts w:ascii="Times New Roman" w:eastAsia="TimesNewRoman,Bold" w:hAnsi="Times New Roman"/>
                <w:bCs/>
                <w:sz w:val="24"/>
                <w:szCs w:val="24"/>
              </w:rPr>
              <w:t>холодной прокатке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» – стр.11:</w:t>
            </w:r>
          </w:p>
          <w:p w14:paraId="4DCE5BE0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- минимизация образования сточных вод;</w:t>
            </w:r>
          </w:p>
          <w:p w14:paraId="00A77C8A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-  обработка сточных вод;</w:t>
            </w:r>
          </w:p>
          <w:p w14:paraId="34617DA5" w14:textId="77777777" w:rsidR="007E78F9" w:rsidRPr="001D6D53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1D6D53">
              <w:rPr>
                <w:rFonts w:ascii="Times New Roman" w:eastAsia="TimesNewRoman,Bold" w:hAnsi="Times New Roman"/>
                <w:bCs/>
                <w:sz w:val="24"/>
                <w:szCs w:val="24"/>
              </w:rPr>
              <w:t>таб. 3 «Важнейшие результаты, касающиеся НДТ и связанных с ними показателей выбросов /потребления при волочении проволоки» - стр. 12:</w:t>
            </w:r>
          </w:p>
          <w:p w14:paraId="1B1DEFAC" w14:textId="77777777" w:rsidR="007E78F9" w:rsidRPr="001D6D53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1D6D53">
              <w:rPr>
                <w:rFonts w:ascii="Times New Roman" w:eastAsia="TimesNewRoman,Bold" w:hAnsi="Times New Roman"/>
                <w:bCs/>
                <w:sz w:val="24"/>
                <w:szCs w:val="24"/>
              </w:rPr>
              <w:t>- травление;</w:t>
            </w:r>
          </w:p>
          <w:p w14:paraId="66805876" w14:textId="77777777" w:rsidR="007E78F9" w:rsidRPr="001D6D53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- н</w:t>
            </w:r>
            <w:r w:rsidRPr="001D6D53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епрерывный отжиг и патентирование низколегированной </w:t>
            </w:r>
            <w:r w:rsidRPr="001D6D53">
              <w:rPr>
                <w:rFonts w:ascii="Times New Roman" w:eastAsia="TimesNewRoman,Bold" w:hAnsi="Times New Roman"/>
                <w:bCs/>
                <w:sz w:val="24"/>
                <w:szCs w:val="24"/>
              </w:rPr>
              <w:lastRenderedPageBreak/>
              <w:t>проволоки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;</w:t>
            </w:r>
          </w:p>
          <w:p w14:paraId="64CE8730" w14:textId="77777777" w:rsidR="007E78F9" w:rsidRPr="001D6D53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D53">
              <w:rPr>
                <w:rFonts w:ascii="Times New Roman" w:hAnsi="Times New Roman"/>
                <w:sz w:val="24"/>
                <w:szCs w:val="24"/>
              </w:rPr>
              <w:t>- з</w:t>
            </w:r>
            <w:r w:rsidRPr="001D6D53">
              <w:rPr>
                <w:rFonts w:ascii="Times New Roman" w:eastAsia="TimesNewRoman,Bold" w:hAnsi="Times New Roman"/>
                <w:bCs/>
                <w:sz w:val="24"/>
                <w:szCs w:val="24"/>
              </w:rPr>
              <w:t>начения выбросов, достигаемые с помощью НДТ</w:t>
            </w:r>
          </w:p>
          <w:p w14:paraId="62251633" w14:textId="77777777" w:rsidR="007E78F9" w:rsidRPr="001D6D53" w:rsidRDefault="007E78F9" w:rsidP="009D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D19398" w14:textId="77777777" w:rsidR="007E78F9" w:rsidRDefault="007E78F9" w:rsidP="009D68AF">
            <w:pPr>
              <w:pStyle w:val="1"/>
              <w:jc w:val="center"/>
            </w:pPr>
            <w:r>
              <w:lastRenderedPageBreak/>
              <w:t>По СО не соответствует</w:t>
            </w:r>
          </w:p>
          <w:p w14:paraId="5A180BBA" w14:textId="77777777" w:rsidR="007E78F9" w:rsidRDefault="007E78F9" w:rsidP="009D68AF">
            <w:pPr>
              <w:rPr>
                <w:rFonts w:ascii="Times New Roman" w:hAnsi="Times New Roman"/>
              </w:rPr>
            </w:pPr>
            <w:r w:rsidRPr="00832359">
              <w:rPr>
                <w:rFonts w:ascii="Times New Roman" w:hAnsi="Times New Roman"/>
              </w:rPr>
              <w:t>При проектировании объекта не требовалось соответствие НДТМ.</w:t>
            </w:r>
            <w:r>
              <w:rPr>
                <w:rFonts w:ascii="Times New Roman" w:hAnsi="Times New Roman"/>
              </w:rPr>
              <w:t xml:space="preserve"> Выбросы от данных установок соответствует проектному решению, и не превышает ЭкоНиП.</w:t>
            </w:r>
          </w:p>
          <w:p w14:paraId="6786D2C8" w14:textId="77777777" w:rsidR="007E78F9" w:rsidRPr="00AE1B69" w:rsidRDefault="007E78F9" w:rsidP="009D68AF">
            <w:pPr>
              <w:rPr>
                <w:rFonts w:ascii="Times New Roman" w:hAnsi="Times New Roman"/>
              </w:rPr>
            </w:pPr>
            <w:r w:rsidRPr="00AE1B69">
              <w:rPr>
                <w:rFonts w:ascii="Times New Roman" w:hAnsi="Times New Roman"/>
              </w:rPr>
              <w:t>С учетом финансового положения на предприятии и запла</w:t>
            </w:r>
            <w:r w:rsidRPr="00AE1B69">
              <w:rPr>
                <w:rFonts w:ascii="Times New Roman" w:hAnsi="Times New Roman"/>
              </w:rPr>
              <w:lastRenderedPageBreak/>
              <w:t>нированных затратах на другие более значимые источники выбросов для достижения требований НДТМ модернизация, реконструкция данного оборудования считается экономически не целесообразной.</w:t>
            </w:r>
          </w:p>
        </w:tc>
      </w:tr>
      <w:tr w:rsidR="007E78F9" w:rsidRPr="00AE012E" w14:paraId="27E2FB11" w14:textId="77777777" w:rsidTr="004A04D2">
        <w:tc>
          <w:tcPr>
            <w:tcW w:w="1526" w:type="dxa"/>
          </w:tcPr>
          <w:p w14:paraId="58E975D4" w14:textId="77777777" w:rsidR="007E78F9" w:rsidRPr="00AA38E2" w:rsidRDefault="007E78F9" w:rsidP="009D68AF">
            <w:pPr>
              <w:pStyle w:val="1"/>
            </w:pPr>
            <w:r w:rsidRPr="00AA38E2">
              <w:lastRenderedPageBreak/>
              <w:t xml:space="preserve">Среднее волочение </w:t>
            </w:r>
          </w:p>
        </w:tc>
        <w:tc>
          <w:tcPr>
            <w:tcW w:w="10064" w:type="dxa"/>
            <w:vAlign w:val="center"/>
          </w:tcPr>
          <w:p w14:paraId="0F5A2507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>Волочение патентированной заготовки и холоднотянутой заготовки производят на прямоточных 9-ти кратных станах с автоматическим регулированием натяжения проволоки между вытяжными барабанами.</w:t>
            </w:r>
            <w:r>
              <w:rPr>
                <w:szCs w:val="24"/>
              </w:rPr>
              <w:t xml:space="preserve"> </w:t>
            </w:r>
            <w:r w:rsidRPr="0000761A">
              <w:rPr>
                <w:szCs w:val="24"/>
              </w:rPr>
              <w:t>Стан оснащен эффективной системой охлаждения проволоки и волок, обеспечивающей температуру проволоки не более 50</w:t>
            </w:r>
            <w:r w:rsidRPr="0000761A">
              <w:rPr>
                <w:szCs w:val="24"/>
              </w:rPr>
              <w:sym w:font="Symbol" w:char="F0B0"/>
            </w:r>
            <w:r w:rsidRPr="0000761A">
              <w:rPr>
                <w:szCs w:val="24"/>
              </w:rPr>
              <w:t>С.</w:t>
            </w:r>
            <w:r>
              <w:rPr>
                <w:szCs w:val="24"/>
              </w:rPr>
              <w:t xml:space="preserve"> </w:t>
            </w:r>
            <w:r w:rsidRPr="0000761A">
              <w:rPr>
                <w:szCs w:val="24"/>
              </w:rPr>
              <w:t>при намотке.</w:t>
            </w:r>
            <w:r>
              <w:rPr>
                <w:szCs w:val="24"/>
              </w:rPr>
              <w:t xml:space="preserve"> </w:t>
            </w:r>
            <w:r w:rsidRPr="0000761A">
              <w:rPr>
                <w:szCs w:val="24"/>
              </w:rPr>
              <w:t>На размоточном и намоточном устройствах используют катушки с диаметром фланца 1000 мм.</w:t>
            </w:r>
            <w:r>
              <w:rPr>
                <w:szCs w:val="24"/>
              </w:rPr>
              <w:t xml:space="preserve"> </w:t>
            </w:r>
            <w:r w:rsidRPr="0000761A">
              <w:rPr>
                <w:szCs w:val="24"/>
              </w:rPr>
              <w:t>Размоточные устройства инерционные двухпозиционные для разматывания проволоки-заготовки с катушек.</w:t>
            </w:r>
            <w:r>
              <w:rPr>
                <w:szCs w:val="24"/>
              </w:rPr>
              <w:t xml:space="preserve"> </w:t>
            </w:r>
            <w:r w:rsidRPr="0000761A">
              <w:rPr>
                <w:szCs w:val="24"/>
              </w:rPr>
              <w:t>Волочение проволоки производится с использованием твердосплавных волок.</w:t>
            </w:r>
          </w:p>
          <w:p w14:paraId="104B3D4F" w14:textId="77777777" w:rsidR="007E78F9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 xml:space="preserve">При волочении используется сухая смазка «Лубрифил </w:t>
            </w:r>
            <w:r w:rsidRPr="0000761A">
              <w:rPr>
                <w:szCs w:val="24"/>
                <w:lang w:val="en-US"/>
              </w:rPr>
              <w:t>VA</w:t>
            </w:r>
            <w:r w:rsidRPr="0000761A">
              <w:rPr>
                <w:szCs w:val="24"/>
              </w:rPr>
              <w:t xml:space="preserve"> 7001»</w:t>
            </w:r>
            <w:r>
              <w:rPr>
                <w:szCs w:val="24"/>
              </w:rPr>
              <w:t>,</w:t>
            </w:r>
            <w:r w:rsidRPr="00DA129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Traxit</w:t>
            </w:r>
            <w:r w:rsidRPr="00DA1291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SL</w:t>
            </w:r>
            <w:r w:rsidRPr="00DA1291">
              <w:rPr>
                <w:szCs w:val="24"/>
              </w:rPr>
              <w:t xml:space="preserve"> 4040</w:t>
            </w:r>
            <w:r w:rsidRPr="0000761A">
              <w:rPr>
                <w:szCs w:val="24"/>
              </w:rPr>
              <w:t>.</w:t>
            </w:r>
          </w:p>
          <w:p w14:paraId="317BC948" w14:textId="77777777" w:rsidR="007E78F9" w:rsidRPr="008D46A3" w:rsidRDefault="007E78F9" w:rsidP="009D68AF">
            <w:pPr>
              <w:spacing w:after="0" w:line="240" w:lineRule="auto"/>
            </w:pPr>
            <w:r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r w:rsidRPr="00A30D26">
              <w:rPr>
                <w:rFonts w:ascii="Times New Roman" w:eastAsia="TimesNewRoman" w:hAnsi="Times New Roman"/>
                <w:sz w:val="24"/>
                <w:szCs w:val="24"/>
              </w:rPr>
              <w:t>олочильны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е</w:t>
            </w:r>
            <w:r w:rsidRPr="00A30D26">
              <w:rPr>
                <w:rFonts w:ascii="Times New Roman" w:eastAsia="TimesNewRoman" w:hAnsi="Times New Roman"/>
                <w:sz w:val="24"/>
                <w:szCs w:val="24"/>
              </w:rPr>
              <w:t xml:space="preserve"> стан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ы</w:t>
            </w:r>
            <w:r w:rsidRPr="00A30D26">
              <w:rPr>
                <w:rFonts w:ascii="Times New Roman" w:eastAsia="TimesNewRoman" w:hAnsi="Times New Roman"/>
                <w:sz w:val="24"/>
                <w:szCs w:val="24"/>
              </w:rPr>
              <w:t xml:space="preserve"> гермети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чны и обеспечены газоочистными установками</w:t>
            </w:r>
          </w:p>
        </w:tc>
        <w:tc>
          <w:tcPr>
            <w:tcW w:w="2552" w:type="dxa"/>
          </w:tcPr>
          <w:p w14:paraId="74E590DE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/>
                <w:sz w:val="24"/>
                <w:szCs w:val="24"/>
              </w:rPr>
            </w:pPr>
            <w:r w:rsidRPr="00881653">
              <w:rPr>
                <w:rFonts w:ascii="Times New Roman" w:eastAsia="Arial,Bold" w:hAnsi="Times New Roman"/>
                <w:sz w:val="24"/>
                <w:szCs w:val="24"/>
              </w:rPr>
              <w:t>Рекомендательный справочный документ по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881653">
              <w:rPr>
                <w:rFonts w:ascii="Times New Roman" w:eastAsia="Arial,Bold" w:hAnsi="Times New Roman"/>
                <w:sz w:val="24"/>
                <w:szCs w:val="24"/>
              </w:rPr>
              <w:t>наилучшим доступным технологиям в черной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881653">
              <w:rPr>
                <w:rFonts w:ascii="Times New Roman" w:eastAsia="Arial,Bold" w:hAnsi="Times New Roman"/>
                <w:sz w:val="24"/>
                <w:szCs w:val="24"/>
              </w:rPr>
              <w:t>металлургии (сталелитейной промышленности)</w:t>
            </w:r>
          </w:p>
          <w:p w14:paraId="25F379F4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535F28">
              <w:rPr>
                <w:rFonts w:ascii="Times New Roman" w:eastAsia="TimesNewRoman,Bold" w:hAnsi="Times New Roman"/>
                <w:bCs/>
                <w:sz w:val="24"/>
                <w:szCs w:val="24"/>
              </w:rPr>
              <w:t>таб. 3 «Важнейшие результаты, касающиеся НДТ и связанных с ними показателей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</w:t>
            </w:r>
            <w:r w:rsidRPr="00535F28">
              <w:rPr>
                <w:rFonts w:ascii="Times New Roman" w:eastAsia="TimesNewRoman,Bold" w:hAnsi="Times New Roman"/>
                <w:bCs/>
                <w:sz w:val="24"/>
                <w:szCs w:val="24"/>
              </w:rPr>
              <w:t>выбросов /потребления при волочении проволоки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» - стр. 12:</w:t>
            </w:r>
          </w:p>
          <w:p w14:paraId="089A4F4D" w14:textId="77777777" w:rsidR="007E78F9" w:rsidRPr="000D7DE5" w:rsidRDefault="007E78F9" w:rsidP="009D68AF">
            <w:pPr>
              <w:pStyle w:val="1"/>
            </w:pPr>
            <w:r>
              <w:t>- сухая тяга (сухой способ)</w:t>
            </w:r>
          </w:p>
        </w:tc>
        <w:tc>
          <w:tcPr>
            <w:tcW w:w="1418" w:type="dxa"/>
          </w:tcPr>
          <w:p w14:paraId="22E0DF4B" w14:textId="77777777" w:rsidR="007E78F9" w:rsidRDefault="007E78F9" w:rsidP="009D68AF">
            <w:pPr>
              <w:pStyle w:val="1"/>
              <w:jc w:val="center"/>
            </w:pPr>
            <w:r>
              <w:t>соответствует</w:t>
            </w:r>
          </w:p>
        </w:tc>
      </w:tr>
    </w:tbl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2"/>
        <w:gridCol w:w="2552"/>
        <w:gridCol w:w="1417"/>
      </w:tblGrid>
      <w:tr w:rsidR="007E78F9" w:rsidRPr="00AE012E" w14:paraId="5A523684" w14:textId="77777777" w:rsidTr="004A04D2">
        <w:tc>
          <w:tcPr>
            <w:tcW w:w="1702" w:type="dxa"/>
          </w:tcPr>
          <w:p w14:paraId="49C68534" w14:textId="77777777" w:rsidR="007E78F9" w:rsidRDefault="007E78F9" w:rsidP="009D68AF">
            <w:pPr>
              <w:pStyle w:val="1"/>
              <w:keepNext w:val="0"/>
              <w:widowControl w:val="0"/>
            </w:pPr>
            <w:r w:rsidRPr="00AA38E2">
              <w:t>4.6 Бронзиро</w:t>
            </w:r>
            <w:r w:rsidRPr="00AA38E2">
              <w:lastRenderedPageBreak/>
              <w:t xml:space="preserve">вание </w:t>
            </w:r>
          </w:p>
          <w:p w14:paraId="5FF10769" w14:textId="77777777" w:rsidR="007E78F9" w:rsidRPr="00AA38E2" w:rsidRDefault="007E78F9" w:rsidP="009D68AF">
            <w:pPr>
              <w:pStyle w:val="1"/>
              <w:keepNext w:val="0"/>
              <w:widowControl w:val="0"/>
            </w:pPr>
            <w:r w:rsidRPr="00AA38E2">
              <w:t>проволоки-заготовки</w:t>
            </w:r>
          </w:p>
        </w:tc>
        <w:tc>
          <w:tcPr>
            <w:tcW w:w="9922" w:type="dxa"/>
            <w:vAlign w:val="center"/>
          </w:tcPr>
          <w:p w14:paraId="3CB63A16" w14:textId="77777777" w:rsidR="007E78F9" w:rsidRDefault="007E78F9" w:rsidP="009D68AF">
            <w:pPr>
              <w:pStyle w:val="1"/>
            </w:pPr>
            <w:r>
              <w:lastRenderedPageBreak/>
              <w:t xml:space="preserve">22-ти блочный (2 секции по 11 блоков) и 24-х (2 секции по 12 блоков) блочный агрегаты для </w:t>
            </w:r>
            <w:r>
              <w:lastRenderedPageBreak/>
              <w:t>бронзирования бортовой проволоки.</w:t>
            </w:r>
          </w:p>
          <w:p w14:paraId="35DF29E5" w14:textId="77777777" w:rsidR="007E78F9" w:rsidRDefault="007E78F9" w:rsidP="009D68AF">
            <w:pPr>
              <w:pStyle w:val="1"/>
            </w:pPr>
            <w:r w:rsidRPr="0000761A">
              <w:rPr>
                <w:szCs w:val="24"/>
              </w:rPr>
              <w:t xml:space="preserve">Исходным материалом для бронзирования является холоднотянутая проволока готового размера, </w:t>
            </w:r>
            <w:r>
              <w:t>которая подвергается отпуску и бронзированию на агрегате.</w:t>
            </w:r>
          </w:p>
          <w:p w14:paraId="4D57101B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>Технологический процесс включает в себя следующие операции:</w:t>
            </w:r>
          </w:p>
          <w:p w14:paraId="2011B473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>- размотка проволоки с катушки с размером фланца 1000 мм;</w:t>
            </w:r>
          </w:p>
          <w:p w14:paraId="6244750B" w14:textId="77777777" w:rsidR="007E78F9" w:rsidRDefault="007E78F9" w:rsidP="009D68AF">
            <w:pPr>
              <w:pStyle w:val="1"/>
            </w:pPr>
            <w:r w:rsidRPr="0000761A">
              <w:rPr>
                <w:szCs w:val="24"/>
              </w:rPr>
              <w:t xml:space="preserve">- </w:t>
            </w:r>
            <w:r>
              <w:t>отпуск в ванне с расплавом свинца, поверхность свинца полностью покрыта равномерным слоем коксовой мелочи от 3 до 4 см;</w:t>
            </w:r>
          </w:p>
          <w:p w14:paraId="774B1BF5" w14:textId="77777777" w:rsidR="007E78F9" w:rsidRDefault="007E78F9" w:rsidP="009D68AF">
            <w:pPr>
              <w:pStyle w:val="1"/>
            </w:pPr>
            <w:r>
              <w:t>- на выходе из свинцовой ванны, на наклонной, прохождение через слой коксовой мелочи с целью исключения выноса свинца на поверхности проволоки;</w:t>
            </w:r>
          </w:p>
          <w:p w14:paraId="177C749A" w14:textId="77777777" w:rsidR="007E78F9" w:rsidRDefault="007E78F9" w:rsidP="009D68AF">
            <w:pPr>
              <w:pStyle w:val="1"/>
            </w:pPr>
            <w:r>
              <w:t>- охлаждение и промывка водой;</w:t>
            </w:r>
          </w:p>
          <w:p w14:paraId="1C91EF52" w14:textId="77777777" w:rsidR="007E78F9" w:rsidRDefault="007E78F9" w:rsidP="009D68AF">
            <w:pPr>
              <w:pStyle w:val="1"/>
            </w:pPr>
            <w:r>
              <w:t>- электрохимическое травление (первая ванна - снятие слоя окислов и остатков волочильной смазки осуществляется в растворе серной кислоты в первой ванне);</w:t>
            </w:r>
          </w:p>
          <w:p w14:paraId="2596D92F" w14:textId="77777777" w:rsidR="007E78F9" w:rsidRDefault="007E78F9" w:rsidP="009D68AF">
            <w:pPr>
              <w:pStyle w:val="1"/>
            </w:pPr>
            <w:r>
              <w:t>- на выходе из ванны травления проволока проходит обдув сжатым воздухом и промывку холодной водой;</w:t>
            </w:r>
          </w:p>
          <w:p w14:paraId="2716A2FD" w14:textId="77777777" w:rsidR="007E78F9" w:rsidRDefault="007E78F9" w:rsidP="009D68AF">
            <w:pPr>
              <w:pStyle w:val="1"/>
            </w:pPr>
            <w:r>
              <w:t>- электролитическое травление (вторая ванна – окончательная подготовка поверхности проволоки к нанесению покрытия);</w:t>
            </w:r>
          </w:p>
          <w:p w14:paraId="2A777F41" w14:textId="77777777" w:rsidR="007E78F9" w:rsidRDefault="007E78F9" w:rsidP="009D68AF">
            <w:pPr>
              <w:pStyle w:val="1"/>
            </w:pPr>
            <w:r>
              <w:t>- промывка холодной водой</w:t>
            </w:r>
          </w:p>
          <w:p w14:paraId="4559B50F" w14:textId="77777777" w:rsidR="007E78F9" w:rsidRPr="00771C3A" w:rsidRDefault="007E78F9" w:rsidP="009D68AF">
            <w:pPr>
              <w:pStyle w:val="1"/>
            </w:pPr>
            <w:r>
              <w:t>- нанесение бронзового покрытия осуществляется в растворе бронзирования с использованием реактивов, содержащих сульфат меди, сульфат олова.</w:t>
            </w:r>
          </w:p>
          <w:p w14:paraId="1D83CF20" w14:textId="77777777" w:rsidR="007E78F9" w:rsidRDefault="007E78F9" w:rsidP="009D68AF">
            <w:pPr>
              <w:pStyle w:val="1"/>
            </w:pPr>
            <w:r>
              <w:t>- промывка холодной водой;</w:t>
            </w:r>
          </w:p>
          <w:p w14:paraId="64ADCDD3" w14:textId="77777777" w:rsidR="007E78F9" w:rsidRDefault="007E78F9" w:rsidP="009D68AF">
            <w:pPr>
              <w:pStyle w:val="1"/>
            </w:pPr>
            <w:r>
              <w:t>- промывка горячей водой;</w:t>
            </w:r>
          </w:p>
          <w:p w14:paraId="7ABDF143" w14:textId="77777777" w:rsidR="007E78F9" w:rsidRDefault="007E78F9" w:rsidP="009D68AF">
            <w:pPr>
              <w:pStyle w:val="1"/>
            </w:pPr>
            <w:r>
              <w:t>- сушка горячим воздухом;</w:t>
            </w:r>
          </w:p>
          <w:p w14:paraId="63DDA0D5" w14:textId="77777777" w:rsidR="007E78F9" w:rsidRDefault="007E78F9" w:rsidP="009D68AF">
            <w:pPr>
              <w:pStyle w:val="1"/>
            </w:pPr>
            <w:r>
              <w:t xml:space="preserve">- нанесение защитного антикоррозионного покрытия  из  раствора </w:t>
            </w:r>
            <w:r w:rsidRPr="00763685">
              <w:t>инденкумароновой смолы</w:t>
            </w:r>
            <w:r>
              <w:t xml:space="preserve"> погружным способом</w:t>
            </w:r>
            <w:r w:rsidRPr="00763685">
              <w:t>;</w:t>
            </w:r>
          </w:p>
          <w:p w14:paraId="486FF135" w14:textId="77777777" w:rsidR="007E78F9" w:rsidRDefault="007E78F9" w:rsidP="009D68AF">
            <w:pPr>
              <w:pStyle w:val="1"/>
            </w:pPr>
            <w:r>
              <w:t>- намотка проволоки на катушку с диаметром фланца 760 мм.</w:t>
            </w:r>
          </w:p>
          <w:p w14:paraId="09855254" w14:textId="77777777" w:rsidR="007E78F9" w:rsidRDefault="007E78F9" w:rsidP="009D68AF">
            <w:pPr>
              <w:pStyle w:val="1"/>
            </w:pPr>
            <w:r>
              <w:t>Для удаления глета, шлама из свинцовой ванны применяют восстановитель свинца.</w:t>
            </w:r>
          </w:p>
          <w:p w14:paraId="5AB40C59" w14:textId="77777777" w:rsidR="007E78F9" w:rsidRDefault="007E78F9" w:rsidP="009D68AF">
            <w:pPr>
              <w:pStyle w:val="1"/>
            </w:pPr>
            <w:r w:rsidRPr="0000761A">
              <w:t>При приготовлении технологических растворов используется деминерализованная вода. Для получения деминерализованной воды и воды ионообменной, применяемой для промывок, используют ионообменные смолы (катионит и анионит).</w:t>
            </w:r>
          </w:p>
          <w:tbl>
            <w:tblPr>
              <w:tblW w:w="6470" w:type="dxa"/>
              <w:tblInd w:w="622" w:type="dxa"/>
              <w:tblLayout w:type="fixed"/>
              <w:tblLook w:val="04A0" w:firstRow="1" w:lastRow="0" w:firstColumn="1" w:lastColumn="0" w:noHBand="0" w:noVBand="1"/>
            </w:tblPr>
            <w:tblGrid>
              <w:gridCol w:w="3692"/>
              <w:gridCol w:w="2778"/>
            </w:tblGrid>
            <w:tr w:rsidR="007E78F9" w:rsidRPr="002C484A" w14:paraId="5D421AE1" w14:textId="77777777" w:rsidTr="007E78F9">
              <w:trPr>
                <w:trHeight w:val="300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A9623" w14:textId="77777777" w:rsidR="007E78F9" w:rsidRPr="002C484A" w:rsidRDefault="007E78F9" w:rsidP="009D68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84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вещества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6E9474" w14:textId="77777777" w:rsidR="007E78F9" w:rsidRPr="002C484A" w:rsidRDefault="007E78F9" w:rsidP="009D68AF">
                  <w:pPr>
                    <w:spacing w:after="0" w:line="240" w:lineRule="auto"/>
                    <w:ind w:left="-108" w:right="-14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84A">
                    <w:rPr>
                      <w:rFonts w:ascii="Times New Roman" w:hAnsi="Times New Roman"/>
                      <w:sz w:val="24"/>
                      <w:szCs w:val="24"/>
                    </w:rPr>
                    <w:t>Средняя концентрация  мг/м</w:t>
                  </w:r>
                  <w:r w:rsidRPr="002C484A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7E78F9" w:rsidRPr="002C484A" w14:paraId="74E5A013" w14:textId="77777777" w:rsidTr="007E78F9">
              <w:trPr>
                <w:trHeight w:val="438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0E0394" w14:textId="77777777" w:rsidR="007E78F9" w:rsidRPr="002C484A" w:rsidRDefault="007E78F9" w:rsidP="009D68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84A">
                    <w:rPr>
                      <w:rFonts w:ascii="Times New Roman" w:hAnsi="Times New Roman"/>
                      <w:sz w:val="24"/>
                      <w:szCs w:val="24"/>
                    </w:rPr>
                    <w:t>Соляная кислота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AC1670" w14:textId="77777777" w:rsidR="007E78F9" w:rsidRPr="002C484A" w:rsidRDefault="007E78F9" w:rsidP="009D68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84A">
                    <w:rPr>
                      <w:rFonts w:ascii="Times New Roman" w:hAnsi="Times New Roman"/>
                      <w:sz w:val="24"/>
                      <w:szCs w:val="24"/>
                    </w:rPr>
                    <w:t>2-2,65</w:t>
                  </w:r>
                </w:p>
              </w:tc>
            </w:tr>
            <w:tr w:rsidR="007E78F9" w:rsidRPr="002C484A" w14:paraId="138DF506" w14:textId="77777777" w:rsidTr="007E78F9">
              <w:trPr>
                <w:trHeight w:val="438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AED7E" w14:textId="77777777" w:rsidR="007E78F9" w:rsidRPr="002C484A" w:rsidRDefault="007E78F9" w:rsidP="009D68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84A">
                    <w:rPr>
                      <w:rFonts w:ascii="Times New Roman" w:hAnsi="Times New Roman"/>
                      <w:sz w:val="24"/>
                      <w:szCs w:val="24"/>
                    </w:rPr>
                    <w:t>Свинец и его органические соед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инения</w:t>
                  </w:r>
                  <w:r w:rsidRPr="002C484A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B5C686" w14:textId="77777777" w:rsidR="007E78F9" w:rsidRPr="002C484A" w:rsidRDefault="007E78F9" w:rsidP="009D68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84A">
                    <w:rPr>
                      <w:rFonts w:ascii="Times New Roman" w:hAnsi="Times New Roman"/>
                      <w:sz w:val="24"/>
                      <w:szCs w:val="24"/>
                    </w:rPr>
                    <w:t>0,038-0,009</w:t>
                  </w:r>
                </w:p>
              </w:tc>
            </w:tr>
            <w:tr w:rsidR="007E78F9" w:rsidRPr="002C484A" w14:paraId="1CE0B849" w14:textId="77777777" w:rsidTr="007E78F9">
              <w:trPr>
                <w:trHeight w:val="438"/>
              </w:trPr>
              <w:tc>
                <w:tcPr>
                  <w:tcW w:w="3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DA1D9" w14:textId="77777777" w:rsidR="007E78F9" w:rsidRPr="002C484A" w:rsidRDefault="007E78F9" w:rsidP="009D68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84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Оксид углерода </w:t>
                  </w:r>
                </w:p>
              </w:tc>
              <w:tc>
                <w:tcPr>
                  <w:tcW w:w="2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36E449" w14:textId="77777777" w:rsidR="007E78F9" w:rsidRPr="002C484A" w:rsidRDefault="007E78F9" w:rsidP="009D68A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84A">
                    <w:rPr>
                      <w:rFonts w:ascii="Times New Roman" w:hAnsi="Times New Roman"/>
                      <w:sz w:val="24"/>
                      <w:szCs w:val="24"/>
                    </w:rPr>
                    <w:t>52-75</w:t>
                  </w:r>
                </w:p>
              </w:tc>
            </w:tr>
          </w:tbl>
          <w:p w14:paraId="740A9458" w14:textId="77777777" w:rsidR="007E78F9" w:rsidRPr="002C484A" w:rsidRDefault="007E78F9" w:rsidP="009D68AF"/>
        </w:tc>
        <w:tc>
          <w:tcPr>
            <w:tcW w:w="2552" w:type="dxa"/>
          </w:tcPr>
          <w:p w14:paraId="54E9ED47" w14:textId="77777777" w:rsidR="007E78F9" w:rsidRPr="002C484A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/>
                <w:sz w:val="24"/>
                <w:szCs w:val="24"/>
              </w:rPr>
            </w:pPr>
            <w:r w:rsidRPr="002C484A">
              <w:rPr>
                <w:rFonts w:ascii="Times New Roman" w:eastAsia="Arial,Bold" w:hAnsi="Times New Roman"/>
                <w:sz w:val="24"/>
                <w:szCs w:val="24"/>
              </w:rPr>
              <w:lastRenderedPageBreak/>
              <w:t xml:space="preserve">Рекомендательный </w:t>
            </w:r>
            <w:r w:rsidRPr="002C484A">
              <w:rPr>
                <w:rFonts w:ascii="Times New Roman" w:eastAsia="Arial,Bold" w:hAnsi="Times New Roman"/>
                <w:sz w:val="24"/>
                <w:szCs w:val="24"/>
              </w:rPr>
              <w:lastRenderedPageBreak/>
              <w:t>справочный документ по наилучшим доступным технологиям в черной металлургии (сталелитейной промышленности)</w:t>
            </w:r>
          </w:p>
          <w:p w14:paraId="2D4099A1" w14:textId="77777777" w:rsidR="007E78F9" w:rsidRPr="002C484A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>таб. 6 «Важнейшие результаты относительно НДТ и связанных с ними показателей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</w:t>
            </w: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>выбросов /потребления при нанесении покрытий на проволоку» – стр.1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9</w:t>
            </w: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>:</w:t>
            </w:r>
          </w:p>
          <w:p w14:paraId="2252915A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травление</w:t>
            </w: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>;</w:t>
            </w:r>
          </w:p>
          <w:p w14:paraId="549EF7B2" w14:textId="77777777" w:rsidR="007E78F9" w:rsidRPr="002C484A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- потребление воды;</w:t>
            </w:r>
          </w:p>
          <w:p w14:paraId="719144DF" w14:textId="77777777" w:rsidR="007E78F9" w:rsidRPr="002C484A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-  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сточные</w:t>
            </w: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вод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ы</w:t>
            </w: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>;</w:t>
            </w:r>
          </w:p>
          <w:p w14:paraId="6D0C1DB7" w14:textId="77777777" w:rsidR="007E78F9" w:rsidRPr="002C484A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>таб. 3 «Важнейшие результаты, касающиеся НДТ и связанных с ними показателей выбросов /потребления при волочении проволоки» - стр. 12:</w:t>
            </w:r>
          </w:p>
          <w:p w14:paraId="04DCD551" w14:textId="77777777" w:rsidR="007E78F9" w:rsidRPr="002C484A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>- непрерывный отжиг и патентирование низколегированной проволоки;</w:t>
            </w:r>
          </w:p>
          <w:p w14:paraId="26F04431" w14:textId="77777777" w:rsidR="007E78F9" w:rsidRPr="002C484A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84A">
              <w:rPr>
                <w:rFonts w:ascii="Times New Roman" w:hAnsi="Times New Roman"/>
                <w:sz w:val="24"/>
                <w:szCs w:val="24"/>
              </w:rPr>
              <w:t>- з</w:t>
            </w: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>начения выбросов, достигаемые с помощью НДТ</w:t>
            </w:r>
          </w:p>
          <w:p w14:paraId="6A74D561" w14:textId="77777777" w:rsidR="007E78F9" w:rsidRPr="002C484A" w:rsidRDefault="007E78F9" w:rsidP="009D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2AD251" w14:textId="77777777" w:rsidR="007E78F9" w:rsidRDefault="007E78F9" w:rsidP="009D68AF">
            <w:pPr>
              <w:pStyle w:val="1"/>
              <w:jc w:val="center"/>
            </w:pPr>
            <w:r>
              <w:lastRenderedPageBreak/>
              <w:t xml:space="preserve">По СО не </w:t>
            </w:r>
            <w:r>
              <w:lastRenderedPageBreak/>
              <w:t>соответствует</w:t>
            </w:r>
          </w:p>
          <w:p w14:paraId="48D32C5E" w14:textId="77777777" w:rsidR="007E78F9" w:rsidRDefault="007E78F9" w:rsidP="00280447">
            <w:pPr>
              <w:ind w:right="33"/>
              <w:rPr>
                <w:rFonts w:ascii="Times New Roman" w:hAnsi="Times New Roman"/>
              </w:rPr>
            </w:pPr>
            <w:r w:rsidRPr="00832359">
              <w:rPr>
                <w:rFonts w:ascii="Times New Roman" w:hAnsi="Times New Roman"/>
              </w:rPr>
              <w:t>При проектировании объекта не требовалось соответствие НДТМ.</w:t>
            </w:r>
            <w:r>
              <w:rPr>
                <w:rFonts w:ascii="Times New Roman" w:hAnsi="Times New Roman"/>
              </w:rPr>
              <w:t xml:space="preserve"> Выбросы от данных установок соответствует проектному решению, и не превышает ЭкоНиП.</w:t>
            </w:r>
          </w:p>
          <w:p w14:paraId="6859DBCD" w14:textId="77777777" w:rsidR="007E78F9" w:rsidRDefault="007E78F9" w:rsidP="009D68AF">
            <w:pPr>
              <w:pStyle w:val="1"/>
              <w:jc w:val="center"/>
            </w:pPr>
            <w:r w:rsidRPr="00AE1B69">
              <w:t>С учетом финансового положения на предприятии и запланированных затратах на другие более значимые источники выбросов для достижения требований НДТМ мо</w:t>
            </w:r>
            <w:r w:rsidRPr="00AE1B69">
              <w:lastRenderedPageBreak/>
              <w:t>дернизация, реконструкция данного оборудования считается экономически не целесообразной.</w:t>
            </w:r>
          </w:p>
        </w:tc>
      </w:tr>
      <w:tr w:rsidR="007E78F9" w:rsidRPr="00AE012E" w14:paraId="4FF041EF" w14:textId="77777777" w:rsidTr="004A04D2">
        <w:tc>
          <w:tcPr>
            <w:tcW w:w="1702" w:type="dxa"/>
          </w:tcPr>
          <w:p w14:paraId="1F024723" w14:textId="77777777" w:rsidR="007E78F9" w:rsidRPr="00AA38E2" w:rsidRDefault="007E78F9" w:rsidP="009D68AF">
            <w:pPr>
              <w:pStyle w:val="1"/>
            </w:pPr>
            <w:r w:rsidRPr="00AA38E2">
              <w:lastRenderedPageBreak/>
              <w:t>Патентирование и латунирование проволоки-заготовки</w:t>
            </w:r>
          </w:p>
        </w:tc>
        <w:tc>
          <w:tcPr>
            <w:tcW w:w="9922" w:type="dxa"/>
            <w:vAlign w:val="center"/>
          </w:tcPr>
          <w:p w14:paraId="356FD3BF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Агрегаты патентирования-латунирования проволоки-заготовки:</w:t>
            </w:r>
          </w:p>
          <w:p w14:paraId="1E1B0B8C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 xml:space="preserve">- 24-х-ниточный агрегат </w:t>
            </w:r>
            <w:r w:rsidRPr="00C425FD">
              <w:rPr>
                <w:szCs w:val="24"/>
                <w:lang w:val="en-US"/>
              </w:rPr>
              <w:t>DV</w:t>
            </w:r>
            <w:r>
              <w:rPr>
                <w:szCs w:val="24"/>
              </w:rPr>
              <w:t>=76 (90</w:t>
            </w:r>
            <w:r w:rsidRPr="00C425FD">
              <w:rPr>
                <w:szCs w:val="24"/>
              </w:rPr>
              <w:t>) разделен на 2 секции по 12 ниток,</w:t>
            </w:r>
          </w:p>
          <w:p w14:paraId="0E96C670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 xml:space="preserve">- 40-ка-ниточный агрегат </w:t>
            </w:r>
            <w:r w:rsidRPr="00C425FD">
              <w:rPr>
                <w:szCs w:val="24"/>
                <w:lang w:val="en-US"/>
              </w:rPr>
              <w:t>DV</w:t>
            </w:r>
            <w:r w:rsidRPr="00C425FD">
              <w:rPr>
                <w:szCs w:val="24"/>
              </w:rPr>
              <w:t>=60 (72)  разделен на 4 секции по 10 ниток,</w:t>
            </w:r>
          </w:p>
          <w:p w14:paraId="49478297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 xml:space="preserve">- 44-х-ниточный агрегат </w:t>
            </w:r>
            <w:r w:rsidRPr="00C425FD">
              <w:rPr>
                <w:szCs w:val="24"/>
                <w:lang w:val="en-US"/>
              </w:rPr>
              <w:t>DV</w:t>
            </w:r>
            <w:r w:rsidRPr="00C425FD">
              <w:rPr>
                <w:szCs w:val="24"/>
              </w:rPr>
              <w:t>=60 разделен на 2 секции по 22 нитки.</w:t>
            </w:r>
          </w:p>
          <w:p w14:paraId="5769B4C5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 xml:space="preserve">- 44-х-ниточный агрегат </w:t>
            </w:r>
            <w:r w:rsidRPr="00C425FD">
              <w:rPr>
                <w:szCs w:val="24"/>
                <w:lang w:val="en-US"/>
              </w:rPr>
              <w:t>DV</w:t>
            </w:r>
            <w:r w:rsidRPr="00C425FD">
              <w:rPr>
                <w:szCs w:val="24"/>
              </w:rPr>
              <w:t>=60</w:t>
            </w:r>
            <w:r>
              <w:rPr>
                <w:szCs w:val="24"/>
              </w:rPr>
              <w:t xml:space="preserve"> </w:t>
            </w:r>
            <w:r w:rsidRPr="00C425FD">
              <w:rPr>
                <w:szCs w:val="24"/>
              </w:rPr>
              <w:t xml:space="preserve">разделен на 4 секции по 11 ниток. </w:t>
            </w:r>
          </w:p>
          <w:p w14:paraId="0D48C236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  <w:lang w:val="en-US"/>
              </w:rPr>
              <w:t>DV</w:t>
            </w:r>
            <w:r w:rsidRPr="00C425FD">
              <w:rPr>
                <w:szCs w:val="24"/>
              </w:rPr>
              <w:t xml:space="preserve"> - характеристика агрегата: где:</w:t>
            </w:r>
          </w:p>
          <w:p w14:paraId="3B4F4086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 xml:space="preserve">- </w:t>
            </w:r>
            <w:r w:rsidRPr="00C425FD">
              <w:rPr>
                <w:szCs w:val="24"/>
                <w:lang w:val="en-US"/>
              </w:rPr>
              <w:t>D</w:t>
            </w:r>
            <w:r w:rsidRPr="00C425FD">
              <w:rPr>
                <w:szCs w:val="24"/>
              </w:rPr>
              <w:t xml:space="preserve"> - диаметр проволоки, мм,</w:t>
            </w:r>
          </w:p>
          <w:p w14:paraId="6A6B2347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 xml:space="preserve">- </w:t>
            </w:r>
            <w:r w:rsidRPr="00C425FD">
              <w:rPr>
                <w:szCs w:val="24"/>
                <w:lang w:val="en-US"/>
              </w:rPr>
              <w:t>V</w:t>
            </w:r>
            <w:r w:rsidRPr="00C425FD">
              <w:rPr>
                <w:szCs w:val="24"/>
              </w:rPr>
              <w:t xml:space="preserve"> - скорость прохождения проволоки через агрегат, м/мин.</w:t>
            </w:r>
          </w:p>
          <w:p w14:paraId="2B354964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Исходным материалом для патентирования-латунирования является холоднотянутая проволока-заготовка поступающая на агрегат на катушках с диаметром фланца 1000 мм.</w:t>
            </w:r>
          </w:p>
          <w:p w14:paraId="364D38B3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Технологический процесс патентирования с последующим латунированием включает в себя следующие операции:</w:t>
            </w:r>
          </w:p>
          <w:p w14:paraId="4B850DC8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- непрерывная размотка проволоки в катушки;</w:t>
            </w:r>
          </w:p>
          <w:p w14:paraId="4A6E9AEE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 xml:space="preserve">- нагрев печи патентирования - </w:t>
            </w:r>
          </w:p>
          <w:p w14:paraId="103A7E2C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нагрев проволоки осуществляется за счет кинетической энергии газообразных продуктов сгорания природного газа, получаемого при сгорании природного газа в печи конвекционного типа с четырьмя зонами регулируемой температуры нагрева и одной зоной предварительного нагрева;</w:t>
            </w:r>
          </w:p>
          <w:p w14:paraId="2F070C11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- охлаждение в расплаве свинца (поверхность свинца полностью покрыта слоем сухой коксовой мелочи высотой не менее 6 см);</w:t>
            </w:r>
          </w:p>
          <w:p w14:paraId="3C66B6DA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- на выходе из свинцовой ванны очистка проволоки от свинца на наклонн</w:t>
            </w:r>
            <w:r>
              <w:rPr>
                <w:szCs w:val="24"/>
              </w:rPr>
              <w:t>ой плите в слое кокса не менее 5</w:t>
            </w:r>
            <w:r w:rsidRPr="00C425FD">
              <w:rPr>
                <w:szCs w:val="24"/>
              </w:rPr>
              <w:t xml:space="preserve"> см;</w:t>
            </w:r>
          </w:p>
          <w:p w14:paraId="4B819865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 xml:space="preserve">- охлаждение и промывка технологической водой качества </w:t>
            </w:r>
            <w:r w:rsidRPr="00C425FD">
              <w:rPr>
                <w:szCs w:val="24"/>
                <w:lang w:val="en-US"/>
              </w:rPr>
              <w:t>PW</w:t>
            </w:r>
            <w:r w:rsidRPr="00C425FD">
              <w:rPr>
                <w:szCs w:val="24"/>
              </w:rPr>
              <w:t>;</w:t>
            </w:r>
          </w:p>
          <w:p w14:paraId="45C0344E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- электрохимическое биполярное травление в растворе серной кислоты;</w:t>
            </w:r>
          </w:p>
          <w:p w14:paraId="79A37776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 xml:space="preserve">- промывка водой качества </w:t>
            </w:r>
            <w:r w:rsidRPr="00C425FD">
              <w:rPr>
                <w:szCs w:val="24"/>
                <w:lang w:val="en-US"/>
              </w:rPr>
              <w:t>PW</w:t>
            </w:r>
            <w:r w:rsidRPr="00C425FD">
              <w:rPr>
                <w:szCs w:val="24"/>
              </w:rPr>
              <w:t xml:space="preserve"> с обдувом сжатым воздухом;</w:t>
            </w:r>
          </w:p>
          <w:p w14:paraId="0F2AF5FD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- электрохимическое нанесение покрытий:</w:t>
            </w:r>
          </w:p>
          <w:p w14:paraId="7E2B91CB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 xml:space="preserve">1 этап - электролитическое нанесение меди в пирофосфатном электролите меднения (щелочное меднение) с использованием пирофосфата калия, пирофосфата меди, нитрата аммония, </w:t>
            </w:r>
            <w:r w:rsidRPr="00C425FD">
              <w:rPr>
                <w:szCs w:val="24"/>
              </w:rPr>
              <w:lastRenderedPageBreak/>
              <w:t>аммиака, пирофосфорной кислоты, оксалата калия, медных анодов</w:t>
            </w:r>
            <w:r w:rsidRPr="00C425FD">
              <w:rPr>
                <w:bCs/>
                <w:szCs w:val="24"/>
              </w:rPr>
              <w:t>;</w:t>
            </w:r>
          </w:p>
          <w:p w14:paraId="6885235C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 xml:space="preserve">- ванна улавливания и ванна промывки технологической водой </w:t>
            </w:r>
            <w:r w:rsidRPr="00C425FD">
              <w:rPr>
                <w:szCs w:val="24"/>
                <w:lang w:val="en-US"/>
              </w:rPr>
              <w:t>PW</w:t>
            </w:r>
            <w:r w:rsidRPr="00C425FD">
              <w:rPr>
                <w:szCs w:val="24"/>
              </w:rPr>
              <w:t xml:space="preserve"> с обдувом сжатым воздухом;</w:t>
            </w:r>
          </w:p>
          <w:p w14:paraId="56AA821F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2 этап - электролитическое нанесение меди в сернокислом электролите меднения (кислое меднение) с использованием сульфата меди, серной кислоты, медных анодов;</w:t>
            </w:r>
          </w:p>
          <w:p w14:paraId="664EC935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 xml:space="preserve">- ванна улавливания и ванна промывки технологической водой </w:t>
            </w:r>
            <w:r w:rsidRPr="00C425FD">
              <w:rPr>
                <w:szCs w:val="24"/>
                <w:lang w:val="en-US"/>
              </w:rPr>
              <w:t>PW</w:t>
            </w:r>
            <w:r w:rsidRPr="00C425FD">
              <w:rPr>
                <w:szCs w:val="24"/>
              </w:rPr>
              <w:t xml:space="preserve"> с обдувом сжатым воздухом;</w:t>
            </w:r>
          </w:p>
          <w:p w14:paraId="7789F04F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3 этап - электролитическое нанесение цинка в сернокислом электролите цинкования; с использованием сульфата цинка, сульфата алюминия, сульфата натрия, цинковых анодов;</w:t>
            </w:r>
          </w:p>
          <w:p w14:paraId="01D502C9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 xml:space="preserve">- ванна улавливания и ванна промывки технологической водой </w:t>
            </w:r>
            <w:r w:rsidRPr="00C425FD">
              <w:rPr>
                <w:szCs w:val="24"/>
                <w:lang w:val="en-US"/>
              </w:rPr>
              <w:t>PW</w:t>
            </w:r>
            <w:r w:rsidRPr="00C425FD">
              <w:rPr>
                <w:szCs w:val="24"/>
              </w:rPr>
              <w:t xml:space="preserve"> с обдувом сжатым воздухом;</w:t>
            </w:r>
          </w:p>
          <w:p w14:paraId="63D884B3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- сушка посредством обдува горячим воздухом;</w:t>
            </w:r>
          </w:p>
          <w:p w14:paraId="0467C344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- термодиффузионная обработка медно-цинкового покрытия методом индукционного нагрева или в псевдокипящем слое песка или электрокотактным способом;</w:t>
            </w:r>
          </w:p>
          <w:p w14:paraId="1BBAB1F7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- охлаждение водой с обдувом вжатым воздухом;</w:t>
            </w:r>
          </w:p>
          <w:p w14:paraId="644A154A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- фосфорнокислое травление в растворе фосфорной кислоты для удаления окисной пленки с латунного покрытия;</w:t>
            </w:r>
          </w:p>
          <w:p w14:paraId="091F9971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- сушка посредством обдува горячим воздухом;</w:t>
            </w:r>
          </w:p>
          <w:p w14:paraId="1C4E4A90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- непрерывная намотка проволоки на катушку с диаметром фланца 800 мм.</w:t>
            </w:r>
          </w:p>
          <w:p w14:paraId="028F26DF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Для удаления глета и шлама из свинцовой ванны применяется восстановитель окислов свинца.</w:t>
            </w:r>
          </w:p>
          <w:p w14:paraId="48D2E119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 xml:space="preserve">Для приготовления растворов электролитов используется деминерализованная вода. </w:t>
            </w:r>
          </w:p>
          <w:p w14:paraId="5D125CBE" w14:textId="77777777" w:rsidR="007E78F9" w:rsidRPr="00C425FD" w:rsidRDefault="007E78F9" w:rsidP="009D68AF">
            <w:pPr>
              <w:pStyle w:val="1"/>
              <w:rPr>
                <w:szCs w:val="24"/>
              </w:rPr>
            </w:pPr>
            <w:r w:rsidRPr="00C425FD">
              <w:rPr>
                <w:szCs w:val="24"/>
              </w:rPr>
              <w:t>Для получения деминерализованной воды и очистки воды для промывок используют ионообменные смолы (катионит и анионит). Активированным углем удаляются органические примеси из электролитов.</w:t>
            </w:r>
          </w:p>
          <w:p w14:paraId="247CBBA4" w14:textId="77777777" w:rsidR="007E78F9" w:rsidRPr="00C425FD" w:rsidRDefault="007E78F9" w:rsidP="009D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Выбросы при патентировании:</w:t>
            </w:r>
          </w:p>
          <w:tbl>
            <w:tblPr>
              <w:tblW w:w="6470" w:type="dxa"/>
              <w:tblInd w:w="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92"/>
              <w:gridCol w:w="2778"/>
            </w:tblGrid>
            <w:tr w:rsidR="007E78F9" w:rsidRPr="00C425FD" w14:paraId="200F2533" w14:textId="77777777" w:rsidTr="007E78F9">
              <w:trPr>
                <w:trHeight w:val="307"/>
              </w:trPr>
              <w:tc>
                <w:tcPr>
                  <w:tcW w:w="3692" w:type="dxa"/>
                  <w:shd w:val="clear" w:color="auto" w:fill="auto"/>
                  <w:vAlign w:val="center"/>
                </w:tcPr>
                <w:p w14:paraId="60375B84" w14:textId="77777777" w:rsidR="007E78F9" w:rsidRPr="00C425FD" w:rsidRDefault="007E78F9" w:rsidP="009D68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вещества</w:t>
                  </w:r>
                </w:p>
              </w:tc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14:paraId="46BEC818" w14:textId="77777777" w:rsidR="007E78F9" w:rsidRPr="00C425FD" w:rsidRDefault="007E78F9" w:rsidP="009D68AF">
                  <w:pPr>
                    <w:spacing w:after="0" w:line="240" w:lineRule="auto"/>
                    <w:ind w:left="-108" w:right="-14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>Средняя концентрация  мг/м</w:t>
                  </w:r>
                  <w:r w:rsidRPr="00C425F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7E78F9" w:rsidRPr="00C425FD" w14:paraId="2F69F530" w14:textId="77777777" w:rsidTr="007E78F9">
              <w:trPr>
                <w:trHeight w:val="160"/>
              </w:trPr>
              <w:tc>
                <w:tcPr>
                  <w:tcW w:w="3692" w:type="dxa"/>
                  <w:shd w:val="clear" w:color="auto" w:fill="auto"/>
                  <w:vAlign w:val="center"/>
                </w:tcPr>
                <w:p w14:paraId="0012DF43" w14:textId="77777777" w:rsidR="007E78F9" w:rsidRPr="00C425FD" w:rsidRDefault="007E78F9" w:rsidP="009D68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>Свинец и его органические соед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инения</w:t>
                  </w: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14:paraId="6F0BB69F" w14:textId="77777777" w:rsidR="007E78F9" w:rsidRPr="00C425FD" w:rsidRDefault="007E78F9" w:rsidP="009D68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>0,038-0,009</w:t>
                  </w:r>
                </w:p>
              </w:tc>
            </w:tr>
            <w:tr w:rsidR="007E78F9" w:rsidRPr="00C425FD" w14:paraId="5B4A8206" w14:textId="77777777" w:rsidTr="007E78F9">
              <w:trPr>
                <w:trHeight w:val="91"/>
              </w:trPr>
              <w:tc>
                <w:tcPr>
                  <w:tcW w:w="3692" w:type="dxa"/>
                  <w:shd w:val="clear" w:color="auto" w:fill="auto"/>
                  <w:vAlign w:val="center"/>
                </w:tcPr>
                <w:p w14:paraId="0EF00AA2" w14:textId="77777777" w:rsidR="007E78F9" w:rsidRPr="00C425FD" w:rsidRDefault="007E78F9" w:rsidP="009D68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</w:t>
                  </w: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сид углерода </w:t>
                  </w:r>
                </w:p>
              </w:tc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14:paraId="29D49450" w14:textId="77777777" w:rsidR="007E78F9" w:rsidRPr="00C425FD" w:rsidRDefault="007E78F9" w:rsidP="009D68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>52-75</w:t>
                  </w:r>
                </w:p>
              </w:tc>
            </w:tr>
            <w:tr w:rsidR="007E78F9" w:rsidRPr="00C425FD" w14:paraId="2113B6CC" w14:textId="77777777" w:rsidTr="007E78F9">
              <w:trPr>
                <w:trHeight w:val="158"/>
              </w:trPr>
              <w:tc>
                <w:tcPr>
                  <w:tcW w:w="3692" w:type="dxa"/>
                  <w:shd w:val="clear" w:color="auto" w:fill="auto"/>
                  <w:vAlign w:val="center"/>
                </w:tcPr>
                <w:p w14:paraId="546B0C86" w14:textId="77777777" w:rsidR="007E78F9" w:rsidRPr="00C425FD" w:rsidRDefault="007E78F9" w:rsidP="009D68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Олово и </w:t>
                  </w: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>его соединения</w:t>
                  </w:r>
                </w:p>
              </w:tc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14:paraId="29CC638C" w14:textId="77777777" w:rsidR="007E78F9" w:rsidRPr="00C425FD" w:rsidRDefault="007E78F9" w:rsidP="009D68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>0,0038</w:t>
                  </w:r>
                </w:p>
              </w:tc>
            </w:tr>
            <w:tr w:rsidR="007E78F9" w:rsidRPr="00C425FD" w14:paraId="2311A587" w14:textId="77777777" w:rsidTr="007E78F9">
              <w:trPr>
                <w:trHeight w:val="70"/>
              </w:trPr>
              <w:tc>
                <w:tcPr>
                  <w:tcW w:w="3692" w:type="dxa"/>
                  <w:shd w:val="clear" w:color="auto" w:fill="auto"/>
                  <w:vAlign w:val="center"/>
                </w:tcPr>
                <w:p w14:paraId="0C5867C9" w14:textId="77777777" w:rsidR="007E78F9" w:rsidRPr="00C425FD" w:rsidRDefault="007E78F9" w:rsidP="009D68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Серная кисло</w:t>
                  </w: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>та</w:t>
                  </w:r>
                </w:p>
              </w:tc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14:paraId="36923BEC" w14:textId="77777777" w:rsidR="007E78F9" w:rsidRPr="00C425FD" w:rsidRDefault="007E78F9" w:rsidP="009D68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>0,88 – 1,11</w:t>
                  </w:r>
                </w:p>
              </w:tc>
            </w:tr>
            <w:tr w:rsidR="007E78F9" w:rsidRPr="00C425FD" w14:paraId="50A4F1B5" w14:textId="77777777" w:rsidTr="007E78F9">
              <w:trPr>
                <w:trHeight w:val="125"/>
              </w:trPr>
              <w:tc>
                <w:tcPr>
                  <w:tcW w:w="3692" w:type="dxa"/>
                  <w:shd w:val="clear" w:color="auto" w:fill="auto"/>
                  <w:vAlign w:val="center"/>
                </w:tcPr>
                <w:p w14:paraId="7707E8E2" w14:textId="77777777" w:rsidR="007E78F9" w:rsidRPr="00C425FD" w:rsidRDefault="007E78F9" w:rsidP="009D68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>Медь и ее соединения</w:t>
                  </w:r>
                </w:p>
              </w:tc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14:paraId="057E12D4" w14:textId="77777777" w:rsidR="007E78F9" w:rsidRPr="00C425FD" w:rsidRDefault="007E78F9" w:rsidP="009D68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>0,008</w:t>
                  </w:r>
                </w:p>
              </w:tc>
            </w:tr>
            <w:tr w:rsidR="007E78F9" w:rsidRPr="00C425FD" w14:paraId="666C8AA4" w14:textId="77777777" w:rsidTr="007E78F9">
              <w:trPr>
                <w:trHeight w:val="70"/>
              </w:trPr>
              <w:tc>
                <w:tcPr>
                  <w:tcW w:w="3692" w:type="dxa"/>
                  <w:shd w:val="clear" w:color="auto" w:fill="auto"/>
                  <w:vAlign w:val="center"/>
                </w:tcPr>
                <w:p w14:paraId="62D98A6A" w14:textId="77777777" w:rsidR="007E78F9" w:rsidRPr="00C425FD" w:rsidRDefault="007E78F9" w:rsidP="009D68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 xml:space="preserve">Аммиак </w:t>
                  </w:r>
                </w:p>
              </w:tc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14:paraId="4E9FE04B" w14:textId="77777777" w:rsidR="007E78F9" w:rsidRPr="00C425FD" w:rsidRDefault="007E78F9" w:rsidP="009D68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>3,8 – 7,5</w:t>
                  </w:r>
                </w:p>
              </w:tc>
            </w:tr>
            <w:tr w:rsidR="007E78F9" w:rsidRPr="00C425FD" w14:paraId="1F44841B" w14:textId="77777777" w:rsidTr="007E78F9">
              <w:trPr>
                <w:trHeight w:val="70"/>
              </w:trPr>
              <w:tc>
                <w:tcPr>
                  <w:tcW w:w="3692" w:type="dxa"/>
                  <w:shd w:val="clear" w:color="auto" w:fill="auto"/>
                  <w:vAlign w:val="center"/>
                </w:tcPr>
                <w:p w14:paraId="6D0F96E8" w14:textId="77777777" w:rsidR="007E78F9" w:rsidRPr="00C425FD" w:rsidRDefault="007E78F9" w:rsidP="009D68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>Ортофосфорная кислота</w:t>
                  </w:r>
                </w:p>
              </w:tc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14:paraId="0A1D409D" w14:textId="77777777" w:rsidR="007E78F9" w:rsidRPr="00C425FD" w:rsidRDefault="007E78F9" w:rsidP="009D68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>0,27</w:t>
                  </w:r>
                </w:p>
              </w:tc>
            </w:tr>
            <w:tr w:rsidR="007E78F9" w:rsidRPr="00C425FD" w14:paraId="365B121D" w14:textId="77777777" w:rsidTr="007E78F9">
              <w:trPr>
                <w:trHeight w:val="70"/>
              </w:trPr>
              <w:tc>
                <w:tcPr>
                  <w:tcW w:w="3692" w:type="dxa"/>
                  <w:shd w:val="clear" w:color="auto" w:fill="auto"/>
                  <w:vAlign w:val="center"/>
                </w:tcPr>
                <w:p w14:paraId="228CB4B6" w14:textId="77777777" w:rsidR="007E78F9" w:rsidRPr="00C425FD" w:rsidRDefault="007E78F9" w:rsidP="009D68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>Азота диоксид</w:t>
                  </w:r>
                </w:p>
              </w:tc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14:paraId="0AFD66BD" w14:textId="77777777" w:rsidR="007E78F9" w:rsidRPr="00C425FD" w:rsidRDefault="007E78F9" w:rsidP="009D68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25FD">
                    <w:rPr>
                      <w:rFonts w:ascii="Times New Roman" w:hAnsi="Times New Roman"/>
                      <w:sz w:val="24"/>
                      <w:szCs w:val="24"/>
                    </w:rPr>
                    <w:t>14,34 – 35,156</w:t>
                  </w:r>
                </w:p>
              </w:tc>
            </w:tr>
          </w:tbl>
          <w:p w14:paraId="5ED2B7E0" w14:textId="77777777" w:rsidR="007E78F9" w:rsidRPr="00C425FD" w:rsidRDefault="007E78F9" w:rsidP="009D6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E5084E" w14:textId="77777777" w:rsidR="007E78F9" w:rsidRPr="005D4E90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E9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Integrated Pollution Prevention and Control</w:t>
            </w:r>
          </w:p>
          <w:p w14:paraId="717C82CE" w14:textId="77777777" w:rsidR="007E78F9" w:rsidRPr="005D4E90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E90">
              <w:rPr>
                <w:rFonts w:ascii="Times New Roman" w:hAnsi="Times New Roman"/>
                <w:sz w:val="24"/>
                <w:szCs w:val="24"/>
                <w:lang w:val="en-US"/>
              </w:rPr>
              <w:t>Reference Document on Best Available</w:t>
            </w:r>
            <w:r>
              <w:rPr>
                <w:lang w:val="en-US"/>
              </w:rPr>
              <w:t xml:space="preserve"> </w:t>
            </w:r>
            <w:r w:rsidRPr="005D4E90">
              <w:rPr>
                <w:rFonts w:ascii="Times New Roman" w:hAnsi="Times New Roman"/>
                <w:sz w:val="24"/>
                <w:szCs w:val="24"/>
                <w:lang w:val="en-US"/>
              </w:rPr>
              <w:t>Techniques for the</w:t>
            </w:r>
          </w:p>
          <w:p w14:paraId="50B31D4F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E90">
              <w:rPr>
                <w:rFonts w:ascii="Times New Roman" w:hAnsi="Times New Roman"/>
                <w:sz w:val="24"/>
                <w:szCs w:val="24"/>
                <w:lang w:val="en-US"/>
              </w:rPr>
              <w:t>Surface Treatment of Metals</w:t>
            </w:r>
            <w:r>
              <w:rPr>
                <w:lang w:val="en-US"/>
              </w:rPr>
              <w:t xml:space="preserve"> </w:t>
            </w:r>
            <w:r w:rsidRPr="005D4E90">
              <w:rPr>
                <w:rFonts w:ascii="Times New Roman" w:hAnsi="Times New Roman"/>
                <w:sz w:val="24"/>
                <w:szCs w:val="24"/>
                <w:lang w:val="en-US"/>
              </w:rPr>
              <w:t>and Plastics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D4E90">
              <w:rPr>
                <w:rFonts w:ascii="Times New Roman" w:hAnsi="Times New Roman"/>
                <w:sz w:val="24"/>
                <w:szCs w:val="24"/>
                <w:lang w:val="en-US"/>
              </w:rPr>
              <w:t>August 2006</w:t>
            </w:r>
          </w:p>
          <w:p w14:paraId="02783EF0" w14:textId="77777777" w:rsidR="007E78F9" w:rsidRPr="005B4612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Tab</w:t>
            </w:r>
            <w:r w:rsidRPr="00BA1796">
              <w:rPr>
                <w:rFonts w:ascii="Times New Roman" w:hAnsi="Times New Roman"/>
                <w:sz w:val="24"/>
                <w:szCs w:val="24"/>
              </w:rPr>
              <w:t>. 5.4</w:t>
            </w:r>
          </w:p>
          <w:p w14:paraId="5A132B7E" w14:textId="77777777" w:rsidR="007E78F9" w:rsidRPr="002C484A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/>
                <w:sz w:val="24"/>
                <w:szCs w:val="24"/>
              </w:rPr>
            </w:pPr>
            <w:r w:rsidRPr="002C484A">
              <w:rPr>
                <w:rFonts w:ascii="Times New Roman" w:eastAsia="Arial,Bold" w:hAnsi="Times New Roman"/>
                <w:sz w:val="24"/>
                <w:szCs w:val="24"/>
              </w:rPr>
              <w:t>Рекомендательный справочный документ по наилучшим доступным технологиям в черной металлургии (сталелитейной промышленности)</w:t>
            </w:r>
          </w:p>
          <w:p w14:paraId="2C78645B" w14:textId="77777777" w:rsidR="007E78F9" w:rsidRPr="002C484A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>таб. 6 «Важнейшие результаты относительно НДТ и связанных с ними показателей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</w:t>
            </w: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>выбросов /потребления при нанесении покрытий на проволоку» – стр.1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9</w:t>
            </w: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>:</w:t>
            </w:r>
          </w:p>
          <w:p w14:paraId="21AED0E6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травление</w:t>
            </w: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>;</w:t>
            </w:r>
          </w:p>
          <w:p w14:paraId="4A90D93A" w14:textId="77777777" w:rsidR="007E78F9" w:rsidRPr="002C484A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- потребление воды;</w:t>
            </w:r>
          </w:p>
          <w:p w14:paraId="31EA5F76" w14:textId="77777777" w:rsidR="007E78F9" w:rsidRPr="002C484A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-  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сточные</w:t>
            </w: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вод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ы</w:t>
            </w:r>
            <w:r w:rsidRPr="002C484A">
              <w:rPr>
                <w:rFonts w:ascii="Times New Roman" w:eastAsia="TimesNewRoman,Bold" w:hAnsi="Times New Roman"/>
                <w:bCs/>
                <w:sz w:val="24"/>
                <w:szCs w:val="24"/>
              </w:rPr>
              <w:t>;</w:t>
            </w:r>
          </w:p>
          <w:p w14:paraId="075D0019" w14:textId="77777777" w:rsidR="007E78F9" w:rsidRPr="00BA1796" w:rsidRDefault="007E78F9" w:rsidP="009D68AF">
            <w:pPr>
              <w:pStyle w:val="1"/>
            </w:pPr>
          </w:p>
        </w:tc>
        <w:tc>
          <w:tcPr>
            <w:tcW w:w="1417" w:type="dxa"/>
          </w:tcPr>
          <w:p w14:paraId="15D96479" w14:textId="77777777" w:rsidR="007E78F9" w:rsidRDefault="007E78F9" w:rsidP="009D68AF">
            <w:pPr>
              <w:pStyle w:val="1"/>
              <w:jc w:val="center"/>
            </w:pPr>
            <w:r>
              <w:lastRenderedPageBreak/>
              <w:t>соответствует</w:t>
            </w:r>
          </w:p>
        </w:tc>
      </w:tr>
      <w:tr w:rsidR="007E78F9" w:rsidRPr="00AE012E" w14:paraId="6F0B542E" w14:textId="77777777" w:rsidTr="004A04D2">
        <w:trPr>
          <w:trHeight w:val="4860"/>
        </w:trPr>
        <w:tc>
          <w:tcPr>
            <w:tcW w:w="1702" w:type="dxa"/>
          </w:tcPr>
          <w:p w14:paraId="4F1E4EB5" w14:textId="77777777" w:rsidR="007E78F9" w:rsidRPr="00AA38E2" w:rsidRDefault="007E78F9" w:rsidP="009D68AF">
            <w:pPr>
              <w:pStyle w:val="1"/>
            </w:pPr>
            <w:r w:rsidRPr="00AA38E2">
              <w:lastRenderedPageBreak/>
              <w:t>Тонкое волочение</w:t>
            </w:r>
          </w:p>
        </w:tc>
        <w:tc>
          <w:tcPr>
            <w:tcW w:w="9922" w:type="dxa"/>
            <w:vAlign w:val="center"/>
          </w:tcPr>
          <w:p w14:paraId="58BE4A46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>Исходным материалом для изготовления тонкой латунированной проволоки является латунированная проволока-заготовка.</w:t>
            </w:r>
          </w:p>
          <w:p w14:paraId="17343513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>Размоточное устройство волочильных станов - вертикальное сдвоенное.</w:t>
            </w:r>
          </w:p>
          <w:p w14:paraId="48E4E4FB" w14:textId="77777777" w:rsidR="007E78F9" w:rsidRPr="0000761A" w:rsidRDefault="007E78F9" w:rsidP="009D68AF">
            <w:pPr>
              <w:pStyle w:val="1"/>
              <w:ind w:right="-108"/>
              <w:rPr>
                <w:szCs w:val="24"/>
              </w:rPr>
            </w:pPr>
            <w:r w:rsidRPr="0000761A">
              <w:rPr>
                <w:szCs w:val="24"/>
              </w:rPr>
              <w:t>Тип катушки на размотке используется с диаметром фланца 800 мм.</w:t>
            </w:r>
          </w:p>
          <w:p w14:paraId="10314B2D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>Волочение проволоки производится на твердосплавных волоках.</w:t>
            </w:r>
          </w:p>
          <w:p w14:paraId="4E1DB698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>Волочение производится до готового размера тонкой латунированной проволоки от 0,15 до 0,81 мм.</w:t>
            </w:r>
          </w:p>
          <w:p w14:paraId="64F2B65D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>В процессе волочения используется эмульсия для волочения на основе концентрата «</w:t>
            </w:r>
            <w:r w:rsidRPr="0000761A">
              <w:rPr>
                <w:szCs w:val="24"/>
                <w:lang w:val="en-US"/>
              </w:rPr>
              <w:t>Multidraw</w:t>
            </w:r>
            <w:r w:rsidRPr="0000761A">
              <w:rPr>
                <w:szCs w:val="24"/>
              </w:rPr>
              <w:t xml:space="preserve"> </w:t>
            </w:r>
            <w:r w:rsidRPr="0000761A">
              <w:rPr>
                <w:szCs w:val="24"/>
                <w:lang w:val="en-US"/>
              </w:rPr>
              <w:t>VSV</w:t>
            </w:r>
            <w:r w:rsidRPr="0000761A">
              <w:rPr>
                <w:szCs w:val="24"/>
              </w:rPr>
              <w:t xml:space="preserve"> 77</w:t>
            </w:r>
            <w:r w:rsidRPr="0000761A"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 xml:space="preserve">», </w:t>
            </w:r>
            <w:r w:rsidRPr="0000761A">
              <w:rPr>
                <w:szCs w:val="24"/>
              </w:rPr>
              <w:t>«</w:t>
            </w:r>
            <w:r w:rsidRPr="0000761A">
              <w:rPr>
                <w:szCs w:val="24"/>
                <w:lang w:val="en-US"/>
              </w:rPr>
              <w:t>Multidraw</w:t>
            </w:r>
            <w:r w:rsidRPr="0000761A">
              <w:rPr>
                <w:szCs w:val="24"/>
              </w:rPr>
              <w:t xml:space="preserve"> </w:t>
            </w:r>
            <w:r w:rsidRPr="0000761A">
              <w:rPr>
                <w:szCs w:val="24"/>
                <w:lang w:val="en-US"/>
              </w:rPr>
              <w:t>STC</w:t>
            </w:r>
            <w:r w:rsidRPr="0000761A">
              <w:rPr>
                <w:szCs w:val="24"/>
              </w:rPr>
              <w:t xml:space="preserve"> 05». Для подачи эмульсии в смазочный конус волоки предусмотрены сопла подачи эмульсии. Циркуляция эмульсии непрерывная.</w:t>
            </w:r>
          </w:p>
          <w:p w14:paraId="4E4B031F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>Приготовление эмульсии рабочей концентрации  производится на станциях приготовления эмульсии. Для подавления грибков, плесени в эмульсию доб</w:t>
            </w:r>
            <w:r>
              <w:rPr>
                <w:szCs w:val="24"/>
              </w:rPr>
              <w:t>авляется бактерицид «</w:t>
            </w:r>
            <w:r>
              <w:rPr>
                <w:szCs w:val="24"/>
                <w:lang w:val="en-US"/>
              </w:rPr>
              <w:t>Acticide</w:t>
            </w:r>
            <w:r w:rsidRPr="00F9611F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MV</w:t>
            </w:r>
            <w:r w:rsidRPr="00F9611F">
              <w:rPr>
                <w:szCs w:val="24"/>
              </w:rPr>
              <w:t xml:space="preserve"> - 14</w:t>
            </w:r>
            <w:r>
              <w:rPr>
                <w:szCs w:val="24"/>
              </w:rPr>
              <w:t>»</w:t>
            </w:r>
            <w:r w:rsidRPr="0000761A">
              <w:rPr>
                <w:szCs w:val="24"/>
              </w:rPr>
              <w:t>.</w:t>
            </w:r>
          </w:p>
          <w:p w14:paraId="2EC3A756" w14:textId="77777777" w:rsidR="007E78F9" w:rsidRPr="0000761A" w:rsidRDefault="007E78F9" w:rsidP="009D68AF">
            <w:pPr>
              <w:pStyle w:val="1"/>
              <w:rPr>
                <w:szCs w:val="24"/>
              </w:rPr>
            </w:pPr>
            <w:r w:rsidRPr="0000761A">
              <w:rPr>
                <w:szCs w:val="24"/>
              </w:rPr>
              <w:t>Для облегчения свивки металлокорда используется смазка «</w:t>
            </w:r>
            <w:r w:rsidRPr="0000761A">
              <w:rPr>
                <w:szCs w:val="24"/>
                <w:lang w:val="en-US"/>
              </w:rPr>
              <w:t>ADITTIVO</w:t>
            </w:r>
            <w:r w:rsidRPr="0000761A">
              <w:rPr>
                <w:szCs w:val="24"/>
              </w:rPr>
              <w:t>-</w:t>
            </w:r>
            <w:r w:rsidRPr="0000761A">
              <w:rPr>
                <w:szCs w:val="24"/>
                <w:lang w:val="en-US"/>
              </w:rPr>
              <w:t>TO</w:t>
            </w:r>
            <w:r w:rsidRPr="0000761A">
              <w:rPr>
                <w:szCs w:val="24"/>
              </w:rPr>
              <w:t>».</w:t>
            </w:r>
          </w:p>
          <w:p w14:paraId="22F75760" w14:textId="77777777" w:rsidR="007E78F9" w:rsidRPr="0000761A" w:rsidRDefault="007E78F9" w:rsidP="009D68AF">
            <w:pPr>
              <w:pStyle w:val="1"/>
              <w:rPr>
                <w:sz w:val="28"/>
                <w:szCs w:val="28"/>
              </w:rPr>
            </w:pPr>
            <w:r w:rsidRPr="0000761A">
              <w:rPr>
                <w:szCs w:val="24"/>
              </w:rPr>
              <w:t xml:space="preserve">На намотке используется тип катушки с диаметром фланца 105 мм,150 мм, 185 мм, 190 мм, 255 мм, </w:t>
            </w:r>
            <w:r w:rsidRPr="0000761A">
              <w:rPr>
                <w:szCs w:val="24"/>
                <w:lang w:val="en-US"/>
              </w:rPr>
              <w:t>BS</w:t>
            </w:r>
            <w:r w:rsidRPr="0000761A">
              <w:rPr>
                <w:szCs w:val="24"/>
              </w:rPr>
              <w:t>-60, ВР-60.</w:t>
            </w:r>
          </w:p>
        </w:tc>
        <w:tc>
          <w:tcPr>
            <w:tcW w:w="2552" w:type="dxa"/>
          </w:tcPr>
          <w:p w14:paraId="05DFBC25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,Bold" w:hAnsi="Times New Roman"/>
                <w:sz w:val="24"/>
                <w:szCs w:val="24"/>
              </w:rPr>
            </w:pPr>
            <w:r w:rsidRPr="00881653">
              <w:rPr>
                <w:rFonts w:ascii="Times New Roman" w:eastAsia="Arial,Bold" w:hAnsi="Times New Roman"/>
                <w:sz w:val="24"/>
                <w:szCs w:val="24"/>
              </w:rPr>
              <w:t>Рекомендательный справочный документ по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881653">
              <w:rPr>
                <w:rFonts w:ascii="Times New Roman" w:eastAsia="Arial,Bold" w:hAnsi="Times New Roman"/>
                <w:sz w:val="24"/>
                <w:szCs w:val="24"/>
              </w:rPr>
              <w:t>наилучшим доступным технологиям в черной</w:t>
            </w:r>
            <w:r>
              <w:rPr>
                <w:rFonts w:ascii="Times New Roman" w:eastAsia="Arial,Bold" w:hAnsi="Times New Roman"/>
                <w:sz w:val="24"/>
                <w:szCs w:val="24"/>
              </w:rPr>
              <w:t xml:space="preserve"> </w:t>
            </w:r>
            <w:r w:rsidRPr="00881653">
              <w:rPr>
                <w:rFonts w:ascii="Times New Roman" w:eastAsia="Arial,Bold" w:hAnsi="Times New Roman"/>
                <w:sz w:val="24"/>
                <w:szCs w:val="24"/>
              </w:rPr>
              <w:t>металлургии (сталелитейной промышленности)</w:t>
            </w:r>
          </w:p>
          <w:p w14:paraId="734188BE" w14:textId="77777777" w:rsidR="007E78F9" w:rsidRDefault="007E78F9" w:rsidP="009D6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535F28">
              <w:rPr>
                <w:rFonts w:ascii="Times New Roman" w:eastAsia="TimesNewRoman,Bold" w:hAnsi="Times New Roman"/>
                <w:bCs/>
                <w:sz w:val="24"/>
                <w:szCs w:val="24"/>
              </w:rPr>
              <w:t>таб. 3 «Важнейшие результаты, касающиеся НДТ и связанных с ними показателей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 </w:t>
            </w:r>
            <w:r w:rsidRPr="00535F28">
              <w:rPr>
                <w:rFonts w:ascii="Times New Roman" w:eastAsia="TimesNewRoman,Bold" w:hAnsi="Times New Roman"/>
                <w:bCs/>
                <w:sz w:val="24"/>
                <w:szCs w:val="24"/>
              </w:rPr>
              <w:t>выбросов /потребления при волочении проволоки</w:t>
            </w: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» - стр. 12:</w:t>
            </w:r>
          </w:p>
          <w:p w14:paraId="3427CECB" w14:textId="77777777" w:rsidR="007E78F9" w:rsidRPr="000D7DE5" w:rsidRDefault="007E78F9" w:rsidP="009D68AF">
            <w:pPr>
              <w:pStyle w:val="1"/>
            </w:pPr>
            <w:r>
              <w:t>- мокрая тяга (мокрый способ)</w:t>
            </w:r>
          </w:p>
        </w:tc>
        <w:tc>
          <w:tcPr>
            <w:tcW w:w="1417" w:type="dxa"/>
          </w:tcPr>
          <w:p w14:paraId="76351FA1" w14:textId="77777777" w:rsidR="007E78F9" w:rsidRDefault="007E78F9" w:rsidP="009D68AF">
            <w:pPr>
              <w:pStyle w:val="1"/>
              <w:jc w:val="center"/>
            </w:pPr>
            <w:r>
              <w:t>соответствует</w:t>
            </w:r>
          </w:p>
        </w:tc>
      </w:tr>
      <w:tr w:rsidR="007E78F9" w:rsidRPr="00AE012E" w14:paraId="36462714" w14:textId="77777777" w:rsidTr="004A04D2">
        <w:trPr>
          <w:trHeight w:val="11605"/>
        </w:trPr>
        <w:tc>
          <w:tcPr>
            <w:tcW w:w="1702" w:type="dxa"/>
          </w:tcPr>
          <w:p w14:paraId="20A949BF" w14:textId="77777777" w:rsidR="007E78F9" w:rsidRPr="00AA38E2" w:rsidRDefault="007E78F9" w:rsidP="009D68AF">
            <w:pPr>
              <w:pStyle w:val="1"/>
            </w:pPr>
            <w:r w:rsidRPr="00AA38E2">
              <w:lastRenderedPageBreak/>
              <w:t>Свивка металлокорда</w:t>
            </w:r>
          </w:p>
          <w:p w14:paraId="197EE08F" w14:textId="77777777" w:rsidR="007E78F9" w:rsidRPr="00AA38E2" w:rsidRDefault="007E78F9" w:rsidP="009D68AF">
            <w:pPr>
              <w:pStyle w:val="1"/>
            </w:pPr>
            <w:r w:rsidRPr="0000761A">
              <w:t xml:space="preserve"> </w:t>
            </w:r>
          </w:p>
        </w:tc>
        <w:tc>
          <w:tcPr>
            <w:tcW w:w="9922" w:type="dxa"/>
            <w:vAlign w:val="center"/>
          </w:tcPr>
          <w:p w14:paraId="33797BF5" w14:textId="77777777" w:rsidR="007E78F9" w:rsidRPr="00C425FD" w:rsidRDefault="007E78F9" w:rsidP="009D68AF">
            <w:pPr>
              <w:pStyle w:val="1"/>
              <w:spacing w:line="230" w:lineRule="auto"/>
              <w:ind w:right="-108"/>
              <w:rPr>
                <w:spacing w:val="-6"/>
              </w:rPr>
            </w:pPr>
            <w:r w:rsidRPr="00C425FD">
              <w:rPr>
                <w:spacing w:val="-6"/>
              </w:rPr>
              <w:t>Тонкая латунированная проволока после испытаний поступает на склады канатных участков.</w:t>
            </w:r>
          </w:p>
          <w:p w14:paraId="56952DB6" w14:textId="77777777" w:rsidR="007E78F9" w:rsidRPr="00C425FD" w:rsidRDefault="007E78F9" w:rsidP="009D68AF">
            <w:pPr>
              <w:pStyle w:val="1"/>
              <w:spacing w:line="230" w:lineRule="auto"/>
              <w:ind w:right="-108"/>
              <w:rPr>
                <w:spacing w:val="-6"/>
              </w:rPr>
            </w:pPr>
            <w:r w:rsidRPr="00C425FD">
              <w:rPr>
                <w:spacing w:val="-6"/>
              </w:rPr>
              <w:t>Технологический процесс изготовления металлокорда состоит из технологических операций:</w:t>
            </w:r>
          </w:p>
          <w:p w14:paraId="34077270" w14:textId="77777777" w:rsidR="007E78F9" w:rsidRPr="00C425FD" w:rsidRDefault="007E78F9" w:rsidP="009D68AF">
            <w:pPr>
              <w:pStyle w:val="1"/>
              <w:spacing w:line="230" w:lineRule="auto"/>
              <w:ind w:right="-108"/>
              <w:rPr>
                <w:spacing w:val="-6"/>
              </w:rPr>
            </w:pPr>
            <w:r w:rsidRPr="00C425FD">
              <w:rPr>
                <w:spacing w:val="-6"/>
              </w:rPr>
              <w:t>- свивка прядей 1х2хd; 1x3x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>; 1x4x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>; 1x5x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>; 1x7x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 xml:space="preserve"> осуществляется на машинах:</w:t>
            </w:r>
          </w:p>
          <w:p w14:paraId="1CBE0BEE" w14:textId="77777777" w:rsidR="007E78F9" w:rsidRPr="00C425FD" w:rsidRDefault="007E78F9" w:rsidP="009D68AF">
            <w:pPr>
              <w:pStyle w:val="1"/>
              <w:spacing w:line="230" w:lineRule="auto"/>
              <w:ind w:right="-108"/>
              <w:rPr>
                <w:spacing w:val="-6"/>
              </w:rPr>
            </w:pPr>
            <w:r w:rsidRPr="00C425FD">
              <w:rPr>
                <w:spacing w:val="-6"/>
              </w:rPr>
              <w:t>- одинарного кручения -;  СД2/6+1</w:t>
            </w:r>
          </w:p>
          <w:p w14:paraId="41DC69C0" w14:textId="77777777" w:rsidR="007E78F9" w:rsidRPr="00C425FD" w:rsidRDefault="007E78F9" w:rsidP="009D68AF">
            <w:pPr>
              <w:pStyle w:val="1"/>
              <w:spacing w:line="230" w:lineRule="auto"/>
              <w:ind w:right="-108"/>
              <w:rPr>
                <w:spacing w:val="-6"/>
              </w:rPr>
            </w:pPr>
            <w:r w:rsidRPr="00C425FD">
              <w:rPr>
                <w:spacing w:val="-6"/>
              </w:rPr>
              <w:t xml:space="preserve">- двойного кручения - СД2/2+1; ТД2/202; ТД2/401; ТД2/402; ТД2/601; RI/10; </w:t>
            </w:r>
            <w:r w:rsidRPr="00C425FD">
              <w:rPr>
                <w:spacing w:val="-6"/>
                <w:lang w:val="en-US"/>
              </w:rPr>
              <w:t>C</w:t>
            </w:r>
            <w:r w:rsidRPr="00C425FD">
              <w:rPr>
                <w:spacing w:val="-6"/>
              </w:rPr>
              <w:t xml:space="preserve">ДТ-10, СД/ТД, МДК2/202; </w:t>
            </w:r>
            <w:r w:rsidRPr="00C425FD">
              <w:rPr>
                <w:spacing w:val="-6"/>
                <w:lang w:val="en-US"/>
              </w:rPr>
              <w:t>DV</w:t>
            </w:r>
            <w:r w:rsidRPr="00C425FD">
              <w:rPr>
                <w:spacing w:val="-6"/>
              </w:rPr>
              <w:t>5/4+3.</w:t>
            </w:r>
          </w:p>
          <w:p w14:paraId="3FD1BEBF" w14:textId="77777777" w:rsidR="007E78F9" w:rsidRPr="00C425FD" w:rsidRDefault="007E78F9" w:rsidP="009D68AF">
            <w:pPr>
              <w:pStyle w:val="1"/>
              <w:spacing w:line="230" w:lineRule="auto"/>
              <w:ind w:right="-108"/>
              <w:rPr>
                <w:spacing w:val="-6"/>
                <w:szCs w:val="24"/>
              </w:rPr>
            </w:pPr>
            <w:r w:rsidRPr="00C425FD">
              <w:rPr>
                <w:spacing w:val="-6"/>
              </w:rPr>
              <w:t>- свивка сердечника конструкций 3+9xd;  3+8x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 xml:space="preserve"> и свивка передельного металлокорда конструкций 3+9xd; 3х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  <w:vertAlign w:val="subscript"/>
              </w:rPr>
              <w:t>1</w:t>
            </w:r>
            <w:r w:rsidRPr="00C425FD">
              <w:rPr>
                <w:spacing w:val="-6"/>
              </w:rPr>
              <w:t>/9xd</w:t>
            </w:r>
            <w:r w:rsidRPr="00C425FD">
              <w:rPr>
                <w:spacing w:val="-6"/>
                <w:vertAlign w:val="subscript"/>
              </w:rPr>
              <w:t>2</w:t>
            </w:r>
            <w:r w:rsidRPr="00C425FD">
              <w:rPr>
                <w:spacing w:val="-6"/>
              </w:rPr>
              <w:t>; 1х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  <w:vertAlign w:val="subscript"/>
              </w:rPr>
              <w:t>1</w:t>
            </w:r>
            <w:r w:rsidRPr="00C425FD">
              <w:rPr>
                <w:spacing w:val="-6"/>
              </w:rPr>
              <w:t>27xd</w:t>
            </w:r>
            <w:r w:rsidRPr="00C425FD">
              <w:rPr>
                <w:spacing w:val="-6"/>
                <w:vertAlign w:val="subscript"/>
              </w:rPr>
              <w:t>2</w:t>
            </w:r>
            <w:r w:rsidRPr="00C425FD">
              <w:rPr>
                <w:spacing w:val="-6"/>
              </w:rPr>
              <w:t xml:space="preserve">  осуществляется на машинах двойного кручения RI-10.</w:t>
            </w:r>
          </w:p>
          <w:p w14:paraId="6C8F709D" w14:textId="77777777" w:rsidR="007E78F9" w:rsidRPr="00C425FD" w:rsidRDefault="007E78F9" w:rsidP="009D68AF">
            <w:pPr>
              <w:pStyle w:val="1"/>
              <w:spacing w:line="230" w:lineRule="auto"/>
              <w:ind w:right="-108"/>
              <w:rPr>
                <w:spacing w:val="-6"/>
              </w:rPr>
            </w:pPr>
            <w:r w:rsidRPr="00C425FD">
              <w:rPr>
                <w:spacing w:val="-6"/>
              </w:rPr>
              <w:t>- свивка передельного металлокорда конструкций 3+9+15x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>;  3+8+13x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>; 2+7х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>; 7</w:t>
            </w:r>
            <w:r w:rsidRPr="00C425FD">
              <w:rPr>
                <w:spacing w:val="-6"/>
                <w:lang w:val="en-US"/>
              </w:rPr>
              <w:t>x</w:t>
            </w:r>
            <w:r w:rsidRPr="00C425FD">
              <w:rPr>
                <w:spacing w:val="-6"/>
              </w:rPr>
              <w:t>4х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>, 7х7х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 xml:space="preserve"> и готовый металлокорд конструкций 7</w:t>
            </w:r>
            <w:r w:rsidRPr="00C425FD">
              <w:rPr>
                <w:spacing w:val="-6"/>
                <w:lang w:val="en-US"/>
              </w:rPr>
              <w:t>x</w:t>
            </w:r>
            <w:r w:rsidRPr="00C425FD">
              <w:rPr>
                <w:spacing w:val="-6"/>
              </w:rPr>
              <w:t>4х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>; 1х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  <w:vertAlign w:val="subscript"/>
              </w:rPr>
              <w:t>1</w:t>
            </w:r>
            <w:r w:rsidRPr="00C425FD">
              <w:rPr>
                <w:spacing w:val="-6"/>
              </w:rPr>
              <w:t>+18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  <w:vertAlign w:val="subscript"/>
              </w:rPr>
              <w:t>2</w:t>
            </w:r>
            <w:r w:rsidRPr="00C425FD">
              <w:rPr>
                <w:spacing w:val="-6"/>
                <w:lang w:val="en-US"/>
              </w:rPr>
              <w:t>CC</w:t>
            </w:r>
            <w:r w:rsidRPr="00C425FD">
              <w:rPr>
                <w:spacing w:val="-6"/>
              </w:rPr>
              <w:t xml:space="preserve"> изготавливается на канатных машинах двойного кручения RIR-15.</w:t>
            </w:r>
          </w:p>
          <w:p w14:paraId="55E01EF6" w14:textId="77777777" w:rsidR="007E78F9" w:rsidRPr="00C425FD" w:rsidRDefault="007E78F9" w:rsidP="009D68AF">
            <w:pPr>
              <w:pStyle w:val="1"/>
              <w:spacing w:line="230" w:lineRule="auto"/>
              <w:ind w:right="-108"/>
              <w:rPr>
                <w:spacing w:val="-6"/>
              </w:rPr>
            </w:pPr>
            <w:r w:rsidRPr="00C425FD">
              <w:rPr>
                <w:spacing w:val="-6"/>
              </w:rPr>
              <w:t>- свивка передельного металлокорда 7х(3+9х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>) и 7х(3+9+15х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 xml:space="preserve">) изготавливается на конатной машине </w:t>
            </w:r>
            <w:r w:rsidRPr="00C425FD">
              <w:rPr>
                <w:spacing w:val="-6"/>
                <w:lang w:val="en-US"/>
              </w:rPr>
              <w:t>DTAF</w:t>
            </w:r>
            <w:r w:rsidRPr="00C425FD">
              <w:rPr>
                <w:spacing w:val="-6"/>
              </w:rPr>
              <w:t xml:space="preserve"> 630/7;</w:t>
            </w:r>
          </w:p>
          <w:p w14:paraId="12109AD0" w14:textId="77777777" w:rsidR="007E78F9" w:rsidRPr="00C425FD" w:rsidRDefault="007E78F9" w:rsidP="009D68AF">
            <w:pPr>
              <w:pStyle w:val="1"/>
              <w:spacing w:line="230" w:lineRule="auto"/>
              <w:ind w:right="-108"/>
              <w:rPr>
                <w:spacing w:val="-6"/>
              </w:rPr>
            </w:pPr>
            <w:r w:rsidRPr="00C425FD">
              <w:rPr>
                <w:spacing w:val="-6"/>
              </w:rPr>
              <w:t>- свивка готового металлокорда без оплетки конструкций:</w:t>
            </w:r>
          </w:p>
          <w:p w14:paraId="220FD011" w14:textId="77777777" w:rsidR="007E78F9" w:rsidRPr="00C425FD" w:rsidRDefault="007E78F9" w:rsidP="009D68AF">
            <w:pPr>
              <w:pStyle w:val="1"/>
              <w:spacing w:line="230" w:lineRule="auto"/>
              <w:ind w:right="-108"/>
              <w:rPr>
                <w:spacing w:val="-6"/>
              </w:rPr>
            </w:pPr>
            <w:r w:rsidRPr="00C425FD">
              <w:rPr>
                <w:spacing w:val="-6"/>
              </w:rPr>
              <w:t>- 2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</w:rPr>
              <w:t>;  3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</w:rPr>
              <w:t>;  2+2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</w:rPr>
              <w:t>;  4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</w:rPr>
              <w:t>;  3</w:t>
            </w:r>
            <w:r w:rsidRPr="00C425FD">
              <w:rPr>
                <w:spacing w:val="-6"/>
                <w:lang w:val="en-US"/>
              </w:rPr>
              <w:t>x</w:t>
            </w:r>
            <w:r w:rsidRPr="00C425FD">
              <w:rPr>
                <w:spacing w:val="-6"/>
              </w:rPr>
              <w:t>5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</w:rPr>
              <w:t>;  3</w:t>
            </w:r>
            <w:r w:rsidRPr="00C425FD">
              <w:rPr>
                <w:spacing w:val="-6"/>
                <w:lang w:val="en-US"/>
              </w:rPr>
              <w:t>x</w:t>
            </w:r>
            <w:r w:rsidRPr="00C425FD">
              <w:rPr>
                <w:spacing w:val="-6"/>
              </w:rPr>
              <w:t>3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</w:rPr>
              <w:t>;  1</w:t>
            </w:r>
            <w:r w:rsidRPr="00C425FD">
              <w:rPr>
                <w:spacing w:val="-6"/>
                <w:lang w:val="en-US"/>
              </w:rPr>
              <w:t>x</w:t>
            </w:r>
            <w:r w:rsidRPr="00C425FD">
              <w:rPr>
                <w:spacing w:val="-6"/>
              </w:rPr>
              <w:t>3</w:t>
            </w:r>
            <w:r w:rsidRPr="00C425FD">
              <w:rPr>
                <w:spacing w:val="-6"/>
                <w:lang w:val="en-US"/>
              </w:rPr>
              <w:t>xdOC</w:t>
            </w:r>
            <w:r w:rsidRPr="00C425FD">
              <w:rPr>
                <w:spacing w:val="-6"/>
              </w:rPr>
              <w:t>; 1</w:t>
            </w:r>
            <w:r w:rsidRPr="00C425FD">
              <w:rPr>
                <w:spacing w:val="-6"/>
                <w:lang w:val="en-US"/>
              </w:rPr>
              <w:t>x</w:t>
            </w:r>
            <w:r w:rsidRPr="00C425FD">
              <w:rPr>
                <w:spacing w:val="-6"/>
              </w:rPr>
              <w:t>4</w:t>
            </w:r>
            <w:r w:rsidRPr="00C425FD">
              <w:rPr>
                <w:spacing w:val="-6"/>
                <w:lang w:val="en-US"/>
              </w:rPr>
              <w:t>xdOC</w:t>
            </w:r>
            <w:r w:rsidRPr="00C425FD">
              <w:rPr>
                <w:spacing w:val="-6"/>
              </w:rPr>
              <w:t>;  1</w:t>
            </w:r>
            <w:r w:rsidRPr="00C425FD">
              <w:rPr>
                <w:spacing w:val="-6"/>
                <w:lang w:val="en-US"/>
              </w:rPr>
              <w:t>x</w:t>
            </w:r>
            <w:r w:rsidRPr="00C425FD">
              <w:rPr>
                <w:spacing w:val="-6"/>
              </w:rPr>
              <w:t>5</w:t>
            </w:r>
            <w:r w:rsidRPr="00C425FD">
              <w:rPr>
                <w:spacing w:val="-6"/>
                <w:lang w:val="en-US"/>
              </w:rPr>
              <w:t>xdOC</w:t>
            </w:r>
            <w:r w:rsidRPr="00C425FD">
              <w:rPr>
                <w:spacing w:val="-6"/>
              </w:rPr>
              <w:t>;  2+1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</w:rPr>
              <w:t>;  3</w:t>
            </w:r>
            <w:r w:rsidRPr="00C425FD">
              <w:rPr>
                <w:spacing w:val="-6"/>
                <w:lang w:val="en-US"/>
              </w:rPr>
              <w:t>x</w:t>
            </w:r>
            <w:r w:rsidRPr="00C425FD">
              <w:rPr>
                <w:spacing w:val="-6"/>
              </w:rPr>
              <w:t>7</w:t>
            </w:r>
            <w:r w:rsidRPr="00C425FD">
              <w:rPr>
                <w:spacing w:val="-6"/>
                <w:lang w:val="en-US"/>
              </w:rPr>
              <w:t>xdHE</w:t>
            </w:r>
            <w:r w:rsidRPr="00C425FD">
              <w:rPr>
                <w:spacing w:val="-6"/>
              </w:rPr>
              <w:t>; 4</w:t>
            </w:r>
            <w:r w:rsidRPr="00C425FD">
              <w:rPr>
                <w:spacing w:val="-6"/>
                <w:lang w:val="en-US"/>
              </w:rPr>
              <w:t>x</w:t>
            </w:r>
            <w:r w:rsidRPr="00C425FD">
              <w:rPr>
                <w:spacing w:val="-6"/>
              </w:rPr>
              <w:t>4</w:t>
            </w:r>
            <w:r w:rsidRPr="00C425FD">
              <w:rPr>
                <w:spacing w:val="-6"/>
                <w:lang w:val="en-US"/>
              </w:rPr>
              <w:t>xdHE</w:t>
            </w:r>
            <w:r w:rsidRPr="00C425FD">
              <w:rPr>
                <w:spacing w:val="-6"/>
              </w:rPr>
              <w:t>;  3</w:t>
            </w:r>
            <w:r w:rsidRPr="00C425FD">
              <w:rPr>
                <w:spacing w:val="-6"/>
                <w:lang w:val="en-US"/>
              </w:rPr>
              <w:t>x</w:t>
            </w:r>
            <w:r w:rsidRPr="00C425FD">
              <w:rPr>
                <w:spacing w:val="-6"/>
              </w:rPr>
              <w:t>4</w:t>
            </w:r>
            <w:r w:rsidRPr="00C425FD">
              <w:rPr>
                <w:spacing w:val="-6"/>
                <w:lang w:val="en-US"/>
              </w:rPr>
              <w:t>dxHE</w:t>
            </w:r>
            <w:r w:rsidRPr="00C425FD">
              <w:rPr>
                <w:spacing w:val="-6"/>
              </w:rPr>
              <w:t xml:space="preserve">  изготавливается на машинах двойного кручения ТД2/202 ; ТД2/401;  ТД2/402; ТД2/601; СД/ТД; МДК2/202; </w:t>
            </w:r>
            <w:r w:rsidRPr="00C425FD">
              <w:rPr>
                <w:spacing w:val="-6"/>
                <w:lang w:val="en-US"/>
              </w:rPr>
              <w:t>RI</w:t>
            </w:r>
            <w:r w:rsidRPr="00C425FD">
              <w:rPr>
                <w:spacing w:val="-6"/>
              </w:rPr>
              <w:t>-10</w:t>
            </w:r>
            <w:r w:rsidRPr="00C425FD">
              <w:rPr>
                <w:spacing w:val="-6"/>
                <w:lang w:val="en-US"/>
              </w:rPr>
              <w:t>M</w:t>
            </w:r>
            <w:r w:rsidRPr="00C425FD">
              <w:rPr>
                <w:spacing w:val="-6"/>
              </w:rPr>
              <w:t xml:space="preserve">; </w:t>
            </w:r>
            <w:r w:rsidRPr="00C425FD">
              <w:rPr>
                <w:spacing w:val="-6"/>
                <w:lang w:val="en-US"/>
              </w:rPr>
              <w:t>RI</w:t>
            </w:r>
            <w:r w:rsidRPr="00C425FD">
              <w:rPr>
                <w:spacing w:val="-6"/>
              </w:rPr>
              <w:t>-10</w:t>
            </w:r>
            <w:r w:rsidRPr="00C425FD">
              <w:rPr>
                <w:spacing w:val="-6"/>
                <w:lang w:val="en-US"/>
              </w:rPr>
              <w:t>BM</w:t>
            </w:r>
            <w:r w:rsidRPr="00C425FD">
              <w:rPr>
                <w:spacing w:val="-6"/>
              </w:rPr>
              <w:t xml:space="preserve">; СД2/2+1; </w:t>
            </w:r>
            <w:r w:rsidRPr="00C425FD">
              <w:rPr>
                <w:spacing w:val="-6"/>
                <w:lang w:val="en-US"/>
              </w:rPr>
              <w:t>DV</w:t>
            </w:r>
            <w:r w:rsidRPr="00C425FD">
              <w:rPr>
                <w:spacing w:val="-6"/>
              </w:rPr>
              <w:t>5/4+3.</w:t>
            </w:r>
          </w:p>
          <w:p w14:paraId="53ADDFFC" w14:textId="77777777" w:rsidR="007E78F9" w:rsidRPr="00C425FD" w:rsidRDefault="007E78F9" w:rsidP="009D68AF">
            <w:pPr>
              <w:pStyle w:val="1"/>
              <w:spacing w:line="230" w:lineRule="auto"/>
              <w:ind w:right="-108"/>
              <w:rPr>
                <w:spacing w:val="-6"/>
              </w:rPr>
            </w:pPr>
            <w:r w:rsidRPr="00C425FD">
              <w:rPr>
                <w:spacing w:val="-6"/>
              </w:rPr>
              <w:t>- 3</w:t>
            </w:r>
            <w:r w:rsidRPr="00C425FD">
              <w:rPr>
                <w:spacing w:val="-6"/>
                <w:lang w:val="en-US"/>
              </w:rPr>
              <w:t>x</w:t>
            </w:r>
            <w:r w:rsidRPr="00C425FD">
              <w:rPr>
                <w:spacing w:val="-6"/>
              </w:rPr>
              <w:t>5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</w:rPr>
              <w:t>;  7</w:t>
            </w:r>
            <w:r w:rsidRPr="00C425FD">
              <w:rPr>
                <w:spacing w:val="-6"/>
                <w:lang w:val="en-US"/>
              </w:rPr>
              <w:t>x</w:t>
            </w:r>
            <w:r w:rsidRPr="00C425FD">
              <w:rPr>
                <w:spacing w:val="-6"/>
              </w:rPr>
              <w:t>4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</w:rPr>
              <w:t>;  7</w:t>
            </w:r>
            <w:r w:rsidRPr="00C425FD">
              <w:rPr>
                <w:spacing w:val="-6"/>
                <w:lang w:val="en-US"/>
              </w:rPr>
              <w:t>x</w:t>
            </w:r>
            <w:r w:rsidRPr="00C425FD">
              <w:rPr>
                <w:spacing w:val="-6"/>
              </w:rPr>
              <w:t>3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</w:rPr>
              <w:t xml:space="preserve">  изготавливаются на машинах одинарного кручения  СД2/6+1; ТД2/401.</w:t>
            </w:r>
          </w:p>
          <w:p w14:paraId="5076AF25" w14:textId="77777777" w:rsidR="007E78F9" w:rsidRPr="00C425FD" w:rsidRDefault="007E78F9" w:rsidP="009D68AF">
            <w:pPr>
              <w:pStyle w:val="1"/>
              <w:spacing w:line="230" w:lineRule="auto"/>
              <w:ind w:right="-108"/>
              <w:rPr>
                <w:spacing w:val="-6"/>
              </w:rPr>
            </w:pPr>
            <w:r w:rsidRPr="00C425FD">
              <w:rPr>
                <w:spacing w:val="-6"/>
              </w:rPr>
              <w:t>- 3x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  <w:vertAlign w:val="subscript"/>
              </w:rPr>
              <w:t>1</w:t>
            </w:r>
            <w:r w:rsidRPr="00C425FD">
              <w:rPr>
                <w:spacing w:val="-6"/>
              </w:rPr>
              <w:t>/6x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  <w:vertAlign w:val="subscript"/>
              </w:rPr>
              <w:t>2</w:t>
            </w:r>
            <w:r w:rsidRPr="00C425FD">
              <w:rPr>
                <w:spacing w:val="-6"/>
              </w:rPr>
              <w:t xml:space="preserve">CC  изготавливается на машинах двойного кручения  СДТ-10; </w:t>
            </w:r>
            <w:r w:rsidRPr="00C425FD">
              <w:rPr>
                <w:spacing w:val="-6"/>
                <w:lang w:val="en-US"/>
              </w:rPr>
              <w:t>RI</w:t>
            </w:r>
            <w:r w:rsidRPr="00C425FD">
              <w:rPr>
                <w:spacing w:val="-6"/>
              </w:rPr>
              <w:t>-10</w:t>
            </w:r>
            <w:r w:rsidRPr="00C425FD">
              <w:rPr>
                <w:spacing w:val="-6"/>
                <w:lang w:val="en-US"/>
              </w:rPr>
              <w:t>M</w:t>
            </w:r>
            <w:r w:rsidRPr="00C425FD">
              <w:rPr>
                <w:spacing w:val="-6"/>
              </w:rPr>
              <w:t xml:space="preserve">; </w:t>
            </w:r>
            <w:r w:rsidRPr="00C425FD">
              <w:rPr>
                <w:spacing w:val="-6"/>
                <w:lang w:val="en-US"/>
              </w:rPr>
              <w:t>RI</w:t>
            </w:r>
            <w:r w:rsidRPr="00C425FD">
              <w:rPr>
                <w:spacing w:val="-6"/>
              </w:rPr>
              <w:t>-10</w:t>
            </w:r>
            <w:r w:rsidRPr="00C425FD">
              <w:rPr>
                <w:spacing w:val="-6"/>
                <w:lang w:val="en-US"/>
              </w:rPr>
              <w:t>BM</w:t>
            </w:r>
            <w:r w:rsidRPr="00C425FD">
              <w:rPr>
                <w:spacing w:val="-6"/>
              </w:rPr>
              <w:t>.</w:t>
            </w:r>
          </w:p>
          <w:p w14:paraId="742A0E28" w14:textId="77777777" w:rsidR="007E78F9" w:rsidRPr="00C425FD" w:rsidRDefault="007E78F9" w:rsidP="009D68AF">
            <w:pPr>
              <w:pStyle w:val="1"/>
              <w:spacing w:line="230" w:lineRule="auto"/>
              <w:ind w:right="-108"/>
              <w:rPr>
                <w:spacing w:val="-6"/>
              </w:rPr>
            </w:pPr>
            <w:r w:rsidRPr="00C425FD">
              <w:rPr>
                <w:spacing w:val="-6"/>
              </w:rPr>
              <w:t>-  3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  <w:vertAlign w:val="subscript"/>
              </w:rPr>
              <w:t>1</w:t>
            </w:r>
            <w:r w:rsidRPr="00C425FD">
              <w:rPr>
                <w:spacing w:val="-6"/>
              </w:rPr>
              <w:t>+6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  <w:vertAlign w:val="subscript"/>
              </w:rPr>
              <w:t>2</w:t>
            </w:r>
            <w:r w:rsidRPr="00C425FD">
              <w:rPr>
                <w:spacing w:val="-6"/>
              </w:rPr>
              <w:t>; 3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  <w:vertAlign w:val="subscript"/>
              </w:rPr>
              <w:t>1</w:t>
            </w:r>
            <w:r w:rsidRPr="00C425FD">
              <w:rPr>
                <w:spacing w:val="-6"/>
              </w:rPr>
              <w:t>+9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  <w:vertAlign w:val="subscript"/>
              </w:rPr>
              <w:t>2</w:t>
            </w:r>
            <w:r w:rsidRPr="00C425FD">
              <w:rPr>
                <w:spacing w:val="-6"/>
              </w:rPr>
              <w:t>; 3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  <w:vertAlign w:val="subscript"/>
              </w:rPr>
              <w:t>1</w:t>
            </w:r>
            <w:r w:rsidRPr="00C425FD">
              <w:rPr>
                <w:spacing w:val="-6"/>
              </w:rPr>
              <w:t>/9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  <w:vertAlign w:val="subscript"/>
              </w:rPr>
              <w:t>2</w:t>
            </w:r>
            <w:r w:rsidRPr="00C425FD">
              <w:rPr>
                <w:spacing w:val="-6"/>
              </w:rPr>
              <w:t xml:space="preserve">  изготавливается на канатных машинах: одинарного кручения  СД2/6+1; двойного кручения  СДТ-10; ТД2/601; </w:t>
            </w:r>
            <w:r w:rsidRPr="00C425FD">
              <w:rPr>
                <w:spacing w:val="-6"/>
                <w:lang w:val="en-US"/>
              </w:rPr>
              <w:t>RI</w:t>
            </w:r>
            <w:r w:rsidRPr="00C425FD">
              <w:rPr>
                <w:spacing w:val="-6"/>
              </w:rPr>
              <w:t>-10</w:t>
            </w:r>
            <w:r w:rsidRPr="00C425FD">
              <w:rPr>
                <w:spacing w:val="-6"/>
                <w:lang w:val="en-US"/>
              </w:rPr>
              <w:t>M</w:t>
            </w:r>
            <w:r w:rsidRPr="00C425FD">
              <w:rPr>
                <w:spacing w:val="-6"/>
              </w:rPr>
              <w:t xml:space="preserve">; </w:t>
            </w:r>
            <w:r w:rsidRPr="00C425FD">
              <w:rPr>
                <w:spacing w:val="-6"/>
                <w:lang w:val="en-US"/>
              </w:rPr>
              <w:t>RI</w:t>
            </w:r>
            <w:r w:rsidRPr="00C425FD">
              <w:rPr>
                <w:spacing w:val="-6"/>
              </w:rPr>
              <w:t>-10</w:t>
            </w:r>
            <w:r w:rsidRPr="00C425FD">
              <w:rPr>
                <w:spacing w:val="-6"/>
                <w:lang w:val="en-US"/>
              </w:rPr>
              <w:t>BM</w:t>
            </w:r>
            <w:r w:rsidRPr="00C425FD">
              <w:rPr>
                <w:spacing w:val="-6"/>
              </w:rPr>
              <w:t>.</w:t>
            </w:r>
          </w:p>
          <w:p w14:paraId="0C6E0E12" w14:textId="77777777" w:rsidR="007E78F9" w:rsidRPr="00C425FD" w:rsidRDefault="007E78F9" w:rsidP="009D68AF">
            <w:pPr>
              <w:pStyle w:val="1"/>
              <w:spacing w:line="230" w:lineRule="auto"/>
              <w:ind w:right="-108"/>
              <w:rPr>
                <w:spacing w:val="-6"/>
              </w:rPr>
            </w:pPr>
            <w:r w:rsidRPr="00C425FD">
              <w:rPr>
                <w:spacing w:val="-6"/>
              </w:rPr>
              <w:t>- оплетка металлокорда:</w:t>
            </w:r>
          </w:p>
          <w:p w14:paraId="751E6DA0" w14:textId="77777777" w:rsidR="007E78F9" w:rsidRPr="00C425FD" w:rsidRDefault="007E78F9" w:rsidP="009D68AF">
            <w:pPr>
              <w:pStyle w:val="1"/>
              <w:spacing w:line="230" w:lineRule="auto"/>
              <w:ind w:right="-108"/>
              <w:rPr>
                <w:spacing w:val="-6"/>
              </w:rPr>
            </w:pPr>
            <w:r w:rsidRPr="00C425FD">
              <w:rPr>
                <w:spacing w:val="-6"/>
              </w:rPr>
              <w:t xml:space="preserve">- передельный металлокорд поступает на оплёточные машины </w:t>
            </w:r>
            <w:r w:rsidRPr="00C425FD">
              <w:rPr>
                <w:spacing w:val="-6"/>
                <w:lang w:val="en-US"/>
              </w:rPr>
              <w:t>FV</w:t>
            </w:r>
            <w:r w:rsidRPr="00C425FD">
              <w:rPr>
                <w:spacing w:val="-6"/>
              </w:rPr>
              <w:t>84/2A или FV88/2</w:t>
            </w:r>
            <w:r w:rsidRPr="00C425FD">
              <w:rPr>
                <w:spacing w:val="-6"/>
                <w:lang w:val="en-US"/>
              </w:rPr>
              <w:t>A</w:t>
            </w:r>
            <w:r w:rsidRPr="00C425FD">
              <w:rPr>
                <w:spacing w:val="-6"/>
              </w:rPr>
              <w:t>, где оплетается проволокой диаметром 0,15 и 0,20 мм и выпускается готовым металлокордом конструкций: 3+9х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>+0,15; 7</w:t>
            </w:r>
            <w:r w:rsidRPr="00C425FD">
              <w:rPr>
                <w:spacing w:val="-6"/>
                <w:lang w:val="en-US"/>
              </w:rPr>
              <w:t>x</w:t>
            </w:r>
            <w:r w:rsidRPr="00C425FD">
              <w:rPr>
                <w:spacing w:val="-6"/>
              </w:rPr>
              <w:t>4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</w:rPr>
              <w:t>+0,15; 2+7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</w:rPr>
              <w:t>+0,15; 3+8+13х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>+0,15; 3+9+15</w:t>
            </w:r>
            <w:r w:rsidRPr="00C425FD">
              <w:rPr>
                <w:spacing w:val="-6"/>
                <w:lang w:val="en-US"/>
              </w:rPr>
              <w:t>xd</w:t>
            </w:r>
            <w:r w:rsidRPr="00C425FD">
              <w:rPr>
                <w:spacing w:val="-6"/>
              </w:rPr>
              <w:t>+0,15; 3х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  <w:vertAlign w:val="subscript"/>
              </w:rPr>
              <w:t>1</w:t>
            </w:r>
            <w:r w:rsidRPr="00C425FD">
              <w:rPr>
                <w:spacing w:val="-6"/>
              </w:rPr>
              <w:t>/9x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  <w:vertAlign w:val="subscript"/>
              </w:rPr>
              <w:t>2</w:t>
            </w:r>
            <w:r w:rsidRPr="00C425FD">
              <w:rPr>
                <w:spacing w:val="-6"/>
              </w:rPr>
              <w:t>+0,15; 1x27x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>+0,15, 7х(3+9х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>)+0,20 и 7х(3+9+15х</w:t>
            </w:r>
            <w:r w:rsidRPr="00C425FD">
              <w:rPr>
                <w:spacing w:val="-6"/>
                <w:lang w:val="en-US"/>
              </w:rPr>
              <w:t>d</w:t>
            </w:r>
            <w:r w:rsidRPr="00C425FD">
              <w:rPr>
                <w:spacing w:val="-6"/>
              </w:rPr>
              <w:t>)+0,20;</w:t>
            </w:r>
          </w:p>
          <w:p w14:paraId="2B608FF5" w14:textId="77777777" w:rsidR="007E78F9" w:rsidRPr="00C425FD" w:rsidRDefault="007E78F9" w:rsidP="009D68AF">
            <w:pPr>
              <w:pStyle w:val="1"/>
              <w:spacing w:line="230" w:lineRule="auto"/>
              <w:rPr>
                <w:spacing w:val="-6"/>
              </w:rPr>
            </w:pPr>
            <w:r w:rsidRPr="00C425FD">
              <w:rPr>
                <w:spacing w:val="-6"/>
              </w:rPr>
              <w:t>- сортировка и формирование партий;</w:t>
            </w:r>
          </w:p>
          <w:p w14:paraId="327F7528" w14:textId="77777777" w:rsidR="007E78F9" w:rsidRPr="0000761A" w:rsidRDefault="007E78F9" w:rsidP="009D68AF">
            <w:pPr>
              <w:pStyle w:val="1"/>
              <w:spacing w:line="230" w:lineRule="auto"/>
              <w:rPr>
                <w:szCs w:val="24"/>
              </w:rPr>
            </w:pPr>
            <w:r w:rsidRPr="00C425FD">
              <w:rPr>
                <w:spacing w:val="-6"/>
              </w:rPr>
              <w:t>- лабораторные испытания, оценка качества металлокорда.</w:t>
            </w:r>
          </w:p>
        </w:tc>
        <w:tc>
          <w:tcPr>
            <w:tcW w:w="2552" w:type="dxa"/>
            <w:vAlign w:val="center"/>
          </w:tcPr>
          <w:p w14:paraId="5EBE607D" w14:textId="77777777" w:rsidR="007E78F9" w:rsidRDefault="007E78F9" w:rsidP="009D68AF">
            <w:pPr>
              <w:pStyle w:val="1"/>
            </w:pPr>
          </w:p>
        </w:tc>
        <w:tc>
          <w:tcPr>
            <w:tcW w:w="1417" w:type="dxa"/>
            <w:vAlign w:val="center"/>
          </w:tcPr>
          <w:p w14:paraId="488876E6" w14:textId="77777777" w:rsidR="007E78F9" w:rsidRDefault="007E78F9" w:rsidP="009D68AF">
            <w:pPr>
              <w:pStyle w:val="1"/>
            </w:pPr>
          </w:p>
        </w:tc>
      </w:tr>
      <w:tr w:rsidR="007E78F9" w:rsidRPr="00AE012E" w14:paraId="6BC91304" w14:textId="77777777" w:rsidTr="004A04D2">
        <w:tc>
          <w:tcPr>
            <w:tcW w:w="1702" w:type="dxa"/>
          </w:tcPr>
          <w:p w14:paraId="3C55F5B8" w14:textId="77777777" w:rsidR="007E78F9" w:rsidRPr="0000761A" w:rsidRDefault="007E78F9" w:rsidP="009D68AF">
            <w:pPr>
              <w:pStyle w:val="1"/>
            </w:pPr>
            <w:r w:rsidRPr="002E2059">
              <w:lastRenderedPageBreak/>
              <w:t>Упаковка готовой продукции</w:t>
            </w:r>
          </w:p>
        </w:tc>
        <w:tc>
          <w:tcPr>
            <w:tcW w:w="9922" w:type="dxa"/>
            <w:vAlign w:val="center"/>
          </w:tcPr>
          <w:p w14:paraId="48C06A50" w14:textId="77777777" w:rsidR="007E78F9" w:rsidRPr="002D12D6" w:rsidRDefault="007E78F9" w:rsidP="009D68AF">
            <w:pPr>
              <w:pStyle w:val="1"/>
              <w:ind w:right="-108"/>
            </w:pPr>
            <w:r w:rsidRPr="002D12D6">
              <w:t>Металлокорд для шин, проволока для рукавов высокого давления (РМЛ)</w:t>
            </w:r>
          </w:p>
          <w:p w14:paraId="18BB4A12" w14:textId="77777777" w:rsidR="007E78F9" w:rsidRPr="006D4B28" w:rsidRDefault="007E78F9" w:rsidP="009D68AF">
            <w:pPr>
              <w:pStyle w:val="1"/>
              <w:ind w:right="-108"/>
            </w:pPr>
            <w:r w:rsidRPr="006D4B28">
              <w:t xml:space="preserve">Катушки с металлокордом </w:t>
            </w:r>
            <w:r>
              <w:t xml:space="preserve">и РМЛ </w:t>
            </w:r>
            <w:r w:rsidRPr="006D4B28">
              <w:t>устанавливают на пл</w:t>
            </w:r>
            <w:r>
              <w:t>астиковые сепараторы</w:t>
            </w:r>
            <w:r w:rsidRPr="006D4B28">
              <w:t xml:space="preserve">, которые </w:t>
            </w:r>
            <w:r>
              <w:t>помещают в мешок из полиэтилена</w:t>
            </w:r>
            <w:r w:rsidRPr="006D4B28">
              <w:t xml:space="preserve">, находящийся в картонной коробке с габаритными размерами </w:t>
            </w:r>
            <w:r>
              <w:t>810х</w:t>
            </w:r>
            <w:r w:rsidRPr="006D4B28">
              <w:t>1075х</w:t>
            </w:r>
            <w:r>
              <w:t>1150</w:t>
            </w:r>
            <w:r w:rsidRPr="006D4B28">
              <w:t xml:space="preserve"> мм. Коробки изготавливаются из гофрированного ка</w:t>
            </w:r>
            <w:r>
              <w:t>ртона.</w:t>
            </w:r>
            <w:r w:rsidRPr="006D4B28">
              <w:t xml:space="preserve"> Картонную коробку устанавливают на деревянный</w:t>
            </w:r>
            <w:r>
              <w:t xml:space="preserve"> или пластиковый </w:t>
            </w:r>
            <w:r w:rsidRPr="006D4B28">
              <w:t>поддон с габари</w:t>
            </w:r>
            <w:r>
              <w:t>тными размерами 1080х820х166 мм или 1100х830х185 мм.</w:t>
            </w:r>
          </w:p>
          <w:p w14:paraId="64154132" w14:textId="77777777" w:rsidR="007E78F9" w:rsidRPr="006D4B28" w:rsidRDefault="007E78F9" w:rsidP="009D68AF">
            <w:pPr>
              <w:pStyle w:val="1"/>
              <w:ind w:right="-108"/>
            </w:pPr>
            <w:r w:rsidRPr="006D4B28">
              <w:t>Для поглощения влаги в каждую картонную коробку с металлокордом на каждый слой вкладывается силикагель</w:t>
            </w:r>
            <w:r>
              <w:t xml:space="preserve"> от 300</w:t>
            </w:r>
            <w:r w:rsidRPr="006D4B28">
              <w:t xml:space="preserve"> </w:t>
            </w:r>
            <w:r>
              <w:t>до 600г упакованный в мешочки из хлопчатобумажной ткани или синтетического нетканого материала</w:t>
            </w:r>
            <w:r w:rsidRPr="006D4B28">
              <w:t>.</w:t>
            </w:r>
          </w:p>
          <w:p w14:paraId="1E72FEE5" w14:textId="77777777" w:rsidR="007E78F9" w:rsidRPr="006D4B28" w:rsidRDefault="007E78F9" w:rsidP="009D68AF">
            <w:pPr>
              <w:pStyle w:val="1"/>
              <w:ind w:right="-108"/>
            </w:pPr>
            <w:r w:rsidRPr="006D4B28">
              <w:t>Воздух из полиэтиленового мешка откачивается, и мешок герметично запаивается.</w:t>
            </w:r>
          </w:p>
          <w:p w14:paraId="3CA967F7" w14:textId="77777777" w:rsidR="007E78F9" w:rsidRPr="006D4B28" w:rsidRDefault="007E78F9" w:rsidP="009D68AF">
            <w:pPr>
              <w:pStyle w:val="1"/>
              <w:ind w:right="-108"/>
            </w:pPr>
            <w:r w:rsidRPr="006D4B28">
              <w:t>Картонная коробка крепится к деревянному поддону полипропиленовой или полиэстеровой лентой</w:t>
            </w:r>
            <w:r>
              <w:t>.</w:t>
            </w:r>
          </w:p>
          <w:p w14:paraId="4A06413A" w14:textId="77777777" w:rsidR="007E78F9" w:rsidRDefault="007E78F9" w:rsidP="009D68AF">
            <w:pPr>
              <w:pStyle w:val="1"/>
              <w:ind w:right="-108"/>
            </w:pPr>
            <w:r w:rsidRPr="003867DF">
              <w:t>Пластиковые поддоны, сепараторы и катушки являются многооборотной возвратной тарой.</w:t>
            </w:r>
          </w:p>
          <w:p w14:paraId="6D012762" w14:textId="77777777" w:rsidR="007E78F9" w:rsidRPr="002D12D6" w:rsidRDefault="007E78F9" w:rsidP="009D68AF">
            <w:pPr>
              <w:pStyle w:val="1"/>
              <w:ind w:right="-108"/>
            </w:pPr>
            <w:r w:rsidRPr="002D12D6">
              <w:t>Проволока стальная бронзированная для бортовых колец шин</w:t>
            </w:r>
          </w:p>
          <w:p w14:paraId="6050C838" w14:textId="77777777" w:rsidR="007E78F9" w:rsidRPr="00244AB0" w:rsidRDefault="007E78F9" w:rsidP="009D68AF">
            <w:pPr>
              <w:pStyle w:val="1"/>
              <w:ind w:right="-108"/>
            </w:pPr>
            <w:r>
              <w:t>Упаковка бухт</w:t>
            </w:r>
          </w:p>
          <w:p w14:paraId="161E02A9" w14:textId="77777777" w:rsidR="007E78F9" w:rsidRDefault="007E78F9" w:rsidP="009D68AF">
            <w:pPr>
              <w:pStyle w:val="1"/>
              <w:ind w:right="-108"/>
            </w:pPr>
            <w:r>
              <w:t>Бухта</w:t>
            </w:r>
            <w:r w:rsidRPr="00C008C3">
              <w:t xml:space="preserve"> проволоки прочно увязывается  в шести местах стальной </w:t>
            </w:r>
            <w:r>
              <w:t>лентой. Для обеспечения защиты поверхности проволоки от коррозии и повреждения под ленту укладывается картонная прокладка.</w:t>
            </w:r>
          </w:p>
          <w:p w14:paraId="1858B99B" w14:textId="77777777" w:rsidR="007E78F9" w:rsidRDefault="007E78F9" w:rsidP="009D68AF">
            <w:pPr>
              <w:pStyle w:val="1"/>
              <w:ind w:right="-108"/>
            </w:pPr>
            <w:r w:rsidRPr="00C008C3">
              <w:t xml:space="preserve">Моток </w:t>
            </w:r>
            <w:r>
              <w:t xml:space="preserve"> проволоки герметично упаковывается в термоусадочный полиэтилен. Снизу между мотком и полиэтиленом помещается диск из картона.</w:t>
            </w:r>
          </w:p>
          <w:p w14:paraId="1ED5293B" w14:textId="77777777" w:rsidR="007E78F9" w:rsidRDefault="007E78F9" w:rsidP="009D68AF">
            <w:pPr>
              <w:pStyle w:val="1"/>
              <w:ind w:right="-108"/>
            </w:pPr>
            <w:r>
              <w:t>Для поглощения влаги внутрь мотка вкладывается силикагель</w:t>
            </w:r>
            <w:r w:rsidRPr="00B43E6E">
              <w:t xml:space="preserve"> </w:t>
            </w:r>
            <w:r>
              <w:t xml:space="preserve">не менее </w:t>
            </w:r>
            <w:r w:rsidRPr="00F9611F">
              <w:t>300</w:t>
            </w:r>
            <w:r>
              <w:t xml:space="preserve"> г упакованный в мешочки из хлопчатобумажной ткани или синтетического нетканого материала.</w:t>
            </w:r>
          </w:p>
          <w:p w14:paraId="729B7F91" w14:textId="77777777" w:rsidR="007E78F9" w:rsidRDefault="007E78F9" w:rsidP="009D68AF">
            <w:pPr>
              <w:pStyle w:val="1"/>
              <w:ind w:right="-108"/>
            </w:pPr>
            <w:r>
              <w:t>Упакованный в термоусадочный полиэтилен моток оборачивается полосой из картона, которая фиксируется стальной металлической лентой.</w:t>
            </w:r>
          </w:p>
          <w:p w14:paraId="5279D449" w14:textId="77777777" w:rsidR="007E78F9" w:rsidRDefault="007E78F9" w:rsidP="009D68AF">
            <w:pPr>
              <w:pStyle w:val="1"/>
              <w:ind w:right="-108"/>
            </w:pPr>
            <w:r>
              <w:t xml:space="preserve">Две упакованные бухты укладываются на деревянный поддон размером 740х740х160 мм. Между бухтами прокладывается картонный диск. Такие же диски прокладываются и между нижним мотком и поддоном. </w:t>
            </w:r>
          </w:p>
          <w:p w14:paraId="26D1E30A" w14:textId="77777777" w:rsidR="007E78F9" w:rsidRDefault="007E78F9" w:rsidP="009D68AF">
            <w:pPr>
              <w:pStyle w:val="1"/>
              <w:ind w:right="-108"/>
            </w:pPr>
            <w:r>
              <w:t>Боковая поверхность комплекта из двух бухт оборачивается картонной полосой. Комплект скрепляется упаковочной лентой с поддоном в двух местах.</w:t>
            </w:r>
          </w:p>
          <w:p w14:paraId="5CFFCD66" w14:textId="77777777" w:rsidR="007E78F9" w:rsidRPr="003867DF" w:rsidRDefault="007E78F9" w:rsidP="009D68AF">
            <w:pPr>
              <w:pStyle w:val="1"/>
              <w:ind w:right="-108"/>
            </w:pPr>
            <w:r>
              <w:t>М</w:t>
            </w:r>
            <w:r w:rsidRPr="003867DF">
              <w:t xml:space="preserve">асса брутто одного упаковочного места от </w:t>
            </w:r>
            <w:r>
              <w:t>750</w:t>
            </w:r>
            <w:r w:rsidRPr="003867DF">
              <w:t xml:space="preserve"> до </w:t>
            </w:r>
            <w:r>
              <w:t>840 кг</w:t>
            </w:r>
            <w:r w:rsidRPr="003867DF">
              <w:t>.</w:t>
            </w:r>
          </w:p>
          <w:p w14:paraId="5C77A8EE" w14:textId="77777777" w:rsidR="007E78F9" w:rsidRPr="002D12D6" w:rsidRDefault="007E78F9" w:rsidP="009D68AF">
            <w:pPr>
              <w:pStyle w:val="1"/>
              <w:ind w:right="-108"/>
            </w:pPr>
            <w:r w:rsidRPr="002D12D6">
              <w:t>Упаковка катушек</w:t>
            </w:r>
          </w:p>
          <w:p w14:paraId="75989B5C" w14:textId="77777777" w:rsidR="007E78F9" w:rsidRDefault="007E78F9" w:rsidP="009D68AF">
            <w:pPr>
              <w:pStyle w:val="1"/>
              <w:ind w:right="-108"/>
            </w:pPr>
            <w:r>
              <w:t>Катушка с проволокой оборачивается двумя полосами антикоррозионной бумаги размером 170х2400 мм, затем оборачивается тремя оборотами стрейч –пленки с захватом фланцев катушки.</w:t>
            </w:r>
          </w:p>
          <w:p w14:paraId="7A8CFDA6" w14:textId="77777777" w:rsidR="007E78F9" w:rsidRDefault="007E78F9" w:rsidP="009D68AF">
            <w:pPr>
              <w:pStyle w:val="1"/>
              <w:ind w:right="-108"/>
            </w:pPr>
            <w:r>
              <w:t>Катушки с проволокой в количестве двух-трех штук устанавливаются на металлический поддон (рэк-транспортный контейнер). Крепление катушек между собой (через отверстия катушек) и поддоном производятся стальной лентой.</w:t>
            </w:r>
            <w:r w:rsidRPr="00224D14">
              <w:t xml:space="preserve"> </w:t>
            </w:r>
            <w:r>
              <w:t>Катушки загруженные в рэк, фиксируются стопором. М</w:t>
            </w:r>
            <w:r w:rsidRPr="003867DF">
              <w:t xml:space="preserve">асса брутто одного упаковочного места от </w:t>
            </w:r>
            <w:r>
              <w:t>1680</w:t>
            </w:r>
            <w:r w:rsidRPr="003867DF">
              <w:t xml:space="preserve"> до </w:t>
            </w:r>
            <w:r>
              <w:t>1740 кг</w:t>
            </w:r>
            <w:r w:rsidRPr="003867DF">
              <w:t>.</w:t>
            </w:r>
          </w:p>
          <w:p w14:paraId="0DEBB26F" w14:textId="77777777" w:rsidR="007E78F9" w:rsidRPr="002D12D6" w:rsidRDefault="007E78F9" w:rsidP="009D68AF">
            <w:pPr>
              <w:pStyle w:val="1"/>
              <w:ind w:right="-108"/>
            </w:pPr>
            <w:r w:rsidRPr="002D12D6">
              <w:lastRenderedPageBreak/>
              <w:t>Проволока различного назначения</w:t>
            </w:r>
          </w:p>
          <w:p w14:paraId="2628F9CF" w14:textId="77777777" w:rsidR="007E78F9" w:rsidRDefault="007E78F9" w:rsidP="009D68AF">
            <w:pPr>
              <w:pStyle w:val="1"/>
              <w:ind w:right="-108"/>
            </w:pPr>
            <w:r>
              <w:t>П</w:t>
            </w:r>
            <w:r w:rsidRPr="00224D14">
              <w:t xml:space="preserve">оставляется на катушках </w:t>
            </w:r>
            <w:r>
              <w:t xml:space="preserve">с </w:t>
            </w:r>
            <w:r w:rsidRPr="00224D14">
              <w:t>диаметр</w:t>
            </w:r>
            <w:r>
              <w:t>ом</w:t>
            </w:r>
            <w:r w:rsidRPr="00224D14">
              <w:t xml:space="preserve"> фланца катушки </w:t>
            </w:r>
            <w:r>
              <w:t xml:space="preserve">800 мм, </w:t>
            </w:r>
            <w:r w:rsidRPr="00224D14">
              <w:t xml:space="preserve">1000 мм, </w:t>
            </w:r>
            <w:r w:rsidRPr="0000761A">
              <w:rPr>
                <w:lang w:val="en-US"/>
              </w:rPr>
              <w:t>BS</w:t>
            </w:r>
            <w:r w:rsidRPr="00224D14">
              <w:t>60</w:t>
            </w:r>
            <w:r>
              <w:t>.</w:t>
            </w:r>
          </w:p>
          <w:p w14:paraId="0D04377E" w14:textId="77777777" w:rsidR="007E78F9" w:rsidRPr="00224D14" w:rsidRDefault="007E78F9" w:rsidP="009D68AF">
            <w:pPr>
              <w:pStyle w:val="1"/>
              <w:ind w:right="-108"/>
            </w:pPr>
            <w:r>
              <w:t>П</w:t>
            </w:r>
            <w:r w:rsidRPr="00224D14">
              <w:t xml:space="preserve">оставляется в </w:t>
            </w:r>
            <w:r>
              <w:t>бухтах</w:t>
            </w:r>
            <w:r w:rsidRPr="00224D14">
              <w:t xml:space="preserve"> массой </w:t>
            </w:r>
            <w:r>
              <w:t xml:space="preserve">400, </w:t>
            </w:r>
            <w:r w:rsidRPr="00224D14">
              <w:t>1000 кг, 1400 кг.</w:t>
            </w:r>
            <w:r>
              <w:t xml:space="preserve"> Бухты</w:t>
            </w:r>
            <w:r w:rsidRPr="00224D14">
              <w:t xml:space="preserve"> увязываются стальной металлической лентой не менее чем в четырех местах.</w:t>
            </w:r>
          </w:p>
          <w:p w14:paraId="75D1A693" w14:textId="77777777" w:rsidR="007E78F9" w:rsidRPr="002D12D6" w:rsidRDefault="007E78F9" w:rsidP="009D68AF">
            <w:pPr>
              <w:pStyle w:val="1"/>
              <w:ind w:right="-108"/>
            </w:pPr>
            <w:r w:rsidRPr="002D12D6">
              <w:t>Фибра из стальной проволоки для дисперсного армирования бетона</w:t>
            </w:r>
          </w:p>
          <w:p w14:paraId="06F05263" w14:textId="77777777" w:rsidR="007E78F9" w:rsidRPr="0000761A" w:rsidRDefault="007E78F9" w:rsidP="009D68AF">
            <w:pPr>
              <w:pStyle w:val="1"/>
              <w:ind w:right="-108"/>
              <w:rPr>
                <w:color w:val="000000"/>
              </w:rPr>
            </w:pPr>
            <w:r w:rsidRPr="0000761A">
              <w:rPr>
                <w:color w:val="000000"/>
              </w:rPr>
              <w:t xml:space="preserve">Фибру упаковывают в картонные коробки с габаритными размерами 247х247х270 мм. Коробки </w:t>
            </w:r>
            <w:r>
              <w:t>помещают в мешок из полиэтилена</w:t>
            </w:r>
            <w:r w:rsidRPr="007F6292">
              <w:t xml:space="preserve"> </w:t>
            </w:r>
            <w:r w:rsidRPr="006D4B28">
              <w:t>находящийся в картонной коробке с габаритными размерами</w:t>
            </w:r>
            <w:r>
              <w:t xml:space="preserve"> 810х</w:t>
            </w:r>
            <w:r w:rsidRPr="006D4B28">
              <w:t>1075х</w:t>
            </w:r>
            <w:r>
              <w:t>1150</w:t>
            </w:r>
            <w:r w:rsidRPr="006D4B28">
              <w:t xml:space="preserve"> мм</w:t>
            </w:r>
            <w:r w:rsidRPr="000D0E86">
              <w:t xml:space="preserve"> </w:t>
            </w:r>
            <w:r>
              <w:t>в четыре слоя по схеме 3х4х4.</w:t>
            </w:r>
            <w:r w:rsidRPr="006D4B28">
              <w:t xml:space="preserve"> Картонную коробку устанавливают на деревянный</w:t>
            </w:r>
            <w:r>
              <w:t xml:space="preserve"> под</w:t>
            </w:r>
            <w:r w:rsidRPr="006D4B28">
              <w:t>дон с</w:t>
            </w:r>
            <w:r w:rsidRPr="00B56617">
              <w:t xml:space="preserve"> </w:t>
            </w:r>
            <w:r w:rsidRPr="006D4B28">
              <w:t>габари</w:t>
            </w:r>
            <w:r>
              <w:t>тными размерами 1080х820х166 мм и</w:t>
            </w:r>
            <w:r w:rsidRPr="0000761A">
              <w:rPr>
                <w:color w:val="000000"/>
              </w:rPr>
              <w:t xml:space="preserve"> крепят к деревянному поддону полипропиленовой или полиэстеровой лентой.</w:t>
            </w:r>
          </w:p>
          <w:p w14:paraId="4C95528A" w14:textId="77777777" w:rsidR="007E78F9" w:rsidRPr="0000761A" w:rsidRDefault="007E78F9" w:rsidP="009D68AF">
            <w:pPr>
              <w:pStyle w:val="1"/>
              <w:ind w:right="-108"/>
              <w:rPr>
                <w:color w:val="000000"/>
              </w:rPr>
            </w:pPr>
            <w:r w:rsidRPr="0000761A">
              <w:rPr>
                <w:color w:val="000000"/>
              </w:rPr>
              <w:t xml:space="preserve">Коробки с габаритными размерами 110х335х485 мм, 160х335х485, 125х335х485 </w:t>
            </w:r>
            <w:r w:rsidRPr="006D4B28">
              <w:t>устанавливают на деревянный</w:t>
            </w:r>
            <w:r>
              <w:t xml:space="preserve"> под</w:t>
            </w:r>
            <w:r w:rsidRPr="006D4B28">
              <w:t>дон с</w:t>
            </w:r>
            <w:r w:rsidRPr="00B56617">
              <w:t xml:space="preserve"> </w:t>
            </w:r>
            <w:r w:rsidRPr="006D4B28">
              <w:t>габари</w:t>
            </w:r>
            <w:r>
              <w:t>тными размерами 1080х820х166 мм</w:t>
            </w:r>
            <w:r w:rsidRPr="007F6292">
              <w:t xml:space="preserve"> </w:t>
            </w:r>
            <w:r>
              <w:t>и оборачивают «стрейч» пленкой.</w:t>
            </w:r>
          </w:p>
          <w:p w14:paraId="178C6947" w14:textId="77777777" w:rsidR="007E78F9" w:rsidRPr="002D12D6" w:rsidRDefault="007E78F9" w:rsidP="009D68AF">
            <w:pPr>
              <w:pStyle w:val="1"/>
              <w:ind w:right="-108"/>
            </w:pPr>
            <w:r w:rsidRPr="002D12D6">
              <w:t>Гвозди строительные</w:t>
            </w:r>
          </w:p>
          <w:p w14:paraId="00AF86EA" w14:textId="77777777" w:rsidR="007E78F9" w:rsidRPr="00224D14" w:rsidRDefault="007E78F9" w:rsidP="009D68AF">
            <w:pPr>
              <w:pStyle w:val="1"/>
              <w:ind w:right="-108"/>
            </w:pPr>
            <w:r w:rsidRPr="00224D14">
              <w:t>Гвозди поставляются в картонных ко</w:t>
            </w:r>
            <w:r w:rsidRPr="0000761A">
              <w:rPr>
                <w:bCs/>
              </w:rPr>
              <w:t>робках</w:t>
            </w:r>
            <w:r w:rsidRPr="00224D14">
              <w:t xml:space="preserve"> с габаритными размерами 250х190х150мм, 250х190х180мм. Коробки с гвоздями устанавливаются на деревянный поддон.</w:t>
            </w:r>
          </w:p>
          <w:p w14:paraId="68D7625F" w14:textId="77777777" w:rsidR="007E78F9" w:rsidRPr="002D12D6" w:rsidRDefault="007E78F9" w:rsidP="009D68AF">
            <w:pPr>
              <w:pStyle w:val="1"/>
              <w:ind w:right="-108"/>
            </w:pPr>
            <w:r w:rsidRPr="002D12D6">
              <w:t>Сетка стальная плетенная одинарная</w:t>
            </w:r>
          </w:p>
          <w:p w14:paraId="29E5CC87" w14:textId="77777777" w:rsidR="007E78F9" w:rsidRDefault="007E78F9" w:rsidP="009D68AF">
            <w:pPr>
              <w:pStyle w:val="1"/>
              <w:ind w:right="-108"/>
            </w:pPr>
            <w:r w:rsidRPr="00224D14">
              <w:t xml:space="preserve">Сетка поставляется в рулонах. Торцы рулона сетки и край полотна сетки перевязываются низкоуглеродистой проволокой диаметром 1,2-2,0 мм, обвязываются картоном и устанавливаются на </w:t>
            </w:r>
            <w:r w:rsidRPr="0000761A">
              <w:rPr>
                <w:bCs/>
              </w:rPr>
              <w:t>деревянные поддоны.</w:t>
            </w:r>
          </w:p>
        </w:tc>
        <w:tc>
          <w:tcPr>
            <w:tcW w:w="2552" w:type="dxa"/>
            <w:vAlign w:val="center"/>
          </w:tcPr>
          <w:p w14:paraId="6FE41934" w14:textId="77777777" w:rsidR="007E78F9" w:rsidRDefault="007E78F9" w:rsidP="009D68AF">
            <w:pPr>
              <w:pStyle w:val="1"/>
            </w:pPr>
          </w:p>
        </w:tc>
        <w:tc>
          <w:tcPr>
            <w:tcW w:w="1417" w:type="dxa"/>
            <w:vAlign w:val="center"/>
          </w:tcPr>
          <w:p w14:paraId="1CA7C8A5" w14:textId="77777777" w:rsidR="007E78F9" w:rsidRDefault="007E78F9" w:rsidP="009D68AF">
            <w:pPr>
              <w:pStyle w:val="1"/>
            </w:pPr>
          </w:p>
        </w:tc>
      </w:tr>
    </w:tbl>
    <w:p w14:paraId="1BEB7FAF" w14:textId="77777777" w:rsidR="007E78F9" w:rsidRDefault="007E78F9" w:rsidP="007E78F9">
      <w:pPr>
        <w:sectPr w:rsidR="007E78F9" w:rsidSect="002402C2">
          <w:pgSz w:w="16840" w:h="11907" w:orient="landscape" w:code="9"/>
          <w:pgMar w:top="426" w:right="720" w:bottom="720" w:left="720" w:header="709" w:footer="709" w:gutter="0"/>
          <w:cols w:space="708"/>
          <w:docGrid w:linePitch="360"/>
        </w:sectPr>
      </w:pPr>
    </w:p>
    <w:p w14:paraId="1B32E1C5" w14:textId="77777777" w:rsidR="00DD7F29" w:rsidRPr="00DD7F29" w:rsidRDefault="00DD7F29" w:rsidP="00DD7F29">
      <w:pPr>
        <w:pStyle w:val="titlep"/>
        <w:spacing w:before="0" w:after="0"/>
        <w:ind w:left="567"/>
        <w:rPr>
          <w:b w:val="0"/>
        </w:rPr>
      </w:pPr>
      <w:r w:rsidRPr="00DD7F29">
        <w:rPr>
          <w:b w:val="0"/>
        </w:rPr>
        <w:lastRenderedPageBreak/>
        <w:t>V. Использование и охрана водных ресурсов</w:t>
      </w:r>
    </w:p>
    <w:p w14:paraId="0A0BF825" w14:textId="77777777" w:rsidR="00DD7F29" w:rsidRPr="009A34E0" w:rsidRDefault="00DD7F29" w:rsidP="00DD7F29">
      <w:pPr>
        <w:pStyle w:val="newncpi"/>
        <w:ind w:firstLine="0"/>
        <w:jc w:val="center"/>
        <w:rPr>
          <w:sz w:val="12"/>
          <w:szCs w:val="12"/>
        </w:rPr>
      </w:pPr>
    </w:p>
    <w:p w14:paraId="083B520D" w14:textId="77777777" w:rsidR="00DD7F29" w:rsidRDefault="00DD7F29" w:rsidP="00DD7F29">
      <w:pPr>
        <w:pStyle w:val="newncpi"/>
        <w:ind w:firstLine="0"/>
        <w:jc w:val="center"/>
      </w:pPr>
      <w:r>
        <w:t>Цели водопользования</w:t>
      </w:r>
    </w:p>
    <w:p w14:paraId="66C76F72" w14:textId="77777777" w:rsidR="00DD7F29" w:rsidRPr="009A34E0" w:rsidRDefault="00DD7F29" w:rsidP="00DD7F29">
      <w:pPr>
        <w:pStyle w:val="newncpi"/>
        <w:ind w:firstLine="0"/>
        <w:jc w:val="center"/>
        <w:rPr>
          <w:sz w:val="12"/>
          <w:szCs w:val="12"/>
        </w:rPr>
      </w:pPr>
    </w:p>
    <w:p w14:paraId="0C0B677F" w14:textId="77777777" w:rsidR="00DD7F29" w:rsidRPr="0092568C" w:rsidRDefault="00DD7F29" w:rsidP="00DD7F29">
      <w:pPr>
        <w:pStyle w:val="newncpi"/>
        <w:ind w:firstLine="0"/>
        <w:jc w:val="right"/>
      </w:pPr>
      <w:r w:rsidRPr="0092568C">
        <w:t>Таблица 5</w:t>
      </w:r>
    </w:p>
    <w:p w14:paraId="2C8E2903" w14:textId="77777777" w:rsidR="00DD7F29" w:rsidRPr="009A34E0" w:rsidRDefault="00DD7F29" w:rsidP="00DD7F29">
      <w:pPr>
        <w:pStyle w:val="newncpi"/>
        <w:ind w:firstLine="0"/>
        <w:jc w:val="center"/>
        <w:rPr>
          <w:sz w:val="12"/>
          <w:szCs w:val="12"/>
        </w:rPr>
      </w:pPr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89"/>
        <w:gridCol w:w="5715"/>
        <w:gridCol w:w="5232"/>
        <w:gridCol w:w="2091"/>
      </w:tblGrid>
      <w:tr w:rsidR="00DD7F29" w:rsidRPr="00DD7F29" w14:paraId="133D6286" w14:textId="77777777" w:rsidTr="00DD7F29">
        <w:trPr>
          <w:trHeight w:val="1110"/>
        </w:trPr>
        <w:tc>
          <w:tcPr>
            <w:tcW w:w="503" w:type="dxa"/>
            <w:vAlign w:val="center"/>
          </w:tcPr>
          <w:p w14:paraId="64C82291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№</w:t>
            </w:r>
            <w:r w:rsidRPr="00DD7F29">
              <w:br/>
              <w:t>п/п</w:t>
            </w:r>
          </w:p>
        </w:tc>
        <w:tc>
          <w:tcPr>
            <w:tcW w:w="2089" w:type="dxa"/>
            <w:vAlign w:val="center"/>
          </w:tcPr>
          <w:p w14:paraId="6CE303A4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Цель водопользования</w:t>
            </w:r>
          </w:p>
        </w:tc>
        <w:tc>
          <w:tcPr>
            <w:tcW w:w="5738" w:type="dxa"/>
            <w:vAlign w:val="center"/>
          </w:tcPr>
          <w:p w14:paraId="5C0FAB27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Вид специального водопользования</w:t>
            </w:r>
          </w:p>
        </w:tc>
        <w:tc>
          <w:tcPr>
            <w:tcW w:w="5245" w:type="dxa"/>
            <w:vAlign w:val="center"/>
          </w:tcPr>
          <w:p w14:paraId="6025EBAE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Источники водоснабжения (приемники сточных вод), наименование речного бассейна, в котором осуществляется специальное водопользование</w:t>
            </w:r>
          </w:p>
        </w:tc>
        <w:tc>
          <w:tcPr>
            <w:tcW w:w="2092" w:type="dxa"/>
            <w:vAlign w:val="center"/>
          </w:tcPr>
          <w:p w14:paraId="29CF5D5C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Место осуществления специального водопользования</w:t>
            </w:r>
          </w:p>
        </w:tc>
      </w:tr>
      <w:tr w:rsidR="00DD7F29" w:rsidRPr="00DD7F29" w14:paraId="170E76B6" w14:textId="77777777" w:rsidTr="00DD7F29">
        <w:tc>
          <w:tcPr>
            <w:tcW w:w="503" w:type="dxa"/>
          </w:tcPr>
          <w:p w14:paraId="34F968D3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1</w:t>
            </w:r>
          </w:p>
        </w:tc>
        <w:tc>
          <w:tcPr>
            <w:tcW w:w="2089" w:type="dxa"/>
          </w:tcPr>
          <w:p w14:paraId="5F373EB1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2</w:t>
            </w:r>
          </w:p>
        </w:tc>
        <w:tc>
          <w:tcPr>
            <w:tcW w:w="5738" w:type="dxa"/>
          </w:tcPr>
          <w:p w14:paraId="656CF68C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3</w:t>
            </w:r>
          </w:p>
        </w:tc>
        <w:tc>
          <w:tcPr>
            <w:tcW w:w="5245" w:type="dxa"/>
          </w:tcPr>
          <w:p w14:paraId="203B486E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4</w:t>
            </w:r>
          </w:p>
        </w:tc>
        <w:tc>
          <w:tcPr>
            <w:tcW w:w="2092" w:type="dxa"/>
          </w:tcPr>
          <w:p w14:paraId="1D566932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5</w:t>
            </w:r>
          </w:p>
        </w:tc>
      </w:tr>
      <w:tr w:rsidR="00DD7F29" w:rsidRPr="00DD7F29" w14:paraId="0C84005F" w14:textId="77777777" w:rsidTr="00DD7F29">
        <w:tc>
          <w:tcPr>
            <w:tcW w:w="503" w:type="dxa"/>
            <w:vAlign w:val="center"/>
          </w:tcPr>
          <w:p w14:paraId="20ECEBE7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F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89" w:type="dxa"/>
            <w:vAlign w:val="center"/>
          </w:tcPr>
          <w:p w14:paraId="3C22B0D8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F29">
              <w:rPr>
                <w:rFonts w:ascii="Times New Roman" w:hAnsi="Times New Roman"/>
                <w:sz w:val="24"/>
                <w:szCs w:val="24"/>
                <w:lang w:val="en-US"/>
              </w:rPr>
              <w:t>хозяйственно-питьевые нужды</w:t>
            </w:r>
          </w:p>
        </w:tc>
        <w:tc>
          <w:tcPr>
            <w:tcW w:w="5738" w:type="dxa"/>
            <w:vMerge w:val="restart"/>
          </w:tcPr>
          <w:p w14:paraId="19E72397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добыча подземных вод с применением водозаборных сооружений, в т.ч самоизливающихся буровых скважин</w:t>
            </w:r>
          </w:p>
        </w:tc>
        <w:tc>
          <w:tcPr>
            <w:tcW w:w="5245" w:type="dxa"/>
            <w:vMerge w:val="restart"/>
          </w:tcPr>
          <w:p w14:paraId="534D1885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подземные воды, бассейн реки Днепр, система водоснабжения  КЖУП «Уником» (вода питьевая)</w:t>
            </w:r>
          </w:p>
        </w:tc>
        <w:tc>
          <w:tcPr>
            <w:tcW w:w="2092" w:type="dxa"/>
            <w:vMerge w:val="restart"/>
          </w:tcPr>
          <w:p w14:paraId="4FB276CA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F29">
              <w:rPr>
                <w:rFonts w:ascii="Times New Roman" w:hAnsi="Times New Roman"/>
                <w:sz w:val="24"/>
                <w:szCs w:val="24"/>
                <w:lang w:val="en-US"/>
              </w:rPr>
              <w:t>г.Жлобин</w:t>
            </w:r>
          </w:p>
        </w:tc>
      </w:tr>
      <w:tr w:rsidR="00DD7F29" w:rsidRPr="00DD7F29" w14:paraId="4E79994C" w14:textId="77777777" w:rsidTr="00DD7F29">
        <w:tc>
          <w:tcPr>
            <w:tcW w:w="503" w:type="dxa"/>
            <w:vAlign w:val="center"/>
          </w:tcPr>
          <w:p w14:paraId="3F0EFFF3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  <w:vAlign w:val="center"/>
          </w:tcPr>
          <w:p w14:paraId="3D7DD309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F29">
              <w:rPr>
                <w:rFonts w:ascii="Times New Roman" w:hAnsi="Times New Roman"/>
                <w:sz w:val="24"/>
                <w:szCs w:val="24"/>
                <w:lang w:val="en-US"/>
              </w:rPr>
              <w:t>противопожарные нужды</w:t>
            </w:r>
          </w:p>
        </w:tc>
        <w:tc>
          <w:tcPr>
            <w:tcW w:w="5738" w:type="dxa"/>
            <w:vMerge/>
          </w:tcPr>
          <w:p w14:paraId="1F15DE3B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vMerge/>
          </w:tcPr>
          <w:p w14:paraId="24FB4EBC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vMerge/>
          </w:tcPr>
          <w:p w14:paraId="580838D8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7F29" w:rsidRPr="00DD7F29" w14:paraId="39B7627F" w14:textId="77777777" w:rsidTr="00DD7F29">
        <w:tc>
          <w:tcPr>
            <w:tcW w:w="503" w:type="dxa"/>
            <w:vMerge w:val="restart"/>
            <w:vAlign w:val="center"/>
          </w:tcPr>
          <w:p w14:paraId="29FAE8DB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F2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89" w:type="dxa"/>
            <w:vMerge w:val="restart"/>
            <w:vAlign w:val="center"/>
          </w:tcPr>
          <w:p w14:paraId="19C3D0C9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F29">
              <w:rPr>
                <w:rFonts w:ascii="Times New Roman" w:hAnsi="Times New Roman"/>
                <w:sz w:val="24"/>
                <w:szCs w:val="24"/>
                <w:lang w:val="en-US"/>
              </w:rPr>
              <w:t>нужды промышленности</w:t>
            </w:r>
          </w:p>
        </w:tc>
        <w:tc>
          <w:tcPr>
            <w:tcW w:w="5738" w:type="dxa"/>
          </w:tcPr>
          <w:p w14:paraId="082D5D7B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изъятие поверхностных вод с применением водозаборных сооружений</w:t>
            </w:r>
          </w:p>
        </w:tc>
        <w:tc>
          <w:tcPr>
            <w:tcW w:w="5245" w:type="dxa"/>
          </w:tcPr>
          <w:p w14:paraId="4F67DC79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поверхностные воды  из реки Днепр, бассейн реки Днепр</w:t>
            </w:r>
          </w:p>
        </w:tc>
        <w:tc>
          <w:tcPr>
            <w:tcW w:w="2092" w:type="dxa"/>
          </w:tcPr>
          <w:p w14:paraId="5E81EEEA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F29">
              <w:rPr>
                <w:rFonts w:ascii="Times New Roman" w:hAnsi="Times New Roman"/>
                <w:sz w:val="24"/>
                <w:szCs w:val="24"/>
                <w:lang w:val="en-US"/>
              </w:rPr>
              <w:t>г.Жлобин</w:t>
            </w:r>
          </w:p>
        </w:tc>
      </w:tr>
      <w:tr w:rsidR="00DD7F29" w:rsidRPr="00DD7F29" w14:paraId="21639B34" w14:textId="77777777" w:rsidTr="00DD7F29">
        <w:tc>
          <w:tcPr>
            <w:tcW w:w="503" w:type="dxa"/>
            <w:vMerge/>
            <w:vAlign w:val="center"/>
          </w:tcPr>
          <w:p w14:paraId="4B4A73A9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  <w:vMerge/>
            <w:vAlign w:val="center"/>
          </w:tcPr>
          <w:p w14:paraId="0243E5DA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38" w:type="dxa"/>
          </w:tcPr>
          <w:p w14:paraId="01D58C4E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добыча подземных вод с применением водозаборных сооружений, в т.ч самоизливающихся буровых скважин</w:t>
            </w:r>
          </w:p>
        </w:tc>
        <w:tc>
          <w:tcPr>
            <w:tcW w:w="5245" w:type="dxa"/>
          </w:tcPr>
          <w:p w14:paraId="787430FA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подземные воды, бассейн реки Днепр</w:t>
            </w:r>
          </w:p>
        </w:tc>
        <w:tc>
          <w:tcPr>
            <w:tcW w:w="2092" w:type="dxa"/>
          </w:tcPr>
          <w:p w14:paraId="1C87D0D7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F29">
              <w:rPr>
                <w:rFonts w:ascii="Times New Roman" w:hAnsi="Times New Roman"/>
                <w:sz w:val="24"/>
                <w:szCs w:val="24"/>
                <w:lang w:val="en-US"/>
              </w:rPr>
              <w:t>г.Жлобин</w:t>
            </w:r>
          </w:p>
        </w:tc>
      </w:tr>
      <w:tr w:rsidR="00DD7F29" w:rsidRPr="00DD7F29" w14:paraId="1BD9C313" w14:textId="77777777" w:rsidTr="00DD7F29">
        <w:tc>
          <w:tcPr>
            <w:tcW w:w="503" w:type="dxa"/>
            <w:vMerge w:val="restart"/>
            <w:vAlign w:val="center"/>
          </w:tcPr>
          <w:p w14:paraId="0545DE3B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F2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89" w:type="dxa"/>
            <w:vMerge w:val="restart"/>
            <w:vAlign w:val="center"/>
          </w:tcPr>
          <w:p w14:paraId="646B23B8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 xml:space="preserve">иные нужды </w:t>
            </w:r>
          </w:p>
          <w:p w14:paraId="7D464313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(отведение сточных вод):</w:t>
            </w:r>
          </w:p>
        </w:tc>
        <w:tc>
          <w:tcPr>
            <w:tcW w:w="5738" w:type="dxa"/>
          </w:tcPr>
          <w:p w14:paraId="0B882C10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сброс сточных вод в окружающую среду после очистки на сооружениях биологической очистки в естественных условиях (на полях фильтрации, полях подземной фильтрации, в фильтрующих траншеях, песчано-гравийных фильтрах), а также через земляные накопители;</w:t>
            </w:r>
          </w:p>
        </w:tc>
        <w:tc>
          <w:tcPr>
            <w:tcW w:w="5245" w:type="dxa"/>
          </w:tcPr>
          <w:p w14:paraId="020F148B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 xml:space="preserve">поля фильтрации (пруд-испаритель с фильтрующим дном), бассейн реки Днепр </w:t>
            </w:r>
          </w:p>
        </w:tc>
        <w:tc>
          <w:tcPr>
            <w:tcW w:w="2092" w:type="dxa"/>
          </w:tcPr>
          <w:p w14:paraId="1793CADA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F29">
              <w:rPr>
                <w:rFonts w:ascii="Times New Roman" w:hAnsi="Times New Roman"/>
                <w:sz w:val="24"/>
                <w:szCs w:val="24"/>
                <w:lang w:val="en-US"/>
              </w:rPr>
              <w:t>г. Жлобин</w:t>
            </w:r>
          </w:p>
        </w:tc>
      </w:tr>
      <w:tr w:rsidR="00DD7F29" w:rsidRPr="00DD7F29" w14:paraId="2F38DA44" w14:textId="77777777" w:rsidTr="00DD7F29">
        <w:tc>
          <w:tcPr>
            <w:tcW w:w="503" w:type="dxa"/>
            <w:vMerge/>
            <w:vAlign w:val="center"/>
          </w:tcPr>
          <w:p w14:paraId="0C1D6B06" w14:textId="77777777" w:rsidR="00DD7F29" w:rsidRPr="00DD7F29" w:rsidRDefault="00DD7F29" w:rsidP="008E0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14:paraId="5F9F84B8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38" w:type="dxa"/>
          </w:tcPr>
          <w:p w14:paraId="05B361E3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сброс сточных вод в окружающую среду с применением гидротехнических сооружений и устройств, в том числе через систему дождевой канализации</w:t>
            </w:r>
          </w:p>
        </w:tc>
        <w:tc>
          <w:tcPr>
            <w:tcW w:w="5245" w:type="dxa"/>
          </w:tcPr>
          <w:p w14:paraId="4DBEE92D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река Добысна, бассейн реки Днепр</w:t>
            </w:r>
          </w:p>
        </w:tc>
        <w:tc>
          <w:tcPr>
            <w:tcW w:w="2092" w:type="dxa"/>
          </w:tcPr>
          <w:p w14:paraId="30044787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F29">
              <w:rPr>
                <w:rFonts w:ascii="Times New Roman" w:hAnsi="Times New Roman"/>
                <w:sz w:val="24"/>
                <w:szCs w:val="24"/>
                <w:lang w:val="en-US"/>
              </w:rPr>
              <w:t>г. Жлобин</w:t>
            </w:r>
          </w:p>
        </w:tc>
      </w:tr>
      <w:tr w:rsidR="00DD7F29" w:rsidRPr="00DD7F29" w14:paraId="579E39BB" w14:textId="77777777" w:rsidTr="00DD7F29">
        <w:tc>
          <w:tcPr>
            <w:tcW w:w="503" w:type="dxa"/>
            <w:vMerge/>
            <w:vAlign w:val="center"/>
          </w:tcPr>
          <w:p w14:paraId="331A1C79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  <w:vMerge/>
          </w:tcPr>
          <w:p w14:paraId="0BC32986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38" w:type="dxa"/>
          </w:tcPr>
          <w:p w14:paraId="591CABCE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3BF7EB88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система канализации другого юридического лица – КЖУП «Уником» (хозяйственно-бытовые, производственные, поверхностные сточные воды)</w:t>
            </w:r>
          </w:p>
        </w:tc>
        <w:tc>
          <w:tcPr>
            <w:tcW w:w="2092" w:type="dxa"/>
          </w:tcPr>
          <w:p w14:paraId="31139740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F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г. Жлобин </w:t>
            </w:r>
          </w:p>
        </w:tc>
      </w:tr>
      <w:tr w:rsidR="00DD7F29" w:rsidRPr="00DD7F29" w14:paraId="693240A6" w14:textId="77777777" w:rsidTr="00DD7F29">
        <w:tc>
          <w:tcPr>
            <w:tcW w:w="503" w:type="dxa"/>
            <w:vMerge/>
            <w:vAlign w:val="center"/>
          </w:tcPr>
          <w:p w14:paraId="6C199FB6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  <w:vMerge/>
          </w:tcPr>
          <w:p w14:paraId="2E10EEB9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38" w:type="dxa"/>
          </w:tcPr>
          <w:p w14:paraId="5AA2EE5F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379F9112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система канализации другого юридического лица – ОАО «АФПК «Жлобинский мясокомбинат»(хозяйственно-бытовые сточные воды)</w:t>
            </w:r>
          </w:p>
        </w:tc>
        <w:tc>
          <w:tcPr>
            <w:tcW w:w="2092" w:type="dxa"/>
          </w:tcPr>
          <w:p w14:paraId="7F8D4237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F29">
              <w:rPr>
                <w:rFonts w:ascii="Times New Roman" w:hAnsi="Times New Roman"/>
                <w:sz w:val="24"/>
                <w:szCs w:val="24"/>
                <w:lang w:val="en-US"/>
              </w:rPr>
              <w:t>г. Жлобин</w:t>
            </w:r>
          </w:p>
        </w:tc>
      </w:tr>
      <w:tr w:rsidR="00DD7F29" w:rsidRPr="00DD7F29" w14:paraId="37F4864A" w14:textId="77777777" w:rsidTr="00DD7F29">
        <w:tc>
          <w:tcPr>
            <w:tcW w:w="503" w:type="dxa"/>
            <w:vMerge/>
            <w:vAlign w:val="center"/>
          </w:tcPr>
          <w:p w14:paraId="47E70622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  <w:vMerge/>
          </w:tcPr>
          <w:p w14:paraId="04E31A6D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38" w:type="dxa"/>
          </w:tcPr>
          <w:p w14:paraId="1779736F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294E26C4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водонепроницаемый выгреб, бассейн реки Днепр</w:t>
            </w:r>
          </w:p>
        </w:tc>
        <w:tc>
          <w:tcPr>
            <w:tcW w:w="2092" w:type="dxa"/>
          </w:tcPr>
          <w:p w14:paraId="363204F2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F29">
              <w:rPr>
                <w:rFonts w:ascii="Times New Roman" w:hAnsi="Times New Roman"/>
                <w:sz w:val="24"/>
                <w:szCs w:val="24"/>
                <w:lang w:val="en-US"/>
              </w:rPr>
              <w:t>г. Жлобин</w:t>
            </w:r>
          </w:p>
        </w:tc>
      </w:tr>
    </w:tbl>
    <w:p w14:paraId="3AD09E93" w14:textId="77777777" w:rsidR="00DD7F29" w:rsidRPr="00F72860" w:rsidRDefault="00DD7F29" w:rsidP="00DD7F29">
      <w:pPr>
        <w:rPr>
          <w:rFonts w:ascii="Times New Roman" w:hAnsi="Times New Roman"/>
          <w:sz w:val="12"/>
          <w:szCs w:val="12"/>
        </w:rPr>
      </w:pPr>
      <w:r>
        <w:rPr>
          <w:sz w:val="12"/>
          <w:szCs w:val="12"/>
        </w:rPr>
        <w:br w:type="page"/>
      </w:r>
    </w:p>
    <w:p w14:paraId="70603123" w14:textId="77777777" w:rsidR="00DD7F29" w:rsidRDefault="00DD7F29" w:rsidP="00DD7F29">
      <w:pPr>
        <w:pStyle w:val="newncpi"/>
        <w:ind w:firstLine="0"/>
        <w:jc w:val="center"/>
      </w:pPr>
      <w:r>
        <w:lastRenderedPageBreak/>
        <w:t>Сведения о производственных процессах, в ходе которых используются водные ресурсы и (или) образуются сточные воды</w:t>
      </w:r>
    </w:p>
    <w:p w14:paraId="3549ED59" w14:textId="77777777" w:rsidR="00DD7F29" w:rsidRPr="009A34E0" w:rsidRDefault="00DD7F29" w:rsidP="00DD7F29">
      <w:pPr>
        <w:pStyle w:val="newncpi"/>
        <w:ind w:firstLine="0"/>
        <w:jc w:val="center"/>
        <w:rPr>
          <w:sz w:val="12"/>
          <w:szCs w:val="12"/>
        </w:rPr>
      </w:pPr>
    </w:p>
    <w:p w14:paraId="70233CE1" w14:textId="77777777" w:rsidR="00DD7F29" w:rsidRPr="0092568C" w:rsidRDefault="00DD7F29" w:rsidP="00DD7F29">
      <w:pPr>
        <w:pStyle w:val="newncpi"/>
        <w:ind w:firstLine="0"/>
        <w:jc w:val="right"/>
      </w:pPr>
      <w:r w:rsidRPr="0092568C">
        <w:t>Таблица 6</w:t>
      </w:r>
    </w:p>
    <w:p w14:paraId="12E383DE" w14:textId="77777777" w:rsidR="00DD7F29" w:rsidRPr="009A34E0" w:rsidRDefault="00DD7F29" w:rsidP="00DD7F29">
      <w:pPr>
        <w:pStyle w:val="newncpi"/>
        <w:ind w:firstLine="0"/>
        <w:jc w:val="center"/>
        <w:rPr>
          <w:sz w:val="12"/>
          <w:szCs w:val="12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002"/>
        <w:gridCol w:w="11926"/>
      </w:tblGrid>
      <w:tr w:rsidR="00DD7F29" w:rsidRPr="00DD7F29" w14:paraId="24C0C67E" w14:textId="77777777" w:rsidTr="00DD7F29">
        <w:trPr>
          <w:trHeight w:val="641"/>
        </w:trPr>
        <w:tc>
          <w:tcPr>
            <w:tcW w:w="246" w:type="pct"/>
            <w:vAlign w:val="center"/>
          </w:tcPr>
          <w:p w14:paraId="3D46A681" w14:textId="77777777" w:rsidR="00DD7F29" w:rsidRPr="00DD7F29" w:rsidRDefault="00DD7F29" w:rsidP="008E072C">
            <w:pPr>
              <w:pStyle w:val="newncpi"/>
              <w:ind w:firstLine="0"/>
              <w:jc w:val="center"/>
              <w:rPr>
                <w:b/>
              </w:rPr>
            </w:pPr>
            <w:r w:rsidRPr="00DD7F29">
              <w:rPr>
                <w:b/>
              </w:rPr>
              <w:t>№</w:t>
            </w:r>
            <w:r w:rsidRPr="00DD7F29">
              <w:rPr>
                <w:b/>
              </w:rPr>
              <w:br/>
              <w:t>п/п</w:t>
            </w:r>
          </w:p>
        </w:tc>
        <w:tc>
          <w:tcPr>
            <w:tcW w:w="956" w:type="pct"/>
            <w:vAlign w:val="center"/>
          </w:tcPr>
          <w:p w14:paraId="5A6E67F2" w14:textId="77777777" w:rsidR="00DD7F29" w:rsidRPr="00DD7F29" w:rsidRDefault="00DD7F29" w:rsidP="008E072C">
            <w:pPr>
              <w:pStyle w:val="newncpi"/>
              <w:ind w:firstLine="0"/>
              <w:jc w:val="center"/>
              <w:rPr>
                <w:b/>
              </w:rPr>
            </w:pPr>
            <w:r w:rsidRPr="00DD7F29">
              <w:rPr>
                <w:b/>
              </w:rPr>
              <w:t>Перечень производственных процессов, в ходе которых используются водные ресурсы и (или) образуются сточные воды</w:t>
            </w:r>
          </w:p>
        </w:tc>
        <w:tc>
          <w:tcPr>
            <w:tcW w:w="3798" w:type="pct"/>
            <w:vAlign w:val="center"/>
          </w:tcPr>
          <w:p w14:paraId="58969AE2" w14:textId="77777777" w:rsidR="00DD7F29" w:rsidRPr="00DD7F29" w:rsidRDefault="00DD7F29" w:rsidP="008E072C">
            <w:pPr>
              <w:pStyle w:val="newncpi"/>
              <w:ind w:firstLine="0"/>
              <w:jc w:val="center"/>
              <w:rPr>
                <w:b/>
              </w:rPr>
            </w:pPr>
            <w:r w:rsidRPr="00DD7F29">
              <w:rPr>
                <w:b/>
              </w:rPr>
              <w:t>Описание производственных процессов</w:t>
            </w:r>
          </w:p>
        </w:tc>
      </w:tr>
      <w:tr w:rsidR="00DD7F29" w:rsidRPr="00DD7F29" w14:paraId="51FF8B0A" w14:textId="77777777" w:rsidTr="00DD7F29">
        <w:tc>
          <w:tcPr>
            <w:tcW w:w="246" w:type="pct"/>
            <w:vAlign w:val="center"/>
          </w:tcPr>
          <w:p w14:paraId="128B82F4" w14:textId="77777777" w:rsidR="00DD7F29" w:rsidRPr="00DD7F29" w:rsidRDefault="00DD7F29" w:rsidP="008E072C">
            <w:pPr>
              <w:pStyle w:val="newncpi"/>
              <w:ind w:firstLine="0"/>
              <w:jc w:val="center"/>
              <w:rPr>
                <w:b/>
              </w:rPr>
            </w:pPr>
            <w:r w:rsidRPr="00DD7F29">
              <w:rPr>
                <w:b/>
              </w:rPr>
              <w:t>1</w:t>
            </w:r>
          </w:p>
        </w:tc>
        <w:tc>
          <w:tcPr>
            <w:tcW w:w="956" w:type="pct"/>
            <w:vAlign w:val="center"/>
          </w:tcPr>
          <w:p w14:paraId="0D2B8071" w14:textId="77777777" w:rsidR="00DD7F29" w:rsidRPr="00DD7F29" w:rsidRDefault="00DD7F29" w:rsidP="008E072C">
            <w:pPr>
              <w:pStyle w:val="newncpi"/>
              <w:ind w:firstLine="0"/>
              <w:jc w:val="center"/>
              <w:rPr>
                <w:b/>
              </w:rPr>
            </w:pPr>
            <w:r w:rsidRPr="00DD7F29">
              <w:rPr>
                <w:b/>
              </w:rPr>
              <w:t>2</w:t>
            </w:r>
          </w:p>
        </w:tc>
        <w:tc>
          <w:tcPr>
            <w:tcW w:w="3798" w:type="pct"/>
            <w:vAlign w:val="center"/>
          </w:tcPr>
          <w:p w14:paraId="58EB328F" w14:textId="77777777" w:rsidR="00DD7F29" w:rsidRPr="00DD7F29" w:rsidRDefault="00DD7F29" w:rsidP="008E072C">
            <w:pPr>
              <w:pStyle w:val="newncpi"/>
              <w:ind w:firstLine="0"/>
              <w:jc w:val="center"/>
              <w:rPr>
                <w:b/>
              </w:rPr>
            </w:pPr>
            <w:r w:rsidRPr="00DD7F29">
              <w:rPr>
                <w:b/>
              </w:rPr>
              <w:t>3</w:t>
            </w:r>
          </w:p>
        </w:tc>
      </w:tr>
      <w:tr w:rsidR="00DD7F29" w:rsidRPr="00DD7F29" w14:paraId="567C3906" w14:textId="77777777" w:rsidTr="00DD7F29">
        <w:tc>
          <w:tcPr>
            <w:tcW w:w="246" w:type="pct"/>
            <w:vAlign w:val="center"/>
          </w:tcPr>
          <w:p w14:paraId="5385D879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pct"/>
            <w:vAlign w:val="center"/>
          </w:tcPr>
          <w:p w14:paraId="50CE6BA1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Производство литой заготовки на МНЛЗ-1,2,3 в стальцехах ЭСПЦ-1,2</w:t>
            </w:r>
          </w:p>
        </w:tc>
        <w:tc>
          <w:tcPr>
            <w:tcW w:w="3798" w:type="pct"/>
            <w:vAlign w:val="center"/>
          </w:tcPr>
          <w:p w14:paraId="1A03D8E1" w14:textId="77777777" w:rsidR="00DD7F29" w:rsidRPr="00DD7F29" w:rsidRDefault="00DD7F29" w:rsidP="008E072C">
            <w:pPr>
              <w:pStyle w:val="3"/>
              <w:ind w:firstLine="485"/>
              <w:jc w:val="both"/>
              <w:rPr>
                <w:rFonts w:eastAsiaTheme="minorHAnsi"/>
                <w:lang w:val="ru-RU" w:eastAsia="en-US"/>
              </w:rPr>
            </w:pPr>
            <w:r w:rsidRPr="00DD7F29">
              <w:rPr>
                <w:lang w:val="ru-RU" w:eastAsia="ru-RU"/>
              </w:rPr>
              <w:t>Выплавка металла производится в 100-тонных дуговых печах из предварительно подготовленного металлолома, с использованием ферросплавов, шлакообразующих, углеродсодержащих и других материалов. В печь загружают около 120 тонн металлошихты и производят её расплавление с помощью тепла электрической дуги,</w:t>
            </w:r>
            <w:r w:rsidRPr="00DD7F29">
              <w:rPr>
                <w:lang w:val="ru-RU"/>
              </w:rPr>
              <w:t xml:space="preserve"> газокислородных горелок в автоматическом режиме. После доводки металла производится его слив в стальковш. </w:t>
            </w:r>
            <w:r w:rsidRPr="00DD7F29">
              <w:rPr>
                <w:rFonts w:eastAsiaTheme="minorHAnsi"/>
                <w:lang w:val="ru-RU" w:eastAsia="en-US"/>
              </w:rPr>
              <w:t>После подачи стальковша с металлом производится его внепечная обработка</w:t>
            </w:r>
            <w:r w:rsidRPr="00DD7F29">
              <w:rPr>
                <w:lang w:val="ru-RU"/>
              </w:rPr>
              <w:t xml:space="preserve"> </w:t>
            </w:r>
            <w:r w:rsidRPr="00DD7F29">
              <w:rPr>
                <w:rFonts w:eastAsiaTheme="minorHAnsi"/>
                <w:lang w:val="ru-RU" w:eastAsia="en-US"/>
              </w:rPr>
              <w:t>на установках ПК  и доводка до заданного химсостава</w:t>
            </w:r>
            <w:r w:rsidRPr="00DD7F29">
              <w:rPr>
                <w:lang w:val="ru-RU"/>
              </w:rPr>
              <w:t xml:space="preserve">. В процессе обработки производят постоянный контроль температуры металла и его химического состава. После получения заданного химического состава металл передаётся на разливку. </w:t>
            </w:r>
            <w:r w:rsidRPr="00DD7F29">
              <w:rPr>
                <w:rFonts w:eastAsiaTheme="minorHAnsi"/>
                <w:lang w:val="ru-RU" w:eastAsia="en-US"/>
              </w:rPr>
              <w:t>После открытия шиберного затвора стальковша металл наполняет промковш, после наполнения которого металлом производят к открытию ручьёв МНЛЗ. После выхода на рабочую скорость разливки включаются системы автоматического поддержания уровня металла в кристаллизаторе и катушки электромагнитного перемешивания. Охлаждение кристаллизаторов и слитка производится водой. После получения слитков производится их порезка и маркировка. По ходу разливки производится отбор проб на определение химсостава и</w:t>
            </w:r>
            <w:r w:rsidRPr="00DD7F29">
              <w:rPr>
                <w:lang w:val="ru-RU"/>
              </w:rPr>
              <w:t xml:space="preserve"> </w:t>
            </w:r>
            <w:r w:rsidRPr="00DD7F29">
              <w:rPr>
                <w:rFonts w:eastAsiaTheme="minorHAnsi"/>
                <w:lang w:val="ru-RU" w:eastAsia="en-US"/>
              </w:rPr>
              <w:t>измерение температуры металла в ковшах.</w:t>
            </w:r>
          </w:p>
          <w:p w14:paraId="20A3FDF7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Охлаждение сталеплавильных печей,  слитка и оборудования МНЛЗ осуществляется водой, циркулирующей в оборотных контурах охлаждения.</w:t>
            </w:r>
          </w:p>
          <w:p w14:paraId="4E52B87C" w14:textId="77777777" w:rsidR="00DD7F29" w:rsidRPr="00DD7F29" w:rsidRDefault="00DD7F29" w:rsidP="008E072C">
            <w:pPr>
              <w:pStyle w:val="3"/>
              <w:ind w:firstLine="485"/>
              <w:jc w:val="both"/>
              <w:rPr>
                <w:lang w:val="ru-RU"/>
              </w:rPr>
            </w:pPr>
            <w:r w:rsidRPr="00DD7F29">
              <w:rPr>
                <w:rFonts w:eastAsiaTheme="minorHAnsi"/>
                <w:lang w:val="ru-RU" w:eastAsia="en-US"/>
              </w:rPr>
              <w:t>В сталеплавильных цехах образуются сточные воды от  системы охлаждения</w:t>
            </w:r>
            <w:r w:rsidRPr="00DD7F29">
              <w:rPr>
                <w:rFonts w:eastAsiaTheme="minorHAnsi"/>
                <w:strike/>
                <w:lang w:val="ru-RU" w:eastAsia="en-US"/>
              </w:rPr>
              <w:t xml:space="preserve"> </w:t>
            </w:r>
            <w:r w:rsidRPr="00DD7F29">
              <w:rPr>
                <w:rFonts w:eastAsiaTheme="minorHAnsi"/>
                <w:lang w:val="ru-RU" w:eastAsia="en-US"/>
              </w:rPr>
              <w:t>электроплавильных печей, охлаждения установок непрерывной разливки стали, прямого охлаждения слитка, дегазации стали.</w:t>
            </w:r>
          </w:p>
        </w:tc>
      </w:tr>
      <w:tr w:rsidR="00DD7F29" w:rsidRPr="00DD7F29" w14:paraId="5A2E1440" w14:textId="77777777" w:rsidTr="00DD7F29">
        <w:tc>
          <w:tcPr>
            <w:tcW w:w="246" w:type="pct"/>
            <w:vAlign w:val="center"/>
          </w:tcPr>
          <w:p w14:paraId="76A47C0F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pct"/>
            <w:vAlign w:val="center"/>
          </w:tcPr>
          <w:p w14:paraId="1F384655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 xml:space="preserve">Производство проката в сортопрокатных цехах № 1 и № 2 </w:t>
            </w:r>
          </w:p>
          <w:p w14:paraId="4CEF0085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на разнопрофильных прокатных станах 150,320,850,150/370</w:t>
            </w:r>
          </w:p>
        </w:tc>
        <w:tc>
          <w:tcPr>
            <w:tcW w:w="3798" w:type="pct"/>
            <w:vAlign w:val="center"/>
          </w:tcPr>
          <w:p w14:paraId="07F3DFC3" w14:textId="77777777" w:rsidR="00DD7F29" w:rsidRPr="00DD7F29" w:rsidRDefault="00DD7F29" w:rsidP="008E072C">
            <w:pPr>
              <w:pStyle w:val="3"/>
              <w:ind w:firstLine="485"/>
              <w:jc w:val="both"/>
              <w:rPr>
                <w:rFonts w:eastAsiaTheme="minorHAnsi"/>
                <w:lang w:val="ru-RU" w:eastAsia="en-US"/>
              </w:rPr>
            </w:pPr>
            <w:r w:rsidRPr="00DD7F29">
              <w:rPr>
                <w:rFonts w:eastAsiaTheme="minorHAnsi"/>
                <w:lang w:val="ru-RU" w:eastAsia="en-US"/>
              </w:rPr>
              <w:t>В технологическом процессе участвуют: мелкосортовой непрерывный 20-клетьевой стан 320/150 с линией изготовления горячекатаного и термоупрочненного сортового проката, проволочный 10-клетьевой блок Моргана с системой охлаждения Стельмора; комплекс оборудования по упаковке и  обвязке  продукции  и  среднесортовой дуореверсивный  стан  850 с комплексом оборудования по отделке проката, включающим дробеструйную установку для удаления окалины с поверхности проката, установку ультразвукового контроля макроструктуры, установку магнитофлуоресцентного контроля наличия поверхностных дефектов проката, установку абразивной зачистки дефектов поверхности, агрегат холодной резки проката на мерные длины и обвязки товарной продукции, колодцы замедленного охлаждения для нормализации и противофлокенной обработки, а также  мелкосортный проволочный стан с нагревательной методической печью, с шагающими балками фирмы «Danieli» (Италия), предназначена для нагрева заготовок и блюмов из низкоуглеродистой или высокоуглеродистой стали с последующей их передачей.</w:t>
            </w:r>
          </w:p>
          <w:p w14:paraId="31DBEF77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left="10" w:right="72"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 xml:space="preserve">Загрязненные сточные воды в прокатных цехах получаются от охлаждения валков, шеек валков и подшипников, смыва и транспортировки окалины, а также охлаждения вспомогательных механизмов - пил, ножниц и </w:t>
            </w:r>
            <w:r w:rsidRPr="00DD7F29">
              <w:rPr>
                <w:rFonts w:ascii="Times New Roman" w:hAnsi="Times New Roman"/>
                <w:sz w:val="24"/>
                <w:szCs w:val="24"/>
              </w:rPr>
              <w:lastRenderedPageBreak/>
              <w:t>др.</w:t>
            </w:r>
          </w:p>
          <w:p w14:paraId="5D7E87D6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left="10" w:right="72"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Сточные воды сталеплавильного и прокатного производств проходят очистку непосредственно в процессе работы водоохлаждаемого цикла от нефтепродуктов, окалины и шламов на водных хозйствах ЭнЦ. Окалина после извлечения на ямах окалины реализуется потребителям, шламы обезвоживаются на фильтрпрессах и декантерах и вывозятся на полигон, собранные нефтепродукты  передаются на котельную. Солевые продувки открытых контуров передаются на переработку на очистные установки.</w:t>
            </w:r>
          </w:p>
        </w:tc>
      </w:tr>
      <w:tr w:rsidR="00DD7F29" w:rsidRPr="00DD7F29" w14:paraId="077427E6" w14:textId="77777777" w:rsidTr="00DD7F29">
        <w:tc>
          <w:tcPr>
            <w:tcW w:w="246" w:type="pct"/>
            <w:vAlign w:val="center"/>
          </w:tcPr>
          <w:p w14:paraId="34CBD097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56" w:type="pct"/>
            <w:vAlign w:val="center"/>
          </w:tcPr>
          <w:p w14:paraId="0A0DF591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Производство бесшовных труб</w:t>
            </w:r>
          </w:p>
        </w:tc>
        <w:tc>
          <w:tcPr>
            <w:tcW w:w="3798" w:type="pct"/>
            <w:vAlign w:val="center"/>
          </w:tcPr>
          <w:p w14:paraId="549284CE" w14:textId="77777777" w:rsidR="00DD7F29" w:rsidRPr="00DD7F29" w:rsidRDefault="00DD7F29" w:rsidP="008E072C">
            <w:pPr>
              <w:tabs>
                <w:tab w:val="left" w:pos="540"/>
              </w:tabs>
              <w:spacing w:after="0" w:line="240" w:lineRule="auto"/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В состав технологического оборудования  входят печь с вращающимся подом, закалочная печь, печь отпуска, комплекс оборудования по отделке труб.</w:t>
            </w:r>
          </w:p>
          <w:p w14:paraId="13FDB778" w14:textId="77777777" w:rsidR="00DD7F29" w:rsidRPr="00DD7F29" w:rsidRDefault="00DD7F29" w:rsidP="008E072C">
            <w:pPr>
              <w:tabs>
                <w:tab w:val="left" w:pos="540"/>
              </w:tabs>
              <w:spacing w:after="0" w:line="240" w:lineRule="auto"/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Охлаждение водой по замкнутым контурам производится с целью поддержания необходимого для нормальных условий технологического процесса температуры, снижения температуры продукции до требуемых пределов (непрерывная разливка стали, охлаждение отходящих газов и т.п.), а также предохранения от прогара и перегрева, при котором возможна потеря прочности элементов конструкций и деталей оборудования металлургических агрегатов (печи, валки прокатных станов, шибера горячего дутья и т.п.).</w:t>
            </w:r>
          </w:p>
        </w:tc>
      </w:tr>
      <w:tr w:rsidR="00DD7F29" w:rsidRPr="00DD7F29" w14:paraId="2D54619C" w14:textId="77777777" w:rsidTr="00DD7F29">
        <w:tc>
          <w:tcPr>
            <w:tcW w:w="246" w:type="pct"/>
            <w:vAlign w:val="center"/>
          </w:tcPr>
          <w:p w14:paraId="0E2B69F7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pct"/>
            <w:vAlign w:val="center"/>
          </w:tcPr>
          <w:p w14:paraId="328CE02E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Производство корда и проволоки</w:t>
            </w:r>
          </w:p>
          <w:p w14:paraId="61810812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 xml:space="preserve"> в сталепроволочных цехах</w:t>
            </w:r>
          </w:p>
        </w:tc>
        <w:tc>
          <w:tcPr>
            <w:tcW w:w="3798" w:type="pct"/>
            <w:vAlign w:val="center"/>
          </w:tcPr>
          <w:p w14:paraId="2E1F7FB2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В технологическом процессе участвуют установки солянокислого вибрационного травления, станы грубого волочения 6/560, 7/560,9/550, станы среднего волочения 9/350, 24-ниточные, протяжные агрегаты патентирования со свинцовыми ваннами, агрегаты латунирования с установками электроконтактной (СтПЦ-1) и индукционной (СтПЦ-2) диффузии, станы тонкого волочения НТ-12А, НТ-12 (СтПЦ-1), НТ-12,6: НТ-25,6, НТ-30,8; НТ-40,1 (СтПЦ-2), машины свивки прядей, сердечников и металлокорда одинарного кручения СД2/2+1\У, СД2/6+1, двойного кручения ТД2/202, ТД2/401, ТД2/402, ТД2/601, СТД-10, Ri-10, RiR-15, машины оплетки FV 84/2A, FV-88/2, а также линии инспекции качества и оборудование для упаковки.</w:t>
            </w:r>
          </w:p>
          <w:p w14:paraId="09728B63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Для водоснабжения метизного производства и очистки гальваностоков  функционируют два  химблока с установками наработки воды, нейтрализации и оборотными системами водоснабжения.</w:t>
            </w:r>
          </w:p>
          <w:p w14:paraId="0A59FF87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Сточные воды метизных производств перерабатываются на 2-х химблоках СтПЦ-1 и СтПЦ-2. В результате очистки при производстве воды категории С (при регенерации фильтров) образуются засоленные сточные воды.</w:t>
            </w:r>
          </w:p>
          <w:p w14:paraId="39AC981D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left="58" w:right="19"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Стоки травильных ванн поступают на установки регенерации серной и соляной кислоты. Образовавшийся в результате гранулированный железный купорос поступает на реализацию. Промывные сточные воды гальванованн поступают на ионообменные установки 2-х химблоков СтПЦ-1 и СтПЦ-2, где доводятся до требуемого качества по проводимости и возвращаются в производство.</w:t>
            </w:r>
          </w:p>
        </w:tc>
      </w:tr>
      <w:tr w:rsidR="00DD7F29" w:rsidRPr="00DD7F29" w14:paraId="0D8958E7" w14:textId="77777777" w:rsidTr="00DD7F29">
        <w:tc>
          <w:tcPr>
            <w:tcW w:w="246" w:type="pct"/>
            <w:vAlign w:val="center"/>
          </w:tcPr>
          <w:p w14:paraId="193165AE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pct"/>
            <w:vAlign w:val="center"/>
          </w:tcPr>
          <w:p w14:paraId="17168D0B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Вспомогательное производство</w:t>
            </w:r>
          </w:p>
        </w:tc>
        <w:tc>
          <w:tcPr>
            <w:tcW w:w="3798" w:type="pct"/>
            <w:vAlign w:val="center"/>
          </w:tcPr>
          <w:p w14:paraId="572DA7C0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firstLine="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Потребление воды на технологические нужды питьевого и технического качества, обусловленное технологическим процессом вспомогательного производства. Для охлаждения воды в системе оборотного водоснабжения компрессорных станций предусмотрены вентиляторные градирни. Для компенсации потерь в оборотных системах водоснабжения необходима постоянная подпитка, величина которой определяется объемами воды, испаряющейся и уносимой ветром в процессе охлаждения, а также солевыми продувками.</w:t>
            </w:r>
            <w:r w:rsidRPr="00DD7F2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D7F29">
              <w:rPr>
                <w:rFonts w:ascii="Times New Roman" w:hAnsi="Times New Roman"/>
                <w:sz w:val="24"/>
                <w:szCs w:val="24"/>
              </w:rPr>
              <w:t>Пароувлажнители на вентиляционных установках требуют постоянной подпитки водой питьевого качества. Д</w:t>
            </w:r>
            <w:r w:rsidRPr="00DD7F29">
              <w:rPr>
                <w:rFonts w:ascii="Times New Roman" w:eastAsia="Calibri" w:hAnsi="Times New Roman"/>
                <w:sz w:val="24"/>
                <w:szCs w:val="24"/>
              </w:rPr>
              <w:t>ействуют системы кондиционирования воздуха, охлаждение которых обеспечивает 20 замкнутых контуров оборотной системы водоснабжения. Подпитка системы охлаждения осуществляется от сети хозяйственно-питьевого водопровода</w:t>
            </w:r>
            <w:r w:rsidRPr="00DD7F29">
              <w:rPr>
                <w:rFonts w:ascii="Times New Roman" w:hAnsi="Times New Roman"/>
                <w:sz w:val="24"/>
                <w:szCs w:val="24"/>
              </w:rPr>
              <w:t>. Основными показателями работы котельных является величина выработки тепловой энергии, которая и определяет как удельный, так и общий расход воды на собственные нужды. Кроме выработки перегретого пара, необходимого для работы технологического оборудования котельные обеспечивают работу системы отопления и горячего водоснабжения.</w:t>
            </w:r>
          </w:p>
        </w:tc>
      </w:tr>
    </w:tbl>
    <w:p w14:paraId="60867F47" w14:textId="77777777" w:rsidR="00DD7F29" w:rsidRDefault="00DD7F29" w:rsidP="00DD7F29">
      <w:pPr>
        <w:pStyle w:val="newncpi"/>
        <w:ind w:firstLine="0"/>
        <w:jc w:val="center"/>
      </w:pPr>
      <w:r>
        <w:lastRenderedPageBreak/>
        <w:t>Описание схемы водоснабжения и канализации</w:t>
      </w:r>
    </w:p>
    <w:p w14:paraId="22CDA475" w14:textId="77777777" w:rsidR="00DD7F29" w:rsidRDefault="00DD7F29" w:rsidP="00DD7F29">
      <w:pPr>
        <w:pStyle w:val="newncpi"/>
        <w:ind w:firstLine="0"/>
        <w:jc w:val="center"/>
      </w:pPr>
    </w:p>
    <w:p w14:paraId="462AD1ED" w14:textId="77777777" w:rsidR="00DD7F29" w:rsidRPr="0092568C" w:rsidRDefault="00DD7F29" w:rsidP="00DD7F29">
      <w:pPr>
        <w:pStyle w:val="newncpi"/>
        <w:ind w:firstLine="0"/>
        <w:jc w:val="right"/>
      </w:pPr>
      <w:r w:rsidRPr="0092568C"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895"/>
        <w:gridCol w:w="11943"/>
      </w:tblGrid>
      <w:tr w:rsidR="00DD7F29" w:rsidRPr="00DD7F29" w14:paraId="542ED714" w14:textId="77777777" w:rsidTr="008E072C">
        <w:trPr>
          <w:trHeight w:val="479"/>
        </w:trPr>
        <w:tc>
          <w:tcPr>
            <w:tcW w:w="249" w:type="pct"/>
            <w:vAlign w:val="center"/>
          </w:tcPr>
          <w:p w14:paraId="73C45E7D" w14:textId="77777777" w:rsidR="00DD7F29" w:rsidRPr="00DD7F29" w:rsidRDefault="00DD7F29" w:rsidP="008E072C">
            <w:pPr>
              <w:pStyle w:val="newncpi"/>
              <w:ind w:firstLine="0"/>
              <w:jc w:val="center"/>
              <w:rPr>
                <w:b/>
              </w:rPr>
            </w:pPr>
            <w:r w:rsidRPr="00DD7F29">
              <w:rPr>
                <w:b/>
              </w:rPr>
              <w:t>№</w:t>
            </w:r>
            <w:r w:rsidRPr="00DD7F29">
              <w:rPr>
                <w:b/>
              </w:rPr>
              <w:br/>
              <w:t>п/п</w:t>
            </w:r>
          </w:p>
        </w:tc>
        <w:tc>
          <w:tcPr>
            <w:tcW w:w="927" w:type="pct"/>
            <w:vAlign w:val="center"/>
          </w:tcPr>
          <w:p w14:paraId="4F69E91B" w14:textId="77777777" w:rsidR="00DD7F29" w:rsidRPr="00DD7F29" w:rsidRDefault="00DD7F29" w:rsidP="008E072C">
            <w:pPr>
              <w:pStyle w:val="newncpi"/>
              <w:ind w:firstLine="0"/>
              <w:jc w:val="center"/>
              <w:rPr>
                <w:b/>
              </w:rPr>
            </w:pPr>
            <w:r w:rsidRPr="00DD7F29">
              <w:rPr>
                <w:b/>
              </w:rPr>
              <w:t>Наименование схемы</w:t>
            </w:r>
          </w:p>
        </w:tc>
        <w:tc>
          <w:tcPr>
            <w:tcW w:w="3824" w:type="pct"/>
            <w:vAlign w:val="center"/>
          </w:tcPr>
          <w:p w14:paraId="2D2088DA" w14:textId="77777777" w:rsidR="00DD7F29" w:rsidRPr="00DD7F29" w:rsidRDefault="00DD7F29" w:rsidP="008E072C">
            <w:pPr>
              <w:pStyle w:val="newncpi"/>
              <w:ind w:firstLine="0"/>
              <w:jc w:val="center"/>
              <w:rPr>
                <w:b/>
              </w:rPr>
            </w:pPr>
            <w:r w:rsidRPr="00DD7F29">
              <w:rPr>
                <w:b/>
              </w:rPr>
              <w:t>Описание схемы</w:t>
            </w:r>
          </w:p>
        </w:tc>
      </w:tr>
      <w:tr w:rsidR="00DD7F29" w:rsidRPr="00DD7F29" w14:paraId="238BF2EF" w14:textId="77777777" w:rsidTr="008E072C">
        <w:tc>
          <w:tcPr>
            <w:tcW w:w="249" w:type="pct"/>
            <w:vAlign w:val="center"/>
          </w:tcPr>
          <w:p w14:paraId="23FE09D6" w14:textId="77777777" w:rsidR="00DD7F29" w:rsidRPr="00DD7F29" w:rsidRDefault="00DD7F29" w:rsidP="008E072C">
            <w:pPr>
              <w:pStyle w:val="newncpi"/>
              <w:ind w:firstLine="0"/>
              <w:jc w:val="center"/>
              <w:rPr>
                <w:b/>
              </w:rPr>
            </w:pPr>
            <w:r w:rsidRPr="00DD7F29">
              <w:rPr>
                <w:b/>
              </w:rPr>
              <w:t>1</w:t>
            </w:r>
          </w:p>
        </w:tc>
        <w:tc>
          <w:tcPr>
            <w:tcW w:w="927" w:type="pct"/>
            <w:vAlign w:val="center"/>
          </w:tcPr>
          <w:p w14:paraId="63CC1BF9" w14:textId="77777777" w:rsidR="00DD7F29" w:rsidRPr="00DD7F29" w:rsidRDefault="00DD7F29" w:rsidP="008E072C">
            <w:pPr>
              <w:pStyle w:val="newncpi"/>
              <w:ind w:firstLine="0"/>
              <w:jc w:val="center"/>
              <w:rPr>
                <w:b/>
              </w:rPr>
            </w:pPr>
            <w:r w:rsidRPr="00DD7F29">
              <w:rPr>
                <w:b/>
              </w:rPr>
              <w:t>2</w:t>
            </w:r>
          </w:p>
        </w:tc>
        <w:tc>
          <w:tcPr>
            <w:tcW w:w="3824" w:type="pct"/>
            <w:vAlign w:val="center"/>
          </w:tcPr>
          <w:p w14:paraId="285A195E" w14:textId="77777777" w:rsidR="00DD7F29" w:rsidRPr="00DD7F29" w:rsidRDefault="00DD7F29" w:rsidP="008E072C">
            <w:pPr>
              <w:pStyle w:val="newncpi"/>
              <w:ind w:firstLine="0"/>
              <w:jc w:val="center"/>
              <w:rPr>
                <w:b/>
              </w:rPr>
            </w:pPr>
            <w:r w:rsidRPr="00DD7F29">
              <w:rPr>
                <w:b/>
              </w:rPr>
              <w:t>3</w:t>
            </w:r>
          </w:p>
        </w:tc>
      </w:tr>
      <w:tr w:rsidR="00DD7F29" w:rsidRPr="00DD7F29" w14:paraId="2BBB999F" w14:textId="77777777" w:rsidTr="00DD7F29">
        <w:trPr>
          <w:trHeight w:val="1850"/>
        </w:trPr>
        <w:tc>
          <w:tcPr>
            <w:tcW w:w="249" w:type="pct"/>
            <w:vMerge w:val="restart"/>
          </w:tcPr>
          <w:p w14:paraId="4AF36EC0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vMerge w:val="restart"/>
          </w:tcPr>
          <w:p w14:paraId="77EC90DE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Схема водоснабжения, включая оборотное, повторное (последовательное) водоснабжение</w:t>
            </w:r>
          </w:p>
        </w:tc>
        <w:tc>
          <w:tcPr>
            <w:tcW w:w="3824" w:type="pct"/>
          </w:tcPr>
          <w:p w14:paraId="497E7BAD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 xml:space="preserve">Система хозяйственно-питьевого водоснабжения предприятия базируется на подземных водах. Источником водоснабжения предприятия является собственный водозабор подземных вод в составе 10 артезианских скважин, станции обезжелезивания и обеззараживания. </w:t>
            </w:r>
          </w:p>
          <w:p w14:paraId="145B6C66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Вода питьевого качества на предприятии расходуется главным образом на хозяйственно-питьевые нужды и в незначительных объемах на производственные и противопожарные.</w:t>
            </w:r>
          </w:p>
          <w:p w14:paraId="125A42A6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Передача воды питьевого качества осуществляется согласно заключенным договорам 12 арендаторам (субабонентам) и 12 сторонним организациям.</w:t>
            </w:r>
          </w:p>
        </w:tc>
      </w:tr>
      <w:tr w:rsidR="00DD7F29" w:rsidRPr="00DD7F29" w14:paraId="540FD90D" w14:textId="77777777" w:rsidTr="008E072C">
        <w:trPr>
          <w:trHeight w:val="1056"/>
        </w:trPr>
        <w:tc>
          <w:tcPr>
            <w:tcW w:w="249" w:type="pct"/>
            <w:vMerge/>
          </w:tcPr>
          <w:p w14:paraId="57012EE5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6370E1A1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</w:tcPr>
          <w:p w14:paraId="7C8CC08A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right="53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 xml:space="preserve">Система технического водоснабжения предприятия представлена комплексом сооружений и оборудования, обеспечивающих забор воды из поверхностного источника (река  Днепр).  Речная вода проходит очистку, обработку до требуемых параметров качества и подачу потребителям в качестве </w:t>
            </w:r>
          </w:p>
          <w:p w14:paraId="3EC37348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 xml:space="preserve">подпиточной воды для функционирующих контуров оборотного охлаждения, также  используется ливневая вода, собранная и очищенная с промплощадки. </w:t>
            </w:r>
          </w:p>
          <w:p w14:paraId="6B2A6273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right="53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Передача технической (речной) воды осуществляется согласно заключенным договорам 4</w:t>
            </w:r>
            <w:r w:rsidRPr="00DD7F2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D7F29">
              <w:rPr>
                <w:rFonts w:ascii="Times New Roman" w:hAnsi="Times New Roman"/>
                <w:sz w:val="24"/>
                <w:szCs w:val="24"/>
              </w:rPr>
              <w:t>сторонним организациям.</w:t>
            </w:r>
          </w:p>
        </w:tc>
      </w:tr>
      <w:tr w:rsidR="00DD7F29" w:rsidRPr="00DD7F29" w14:paraId="71B0ED52" w14:textId="77777777" w:rsidTr="008E072C">
        <w:trPr>
          <w:trHeight w:val="1142"/>
        </w:trPr>
        <w:tc>
          <w:tcPr>
            <w:tcW w:w="249" w:type="pct"/>
            <w:vMerge/>
          </w:tcPr>
          <w:p w14:paraId="7F06AA8D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3DC9D377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</w:tcPr>
          <w:p w14:paraId="02C259F8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right="53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Для обеспечения производства охлаждающей водой функционируют водные хозяйства с оборотными системами водоснабжения. Система водоснабжения состоит из ряда замкнутых циклов оборотного водоснабжения отдельных цехов с полным возвратом всех очищенных или отработавших вод. При этом предусмотрена необходимая очистка оборотной воды, охлаждение, обработка и повторное ее использование без выпуска в водоемы или канализацию. К системам повторного (последовательного) водоснабжения можно отнести незначительные объемы воды, не зависящие от производства продукции, обусловленные производственным процессом (вода после: ванн промывки ЦТиВ и ванн УЗК, продувки котлов, систем адиабатического увлажнения и т.п.), которые возвращаются в резервуар и используются повторно на технологические нужды в различных производственных процессах (орошение электродов, мытье полов и т.п.)</w:t>
            </w:r>
          </w:p>
          <w:p w14:paraId="75023B7C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right="53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Применение последовательного или прямоточного использования воды на производственные нужды со сбросом отработавших и очищенных сточных вод практически полностью ограничено и допускается только в случаях временного отсутствия возможности или нецелесообразности использования воды в системе оборотного водоснабжения.</w:t>
            </w:r>
          </w:p>
        </w:tc>
      </w:tr>
      <w:tr w:rsidR="00DD7F29" w:rsidRPr="00DD7F29" w14:paraId="4917B02D" w14:textId="77777777" w:rsidTr="008E072C">
        <w:trPr>
          <w:trHeight w:val="1285"/>
        </w:trPr>
        <w:tc>
          <w:tcPr>
            <w:tcW w:w="249" w:type="pct"/>
            <w:vMerge/>
          </w:tcPr>
          <w:p w14:paraId="2B8D5B80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68FC08F3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</w:tcPr>
          <w:p w14:paraId="27F04F1C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ind w:right="450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Получение воды из системы водоснабжения (канализации) КЖУП «Уником» на внеплощадочные объекты и ведомственный жилфонд (общежития), на основании  заключенного договора № 13-697/21010204 от 31.12.2020 на  оказание  коммунальных услуг водоснабжения через присоединение к коммунальному питьевому водопроводу.</w:t>
            </w:r>
          </w:p>
        </w:tc>
      </w:tr>
      <w:tr w:rsidR="00DD7F29" w:rsidRPr="00DD7F29" w14:paraId="640AE216" w14:textId="77777777" w:rsidTr="008E072C">
        <w:tc>
          <w:tcPr>
            <w:tcW w:w="249" w:type="pct"/>
            <w:vMerge w:val="restart"/>
          </w:tcPr>
          <w:p w14:paraId="2CCE815F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7F2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7" w:type="pct"/>
            <w:vMerge w:val="restart"/>
          </w:tcPr>
          <w:p w14:paraId="0945D6E2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Схема канализации, включая систему дожде</w:t>
            </w:r>
            <w:r w:rsidRPr="00DD7F29">
              <w:rPr>
                <w:rFonts w:ascii="Times New Roman" w:hAnsi="Times New Roman"/>
                <w:sz w:val="24"/>
                <w:szCs w:val="24"/>
              </w:rPr>
              <w:lastRenderedPageBreak/>
              <w:t>вой канализации</w:t>
            </w:r>
          </w:p>
        </w:tc>
        <w:tc>
          <w:tcPr>
            <w:tcW w:w="3824" w:type="pct"/>
          </w:tcPr>
          <w:p w14:paraId="57514683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Хозяйственно-бытовые и в не значительных объемах производственные сточные воды предприятия отводятся по системе канализации и перекачиваются в приемную камеру  городских очистных сооружений (КЖУП </w:t>
            </w:r>
            <w:r w:rsidRPr="00DD7F29">
              <w:rPr>
                <w:rFonts w:ascii="Times New Roman" w:hAnsi="Times New Roman"/>
                <w:sz w:val="24"/>
                <w:szCs w:val="24"/>
              </w:rPr>
              <w:lastRenderedPageBreak/>
              <w:t>«Уником) в рамках заключенного договора № 13-697/21010204 от 31.12.2020 на оказание услуг по приему в централизованную систему водоотведения (канализации) сточных вод (хозяйственно-бытовых, промышленных, дождевых) от внутризаводских объектов и внеплощадочных объектов  и ведомственного жилфонда (общежития).</w:t>
            </w:r>
          </w:p>
        </w:tc>
      </w:tr>
      <w:tr w:rsidR="00DD7F29" w:rsidRPr="00DD7F29" w14:paraId="5E813B02" w14:textId="77777777" w:rsidTr="008E072C">
        <w:tc>
          <w:tcPr>
            <w:tcW w:w="249" w:type="pct"/>
            <w:vMerge/>
          </w:tcPr>
          <w:p w14:paraId="10903F4F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08D980F6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</w:tcPr>
          <w:p w14:paraId="1B3506E1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Хозяйственно-бытовые сточные воды  от заводского водозабора «Коммунальный» отводятся в канализационные сети  ОАО «АФПК «Жлобинский мясокомбинат» в рамках заключенного договора № 20125805 от 21.12.2020 на  оказание услуг по приему сточных вод.</w:t>
            </w:r>
          </w:p>
          <w:p w14:paraId="5C55B157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Хозяйственно-бытовые и дождевые сточные воды  от заводского водозабора «Техводы» отводятся в водонепроницаемый выгреб с последующим отведением в сети КЖУП «Уником».</w:t>
            </w:r>
          </w:p>
        </w:tc>
      </w:tr>
      <w:tr w:rsidR="00DD7F29" w:rsidRPr="00DD7F29" w14:paraId="7A586059" w14:textId="77777777" w:rsidTr="008E072C">
        <w:tc>
          <w:tcPr>
            <w:tcW w:w="249" w:type="pct"/>
            <w:vMerge/>
          </w:tcPr>
          <w:p w14:paraId="1EC1A4DA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14:paraId="05DE12F8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</w:tcPr>
          <w:p w14:paraId="338A6A6B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Дождевые сточные воды с производственной площадки предприятия по внутриплощадочной сети самотечных трубопроводов и каналов в  ливневые пруды-накопители для сбора, очистки и возврата в производство (четыре резервуара-отстойника 9000 м3, 12000 м3, 16000 м3 и 20720 м3).</w:t>
            </w:r>
          </w:p>
          <w:p w14:paraId="602158CB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Вся поступающая вода проходит через двухсекционную песколовку в пруд накопитель, где улавливаются крупные частицы. Далее вода по необходимости проходит доочистку на автоматическом самопромывном фильтре, сепараторе нефтепродуктов. После очистки от взвешенных частиц и масел данная вода используется предприятием на технические нужды на станциях водоподготовки технической воды.</w:t>
            </w:r>
          </w:p>
        </w:tc>
      </w:tr>
      <w:tr w:rsidR="00DD7F29" w:rsidRPr="00DD7F29" w14:paraId="2A269501" w14:textId="77777777" w:rsidTr="00DD7F29">
        <w:trPr>
          <w:trHeight w:val="3204"/>
        </w:trPr>
        <w:tc>
          <w:tcPr>
            <w:tcW w:w="249" w:type="pct"/>
          </w:tcPr>
          <w:p w14:paraId="2B753929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14:paraId="4B1E9311" w14:textId="77777777" w:rsidR="00DD7F29" w:rsidRPr="00DD7F29" w:rsidRDefault="00DD7F29" w:rsidP="008E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Схема канализации, включая систему дождевой канализации</w:t>
            </w:r>
          </w:p>
        </w:tc>
        <w:tc>
          <w:tcPr>
            <w:tcW w:w="3824" w:type="pct"/>
          </w:tcPr>
          <w:p w14:paraId="6EFCBD5A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На случай выпадения дождя большой интенсивности, превышающей проектные расчетные значения по мощности ливневых прудов-накопителей, проектом предусмотрен  сброс ливневых стоков  в водный объект – мелиоративный канал, впадающий в р. Добысна бассейна р.Днепр.</w:t>
            </w:r>
          </w:p>
          <w:p w14:paraId="70F91F27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Очистные сооружения ливневого стока – состоят из четырех резервуаров отстойников емкостью 9000, 12000, 16000 и 20720 м3, предусмотрена очистка от взвешенных веществ и масел.</w:t>
            </w:r>
          </w:p>
          <w:p w14:paraId="202D05F1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left="72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- три участка переработки засоленных сточных вод – состоят из реактора механической предочистки, системы фильтров, обратного осмоса и двух выпарных аппаратов, установленных в ЭнЦ и химблоке СтПЦ-2.</w:t>
            </w:r>
          </w:p>
          <w:p w14:paraId="7A49C23E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- для поддержания качественного состава воды оборотных контуров охлаждения в ЭнЦ функционируют шесть ям окалины, десять горизонтальных отстойников, системы фильтрации.</w:t>
            </w:r>
          </w:p>
          <w:p w14:paraId="7AADC09A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Имеется очистное сооружение дождевого стока внеплощадочной стоянки автомобилей, включающее пруд-испаритель с фильтрующим дном.</w:t>
            </w:r>
          </w:p>
          <w:p w14:paraId="76C2CC5A" w14:textId="77777777" w:rsidR="00DD7F29" w:rsidRPr="00DD7F29" w:rsidRDefault="00DD7F29" w:rsidP="008E072C">
            <w:pPr>
              <w:shd w:val="clear" w:color="auto" w:fill="FFFFFF"/>
              <w:spacing w:after="0" w:line="240" w:lineRule="auto"/>
              <w:ind w:left="72" w:firstLine="6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52F0807" w14:textId="77777777" w:rsidR="00DD7F29" w:rsidRDefault="00DD7F29" w:rsidP="00DD7F29">
      <w:pPr>
        <w:pStyle w:val="newncpi"/>
        <w:ind w:firstLine="0"/>
        <w:jc w:val="center"/>
      </w:pPr>
    </w:p>
    <w:p w14:paraId="59B39AE0" w14:textId="77777777" w:rsidR="00DD7F29" w:rsidRDefault="00DD7F29" w:rsidP="00DD7F29">
      <w:pPr>
        <w:pStyle w:val="newncpi"/>
        <w:ind w:firstLine="0"/>
        <w:jc w:val="center"/>
      </w:pPr>
    </w:p>
    <w:p w14:paraId="5A49581E" w14:textId="77777777" w:rsidR="00DD7F29" w:rsidRDefault="00DD7F29" w:rsidP="00DD7F29">
      <w:pPr>
        <w:pStyle w:val="newncpi"/>
        <w:ind w:firstLine="0"/>
        <w:jc w:val="center"/>
      </w:pPr>
    </w:p>
    <w:p w14:paraId="4AC66172" w14:textId="77777777" w:rsidR="00DD7F29" w:rsidRDefault="00DD7F29" w:rsidP="00DD7F29">
      <w:pPr>
        <w:pStyle w:val="newncpi"/>
        <w:ind w:firstLine="0"/>
        <w:jc w:val="center"/>
      </w:pPr>
    </w:p>
    <w:p w14:paraId="3795377E" w14:textId="77777777" w:rsidR="00DD7F29" w:rsidRDefault="00DD7F29" w:rsidP="00DD7F29">
      <w:pPr>
        <w:pStyle w:val="newncpi"/>
        <w:ind w:firstLine="0"/>
        <w:jc w:val="center"/>
      </w:pPr>
    </w:p>
    <w:p w14:paraId="727EB7E2" w14:textId="77777777" w:rsidR="00DD7F29" w:rsidRDefault="00DD7F29" w:rsidP="00DD7F29">
      <w:pPr>
        <w:pStyle w:val="newncpi"/>
        <w:ind w:firstLine="0"/>
        <w:jc w:val="center"/>
      </w:pPr>
    </w:p>
    <w:p w14:paraId="02615483" w14:textId="77777777" w:rsidR="00DD7F29" w:rsidRDefault="00DD7F29" w:rsidP="00DD7F29">
      <w:pPr>
        <w:pStyle w:val="newncpi"/>
        <w:ind w:firstLine="0"/>
        <w:jc w:val="center"/>
      </w:pPr>
    </w:p>
    <w:p w14:paraId="6AF3DF5B" w14:textId="77777777" w:rsidR="00DD7F29" w:rsidRDefault="00DD7F29" w:rsidP="00DD7F29">
      <w:pPr>
        <w:pStyle w:val="newncpi"/>
        <w:ind w:firstLine="0"/>
        <w:jc w:val="center"/>
      </w:pPr>
    </w:p>
    <w:p w14:paraId="28CCA7FD" w14:textId="77777777" w:rsidR="00DD7F29" w:rsidRDefault="00DD7F29" w:rsidP="00DD7F29">
      <w:pPr>
        <w:pStyle w:val="newncpi"/>
        <w:ind w:firstLine="0"/>
        <w:jc w:val="center"/>
      </w:pPr>
    </w:p>
    <w:p w14:paraId="4E555E1D" w14:textId="77777777" w:rsidR="00DD7F29" w:rsidRDefault="00DD7F29" w:rsidP="00DD7F29">
      <w:pPr>
        <w:pStyle w:val="newncpi"/>
        <w:ind w:firstLine="0"/>
        <w:jc w:val="center"/>
      </w:pPr>
    </w:p>
    <w:p w14:paraId="3C086A22" w14:textId="77777777" w:rsidR="00DD7F29" w:rsidRDefault="00DD7F29" w:rsidP="00DD7F29">
      <w:pPr>
        <w:pStyle w:val="newncpi"/>
        <w:ind w:firstLine="0"/>
        <w:jc w:val="center"/>
      </w:pPr>
    </w:p>
    <w:p w14:paraId="29DC6DE6" w14:textId="77777777" w:rsidR="00DD7F29" w:rsidRDefault="00DD7F29" w:rsidP="00DD7F29">
      <w:pPr>
        <w:pStyle w:val="newncpi"/>
        <w:ind w:firstLine="0"/>
        <w:jc w:val="center"/>
      </w:pPr>
    </w:p>
    <w:p w14:paraId="0870D857" w14:textId="77777777" w:rsidR="00DD7F29" w:rsidRDefault="00DD7F29" w:rsidP="00DD7F29">
      <w:pPr>
        <w:pStyle w:val="newncpi"/>
        <w:ind w:firstLine="0"/>
        <w:jc w:val="center"/>
      </w:pPr>
    </w:p>
    <w:p w14:paraId="6C283587" w14:textId="77777777" w:rsidR="00DD7F29" w:rsidRDefault="00DD7F29" w:rsidP="00DD7F29">
      <w:pPr>
        <w:pStyle w:val="newncpi"/>
        <w:ind w:firstLine="0"/>
        <w:jc w:val="center"/>
      </w:pPr>
    </w:p>
    <w:p w14:paraId="1853C505" w14:textId="77777777" w:rsidR="00DD7F29" w:rsidRDefault="00DD7F29" w:rsidP="00DD7F29">
      <w:pPr>
        <w:pStyle w:val="newncpi0"/>
        <w:jc w:val="center"/>
      </w:pPr>
      <w:r>
        <w:t>Характеристика водозаборных сооружений, предназначенных для изъятия поверхностных вод</w:t>
      </w:r>
    </w:p>
    <w:p w14:paraId="60BA0770" w14:textId="77777777" w:rsidR="00DD7F29" w:rsidRDefault="00DD7F29" w:rsidP="00DD7F29">
      <w:pPr>
        <w:pStyle w:val="newncpi"/>
        <w:ind w:firstLine="0"/>
        <w:jc w:val="center"/>
      </w:pPr>
    </w:p>
    <w:p w14:paraId="5BBC3D7C" w14:textId="77777777" w:rsidR="00DD7F29" w:rsidRPr="0092568C" w:rsidRDefault="00DD7F29" w:rsidP="00DD7F29">
      <w:pPr>
        <w:pStyle w:val="newncpi"/>
        <w:ind w:firstLine="0"/>
        <w:jc w:val="right"/>
        <w:rPr>
          <w:lang w:val="en-US"/>
        </w:rPr>
      </w:pPr>
      <w:r w:rsidRPr="0092568C"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655"/>
        <w:gridCol w:w="2068"/>
        <w:gridCol w:w="2689"/>
        <w:gridCol w:w="3723"/>
        <w:gridCol w:w="4704"/>
      </w:tblGrid>
      <w:tr w:rsidR="00DD7F29" w:rsidRPr="00DD7F29" w14:paraId="71D8EA0E" w14:textId="77777777" w:rsidTr="008E072C">
        <w:tc>
          <w:tcPr>
            <w:tcW w:w="249" w:type="pct"/>
            <w:vMerge w:val="restart"/>
            <w:vAlign w:val="center"/>
          </w:tcPr>
          <w:p w14:paraId="5F8FAA2B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№</w:t>
            </w:r>
            <w:r w:rsidRPr="00DD7F29">
              <w:br/>
              <w:t>п/п</w:t>
            </w:r>
          </w:p>
        </w:tc>
        <w:tc>
          <w:tcPr>
            <w:tcW w:w="2053" w:type="pct"/>
            <w:gridSpan w:val="3"/>
            <w:vAlign w:val="center"/>
          </w:tcPr>
          <w:p w14:paraId="25801195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Водозаборные сооружения, предназначенные для изъятия поверхностных вод</w:t>
            </w:r>
          </w:p>
        </w:tc>
        <w:tc>
          <w:tcPr>
            <w:tcW w:w="1192" w:type="pct"/>
            <w:vMerge w:val="restart"/>
            <w:vAlign w:val="center"/>
          </w:tcPr>
          <w:p w14:paraId="3D2F526D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Количество средств измерений расхода (объема) вод</w:t>
            </w:r>
          </w:p>
        </w:tc>
        <w:tc>
          <w:tcPr>
            <w:tcW w:w="1506" w:type="pct"/>
            <w:vMerge w:val="restart"/>
            <w:vAlign w:val="center"/>
          </w:tcPr>
          <w:p w14:paraId="5B79FC82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Наличие рыбозащитных устройств на сооружениях для изъятия поверхностных вод</w:t>
            </w:r>
          </w:p>
        </w:tc>
      </w:tr>
      <w:tr w:rsidR="00DD7F29" w:rsidRPr="00DD7F29" w14:paraId="39AF942E" w14:textId="77777777" w:rsidTr="008E072C">
        <w:tc>
          <w:tcPr>
            <w:tcW w:w="249" w:type="pct"/>
            <w:vMerge/>
            <w:vAlign w:val="center"/>
          </w:tcPr>
          <w:p w14:paraId="29980B55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530" w:type="pct"/>
            <w:vMerge w:val="restart"/>
            <w:vAlign w:val="center"/>
          </w:tcPr>
          <w:p w14:paraId="48F77340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всего</w:t>
            </w:r>
          </w:p>
        </w:tc>
        <w:tc>
          <w:tcPr>
            <w:tcW w:w="1523" w:type="pct"/>
            <w:gridSpan w:val="2"/>
            <w:vAlign w:val="center"/>
          </w:tcPr>
          <w:p w14:paraId="580D4101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суммарная производительность</w:t>
            </w:r>
          </w:p>
        </w:tc>
        <w:tc>
          <w:tcPr>
            <w:tcW w:w="1192" w:type="pct"/>
            <w:vMerge/>
            <w:vAlign w:val="center"/>
          </w:tcPr>
          <w:p w14:paraId="0F83ACA4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1506" w:type="pct"/>
            <w:vMerge/>
            <w:vAlign w:val="center"/>
          </w:tcPr>
          <w:p w14:paraId="4982CAEC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</w:tr>
      <w:tr w:rsidR="00DD7F29" w:rsidRPr="00DD7F29" w14:paraId="7DD380FF" w14:textId="77777777" w:rsidTr="008E072C">
        <w:tc>
          <w:tcPr>
            <w:tcW w:w="249" w:type="pct"/>
            <w:vMerge/>
            <w:vAlign w:val="center"/>
          </w:tcPr>
          <w:p w14:paraId="1FD47763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530" w:type="pct"/>
            <w:vMerge/>
            <w:vAlign w:val="center"/>
          </w:tcPr>
          <w:p w14:paraId="34F4E02A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662" w:type="pct"/>
            <w:vAlign w:val="center"/>
          </w:tcPr>
          <w:p w14:paraId="314884E0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куб. м/час</w:t>
            </w:r>
          </w:p>
        </w:tc>
        <w:tc>
          <w:tcPr>
            <w:tcW w:w="861" w:type="pct"/>
            <w:vAlign w:val="center"/>
          </w:tcPr>
          <w:p w14:paraId="461E4224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куб. м/сутки</w:t>
            </w:r>
          </w:p>
        </w:tc>
        <w:tc>
          <w:tcPr>
            <w:tcW w:w="1192" w:type="pct"/>
            <w:vMerge/>
            <w:vAlign w:val="center"/>
          </w:tcPr>
          <w:p w14:paraId="11DC44D5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1506" w:type="pct"/>
            <w:vMerge/>
            <w:vAlign w:val="center"/>
          </w:tcPr>
          <w:p w14:paraId="4A496C7B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</w:tr>
      <w:tr w:rsidR="00DD7F29" w:rsidRPr="00DD7F29" w14:paraId="19FB53D0" w14:textId="77777777" w:rsidTr="008E072C">
        <w:tc>
          <w:tcPr>
            <w:tcW w:w="249" w:type="pct"/>
          </w:tcPr>
          <w:p w14:paraId="3608C06E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1</w:t>
            </w:r>
          </w:p>
        </w:tc>
        <w:tc>
          <w:tcPr>
            <w:tcW w:w="530" w:type="pct"/>
          </w:tcPr>
          <w:p w14:paraId="08CB174D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2</w:t>
            </w:r>
          </w:p>
        </w:tc>
        <w:tc>
          <w:tcPr>
            <w:tcW w:w="662" w:type="pct"/>
          </w:tcPr>
          <w:p w14:paraId="7249A88E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3</w:t>
            </w:r>
          </w:p>
        </w:tc>
        <w:tc>
          <w:tcPr>
            <w:tcW w:w="861" w:type="pct"/>
          </w:tcPr>
          <w:p w14:paraId="0ED449A6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4</w:t>
            </w:r>
          </w:p>
        </w:tc>
        <w:tc>
          <w:tcPr>
            <w:tcW w:w="1192" w:type="pct"/>
          </w:tcPr>
          <w:p w14:paraId="011A14BD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5</w:t>
            </w:r>
          </w:p>
        </w:tc>
        <w:tc>
          <w:tcPr>
            <w:tcW w:w="1506" w:type="pct"/>
          </w:tcPr>
          <w:p w14:paraId="609A494F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6</w:t>
            </w:r>
          </w:p>
        </w:tc>
      </w:tr>
      <w:tr w:rsidR="00DD7F29" w:rsidRPr="00DD7F29" w14:paraId="5C26DFC5" w14:textId="77777777" w:rsidTr="008E072C">
        <w:tc>
          <w:tcPr>
            <w:tcW w:w="249" w:type="pct"/>
            <w:vAlign w:val="center"/>
          </w:tcPr>
          <w:p w14:paraId="59CB1805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" w:type="pct"/>
            <w:vAlign w:val="center"/>
          </w:tcPr>
          <w:p w14:paraId="5F656044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662" w:type="pct"/>
            <w:vAlign w:val="center"/>
          </w:tcPr>
          <w:p w14:paraId="4F2AF27C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861" w:type="pct"/>
            <w:vAlign w:val="center"/>
          </w:tcPr>
          <w:p w14:paraId="3DA55A76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19 800</w:t>
            </w:r>
          </w:p>
        </w:tc>
        <w:tc>
          <w:tcPr>
            <w:tcW w:w="1192" w:type="pct"/>
            <w:vAlign w:val="center"/>
          </w:tcPr>
          <w:p w14:paraId="0B8C2B6D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2 шт.**</w:t>
            </w:r>
          </w:p>
        </w:tc>
        <w:tc>
          <w:tcPr>
            <w:tcW w:w="1506" w:type="pct"/>
            <w:vAlign w:val="center"/>
          </w:tcPr>
          <w:p w14:paraId="1B6A9DD0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 xml:space="preserve">рыбозаграждающие фильтрующие кассеты – 2 шт., </w:t>
            </w:r>
          </w:p>
          <w:p w14:paraId="6434E44A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на приемных окнах насосной станции 1 подъема</w:t>
            </w:r>
          </w:p>
        </w:tc>
      </w:tr>
    </w:tbl>
    <w:p w14:paraId="5A637031" w14:textId="77777777" w:rsidR="00DD7F29" w:rsidRPr="00BA4F45" w:rsidRDefault="00DD7F29" w:rsidP="00DD7F29">
      <w:pPr>
        <w:spacing w:after="0"/>
        <w:rPr>
          <w:rFonts w:ascii="Times New Roman" w:hAnsi="Times New Roman"/>
          <w:sz w:val="20"/>
          <w:szCs w:val="20"/>
        </w:rPr>
      </w:pPr>
      <w:r w:rsidRPr="00BA4F45">
        <w:rPr>
          <w:rFonts w:ascii="Times New Roman" w:hAnsi="Times New Roman"/>
          <w:sz w:val="20"/>
          <w:szCs w:val="20"/>
        </w:rPr>
        <w:t>*водозабор технической воды  совмещенного типа с насосной станцией I подъема с водоприемным ковшом, отстойниками, 2 резервуарами  по  2 000 м</w:t>
      </w:r>
      <w:r w:rsidRPr="00C94FFA">
        <w:rPr>
          <w:rFonts w:ascii="Times New Roman" w:hAnsi="Times New Roman"/>
          <w:sz w:val="20"/>
          <w:szCs w:val="20"/>
          <w:vertAlign w:val="superscript"/>
        </w:rPr>
        <w:t>3</w:t>
      </w:r>
      <w:r w:rsidRPr="00BA4F45">
        <w:rPr>
          <w:rFonts w:ascii="Times New Roman" w:hAnsi="Times New Roman"/>
          <w:sz w:val="20"/>
          <w:szCs w:val="20"/>
        </w:rPr>
        <w:t xml:space="preserve"> каждый, насосной станцией II подъема, резервуары чистой воды.</w:t>
      </w:r>
    </w:p>
    <w:p w14:paraId="33D3E9A8" w14:textId="77777777" w:rsidR="00DD7F29" w:rsidRPr="00BA4F45" w:rsidRDefault="00DD7F29" w:rsidP="00DD7F29">
      <w:pPr>
        <w:spacing w:after="0"/>
        <w:rPr>
          <w:rFonts w:ascii="Times New Roman" w:hAnsi="Times New Roman"/>
          <w:sz w:val="20"/>
          <w:szCs w:val="20"/>
        </w:rPr>
      </w:pPr>
      <w:r w:rsidRPr="00BA4F45">
        <w:rPr>
          <w:rFonts w:ascii="Times New Roman" w:hAnsi="Times New Roman"/>
          <w:sz w:val="20"/>
          <w:szCs w:val="20"/>
        </w:rPr>
        <w:t>** расходомер – счетчик ультразвуковой многоканальный  УРСВ «Взлет -522»</w:t>
      </w:r>
    </w:p>
    <w:p w14:paraId="63B7B469" w14:textId="77777777" w:rsidR="00DD7F29" w:rsidRDefault="00DD7F29" w:rsidP="00DD7F29">
      <w:pPr>
        <w:pStyle w:val="newncpi"/>
        <w:ind w:firstLine="0"/>
      </w:pPr>
    </w:p>
    <w:p w14:paraId="19910CF1" w14:textId="77777777" w:rsidR="00DD7F29" w:rsidRDefault="00DD7F29" w:rsidP="00DD7F29">
      <w:pPr>
        <w:pStyle w:val="newncpi"/>
        <w:ind w:firstLine="0"/>
        <w:jc w:val="center"/>
      </w:pPr>
      <w:r>
        <w:t>Характеристика водозаборных сооружений, предназначенных для добычи подземных вод</w:t>
      </w:r>
    </w:p>
    <w:p w14:paraId="6CAA497F" w14:textId="77777777" w:rsidR="00DD7F29" w:rsidRPr="00DD7F29" w:rsidRDefault="00DD7F29" w:rsidP="00DD7F29">
      <w:pPr>
        <w:pStyle w:val="newncpi"/>
        <w:ind w:firstLine="0"/>
        <w:jc w:val="right"/>
        <w:rPr>
          <w:lang w:val="en-US"/>
        </w:rPr>
      </w:pPr>
      <w:r w:rsidRPr="00DD7F29"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309"/>
        <w:gridCol w:w="3307"/>
        <w:gridCol w:w="1446"/>
        <w:gridCol w:w="1449"/>
        <w:gridCol w:w="1446"/>
        <w:gridCol w:w="1446"/>
        <w:gridCol w:w="1449"/>
        <w:gridCol w:w="3051"/>
      </w:tblGrid>
      <w:tr w:rsidR="00DD7F29" w:rsidRPr="00DD7F29" w14:paraId="4F0D6669" w14:textId="77777777" w:rsidTr="008E072C">
        <w:trPr>
          <w:trHeight w:val="317"/>
        </w:trPr>
        <w:tc>
          <w:tcPr>
            <w:tcW w:w="228" w:type="pct"/>
            <w:vMerge w:val="restart"/>
            <w:vAlign w:val="center"/>
          </w:tcPr>
          <w:p w14:paraId="5BD28612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№</w:t>
            </w:r>
            <w:r w:rsidRPr="00DD7F2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95" w:type="pct"/>
            <w:gridSpan w:val="7"/>
            <w:vAlign w:val="center"/>
          </w:tcPr>
          <w:p w14:paraId="366E40F9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977" w:type="pct"/>
            <w:vMerge w:val="restart"/>
            <w:vAlign w:val="center"/>
          </w:tcPr>
          <w:p w14:paraId="3EBF6188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Количество средств измерений расхода (объема) добываемых вод</w:t>
            </w:r>
          </w:p>
        </w:tc>
      </w:tr>
      <w:tr w:rsidR="00DD7F29" w:rsidRPr="00DD7F29" w14:paraId="6C13B7DF" w14:textId="77777777" w:rsidTr="008E072C">
        <w:trPr>
          <w:trHeight w:val="265"/>
        </w:trPr>
        <w:tc>
          <w:tcPr>
            <w:tcW w:w="228" w:type="pct"/>
            <w:vMerge/>
            <w:vAlign w:val="center"/>
          </w:tcPr>
          <w:p w14:paraId="501EB956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 w:val="restart"/>
            <w:vAlign w:val="center"/>
          </w:tcPr>
          <w:p w14:paraId="45B9075C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всего</w:t>
            </w:r>
          </w:p>
        </w:tc>
        <w:tc>
          <w:tcPr>
            <w:tcW w:w="1059" w:type="pct"/>
            <w:vMerge w:val="restart"/>
            <w:vAlign w:val="center"/>
          </w:tcPr>
          <w:p w14:paraId="665C3C92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техническое состояние</w:t>
            </w:r>
          </w:p>
        </w:tc>
        <w:tc>
          <w:tcPr>
            <w:tcW w:w="927" w:type="pct"/>
            <w:gridSpan w:val="2"/>
            <w:vAlign w:val="center"/>
          </w:tcPr>
          <w:p w14:paraId="7B8C994F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глубина, м</w:t>
            </w:r>
          </w:p>
        </w:tc>
        <w:tc>
          <w:tcPr>
            <w:tcW w:w="1390" w:type="pct"/>
            <w:gridSpan w:val="3"/>
            <w:vAlign w:val="center"/>
          </w:tcPr>
          <w:p w14:paraId="5BE25798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производительность, куб. м/час</w:t>
            </w:r>
          </w:p>
        </w:tc>
        <w:tc>
          <w:tcPr>
            <w:tcW w:w="977" w:type="pct"/>
            <w:vMerge/>
            <w:vAlign w:val="center"/>
          </w:tcPr>
          <w:p w14:paraId="154751A4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DD7F29" w:rsidRPr="00DD7F29" w14:paraId="36890FB1" w14:textId="77777777" w:rsidTr="008E072C">
        <w:trPr>
          <w:trHeight w:val="524"/>
        </w:trPr>
        <w:tc>
          <w:tcPr>
            <w:tcW w:w="228" w:type="pct"/>
            <w:vMerge/>
            <w:vAlign w:val="center"/>
          </w:tcPr>
          <w:p w14:paraId="4B81E829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pct"/>
            <w:vMerge/>
            <w:vAlign w:val="center"/>
          </w:tcPr>
          <w:p w14:paraId="51B45A5D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vMerge/>
            <w:vAlign w:val="center"/>
          </w:tcPr>
          <w:p w14:paraId="0EFB8A17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vAlign w:val="center"/>
          </w:tcPr>
          <w:p w14:paraId="62ED41D6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мини-мальная</w:t>
            </w:r>
          </w:p>
        </w:tc>
        <w:tc>
          <w:tcPr>
            <w:tcW w:w="464" w:type="pct"/>
            <w:vAlign w:val="center"/>
          </w:tcPr>
          <w:p w14:paraId="43039266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макси-мальная</w:t>
            </w:r>
          </w:p>
        </w:tc>
        <w:tc>
          <w:tcPr>
            <w:tcW w:w="463" w:type="pct"/>
            <w:vAlign w:val="center"/>
          </w:tcPr>
          <w:p w14:paraId="7B141CDB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сум-марная</w:t>
            </w:r>
          </w:p>
        </w:tc>
        <w:tc>
          <w:tcPr>
            <w:tcW w:w="463" w:type="pct"/>
            <w:vAlign w:val="center"/>
          </w:tcPr>
          <w:p w14:paraId="4DA3FA8A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мини-мальная</w:t>
            </w:r>
          </w:p>
        </w:tc>
        <w:tc>
          <w:tcPr>
            <w:tcW w:w="463" w:type="pct"/>
            <w:vAlign w:val="center"/>
          </w:tcPr>
          <w:p w14:paraId="26CF5913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макси-мальная</w:t>
            </w:r>
          </w:p>
        </w:tc>
        <w:tc>
          <w:tcPr>
            <w:tcW w:w="977" w:type="pct"/>
            <w:vMerge/>
            <w:vAlign w:val="center"/>
          </w:tcPr>
          <w:p w14:paraId="7B98F8AD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DD7F29" w:rsidRPr="00DD7F29" w14:paraId="05351F30" w14:textId="77777777" w:rsidTr="008E072C">
        <w:tc>
          <w:tcPr>
            <w:tcW w:w="228" w:type="pct"/>
            <w:vAlign w:val="center"/>
          </w:tcPr>
          <w:p w14:paraId="432BC31B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center"/>
          </w:tcPr>
          <w:p w14:paraId="00E8B96E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2</w:t>
            </w:r>
          </w:p>
        </w:tc>
        <w:tc>
          <w:tcPr>
            <w:tcW w:w="1059" w:type="pct"/>
            <w:vAlign w:val="center"/>
          </w:tcPr>
          <w:p w14:paraId="7B1E6389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3</w:t>
            </w:r>
          </w:p>
        </w:tc>
        <w:tc>
          <w:tcPr>
            <w:tcW w:w="463" w:type="pct"/>
            <w:vAlign w:val="center"/>
          </w:tcPr>
          <w:p w14:paraId="57DD6FE9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4</w:t>
            </w:r>
          </w:p>
        </w:tc>
        <w:tc>
          <w:tcPr>
            <w:tcW w:w="464" w:type="pct"/>
            <w:vAlign w:val="center"/>
          </w:tcPr>
          <w:p w14:paraId="651B2DA9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5</w:t>
            </w:r>
          </w:p>
        </w:tc>
        <w:tc>
          <w:tcPr>
            <w:tcW w:w="463" w:type="pct"/>
            <w:vAlign w:val="center"/>
          </w:tcPr>
          <w:p w14:paraId="5EB39B70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6</w:t>
            </w:r>
          </w:p>
        </w:tc>
        <w:tc>
          <w:tcPr>
            <w:tcW w:w="463" w:type="pct"/>
            <w:vAlign w:val="center"/>
          </w:tcPr>
          <w:p w14:paraId="2B5EF8DF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7</w:t>
            </w:r>
          </w:p>
        </w:tc>
        <w:tc>
          <w:tcPr>
            <w:tcW w:w="463" w:type="pct"/>
            <w:vAlign w:val="center"/>
          </w:tcPr>
          <w:p w14:paraId="757E4D0A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8</w:t>
            </w:r>
          </w:p>
        </w:tc>
        <w:tc>
          <w:tcPr>
            <w:tcW w:w="977" w:type="pct"/>
            <w:vAlign w:val="center"/>
          </w:tcPr>
          <w:p w14:paraId="095E6429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9</w:t>
            </w:r>
          </w:p>
        </w:tc>
      </w:tr>
      <w:tr w:rsidR="00DD7F29" w:rsidRPr="00DD7F29" w14:paraId="53CEB9B5" w14:textId="77777777" w:rsidTr="008E072C">
        <w:tc>
          <w:tcPr>
            <w:tcW w:w="5000" w:type="pct"/>
            <w:gridSpan w:val="9"/>
          </w:tcPr>
          <w:p w14:paraId="61FA20F1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Для добычи пресных вод:</w:t>
            </w:r>
          </w:p>
        </w:tc>
      </w:tr>
      <w:tr w:rsidR="00DD7F29" w:rsidRPr="00DD7F29" w14:paraId="5AA29B9C" w14:textId="77777777" w:rsidTr="008E072C">
        <w:tc>
          <w:tcPr>
            <w:tcW w:w="228" w:type="pct"/>
            <w:vAlign w:val="center"/>
          </w:tcPr>
          <w:p w14:paraId="3CB72DC5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  <w:vAlign w:val="center"/>
          </w:tcPr>
          <w:p w14:paraId="5A63B050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pct"/>
            <w:vAlign w:val="center"/>
          </w:tcPr>
          <w:p w14:paraId="3D6FCD6C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10 действующих артезианских скважин</w:t>
            </w:r>
          </w:p>
        </w:tc>
        <w:tc>
          <w:tcPr>
            <w:tcW w:w="463" w:type="pct"/>
            <w:vAlign w:val="center"/>
          </w:tcPr>
          <w:p w14:paraId="05287258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464" w:type="pct"/>
            <w:vAlign w:val="center"/>
          </w:tcPr>
          <w:p w14:paraId="7BB73FBB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463" w:type="pct"/>
            <w:vAlign w:val="center"/>
          </w:tcPr>
          <w:p w14:paraId="4014D7C1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583,0</w:t>
            </w:r>
          </w:p>
        </w:tc>
        <w:tc>
          <w:tcPr>
            <w:tcW w:w="463" w:type="pct"/>
            <w:vAlign w:val="center"/>
          </w:tcPr>
          <w:p w14:paraId="7AA5D376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160,3</w:t>
            </w:r>
          </w:p>
        </w:tc>
        <w:tc>
          <w:tcPr>
            <w:tcW w:w="463" w:type="pct"/>
            <w:vAlign w:val="center"/>
          </w:tcPr>
          <w:p w14:paraId="46AE5997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416,5</w:t>
            </w:r>
          </w:p>
        </w:tc>
        <w:tc>
          <w:tcPr>
            <w:tcW w:w="977" w:type="pct"/>
            <w:vAlign w:val="center"/>
          </w:tcPr>
          <w:p w14:paraId="29AFDC49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7F29" w:rsidRPr="00DD7F29" w14:paraId="631F22BF" w14:textId="77777777" w:rsidTr="008E072C">
        <w:tc>
          <w:tcPr>
            <w:tcW w:w="228" w:type="pct"/>
          </w:tcPr>
          <w:p w14:paraId="2B388744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419" w:type="pct"/>
          </w:tcPr>
          <w:p w14:paraId="32A9FC25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1059" w:type="pct"/>
          </w:tcPr>
          <w:p w14:paraId="3E3AD303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463" w:type="pct"/>
          </w:tcPr>
          <w:p w14:paraId="71BDDD13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464" w:type="pct"/>
          </w:tcPr>
          <w:p w14:paraId="1BD70A94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463" w:type="pct"/>
          </w:tcPr>
          <w:p w14:paraId="23BDA02A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463" w:type="pct"/>
          </w:tcPr>
          <w:p w14:paraId="3CB64147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463" w:type="pct"/>
          </w:tcPr>
          <w:p w14:paraId="36F3085A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977" w:type="pct"/>
          </w:tcPr>
          <w:p w14:paraId="24942A15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</w:tr>
      <w:tr w:rsidR="00DD7F29" w:rsidRPr="00DD7F29" w14:paraId="5076F4EC" w14:textId="77777777" w:rsidTr="008E072C">
        <w:tc>
          <w:tcPr>
            <w:tcW w:w="5000" w:type="pct"/>
            <w:gridSpan w:val="9"/>
          </w:tcPr>
          <w:p w14:paraId="3C84DF4A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Для добычи минеральных вод:</w:t>
            </w:r>
          </w:p>
        </w:tc>
      </w:tr>
      <w:tr w:rsidR="00DD7F29" w:rsidRPr="00DD7F29" w14:paraId="682983A0" w14:textId="77777777" w:rsidTr="008E072C">
        <w:tc>
          <w:tcPr>
            <w:tcW w:w="228" w:type="pct"/>
          </w:tcPr>
          <w:p w14:paraId="7E9ECFCE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419" w:type="pct"/>
          </w:tcPr>
          <w:p w14:paraId="2D971C61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1059" w:type="pct"/>
          </w:tcPr>
          <w:p w14:paraId="19288989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463" w:type="pct"/>
          </w:tcPr>
          <w:p w14:paraId="43310D82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464" w:type="pct"/>
          </w:tcPr>
          <w:p w14:paraId="4BE00BAB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463" w:type="pct"/>
          </w:tcPr>
          <w:p w14:paraId="6D2C77FC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463" w:type="pct"/>
          </w:tcPr>
          <w:p w14:paraId="5E03E8B8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463" w:type="pct"/>
          </w:tcPr>
          <w:p w14:paraId="5703C384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977" w:type="pct"/>
          </w:tcPr>
          <w:p w14:paraId="467095A4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</w:tr>
    </w:tbl>
    <w:p w14:paraId="1BAB832B" w14:textId="77777777" w:rsidR="00DD7F29" w:rsidRDefault="00DD7F29" w:rsidP="00DD7F29">
      <w:pPr>
        <w:rPr>
          <w:rFonts w:ascii="Times New Roman" w:hAnsi="Times New Roman"/>
          <w:sz w:val="20"/>
          <w:szCs w:val="20"/>
        </w:rPr>
      </w:pPr>
      <w:r w:rsidRPr="00DD1D32">
        <w:rPr>
          <w:rFonts w:ascii="Times New Roman" w:hAnsi="Times New Roman"/>
          <w:sz w:val="24"/>
          <w:szCs w:val="24"/>
        </w:rPr>
        <w:t>*</w:t>
      </w:r>
      <w:r w:rsidRPr="00BA4F45">
        <w:rPr>
          <w:rFonts w:ascii="Times New Roman" w:hAnsi="Times New Roman"/>
          <w:sz w:val="20"/>
          <w:szCs w:val="20"/>
        </w:rPr>
        <w:t>удельный дебит из паспортов буровых скважин - 41,3 м</w:t>
      </w:r>
      <w:r w:rsidRPr="00BA4F45">
        <w:rPr>
          <w:rFonts w:ascii="Times New Roman" w:hAnsi="Times New Roman"/>
          <w:sz w:val="20"/>
          <w:szCs w:val="20"/>
          <w:vertAlign w:val="superscript"/>
        </w:rPr>
        <w:t>3</w:t>
      </w:r>
      <w:r w:rsidRPr="00BA4F45">
        <w:rPr>
          <w:rFonts w:ascii="Times New Roman" w:hAnsi="Times New Roman"/>
          <w:sz w:val="20"/>
          <w:szCs w:val="20"/>
        </w:rPr>
        <w:t>/ч; 160,3 м</w:t>
      </w:r>
      <w:r w:rsidRPr="00BA4F45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/ч – средне</w:t>
      </w:r>
      <w:r w:rsidRPr="00BA4F45">
        <w:rPr>
          <w:rFonts w:ascii="Times New Roman" w:hAnsi="Times New Roman"/>
          <w:sz w:val="20"/>
          <w:szCs w:val="20"/>
        </w:rPr>
        <w:t>статистически  сложившаяся за последние   8 лет.</w:t>
      </w:r>
      <w:r>
        <w:rPr>
          <w:rFonts w:ascii="Times New Roman" w:hAnsi="Times New Roman"/>
          <w:sz w:val="20"/>
          <w:szCs w:val="20"/>
        </w:rPr>
        <w:br w:type="page"/>
      </w:r>
    </w:p>
    <w:p w14:paraId="1DD3CDA2" w14:textId="77777777" w:rsidR="00DD7F29" w:rsidRPr="00C7720B" w:rsidRDefault="00DD7F29" w:rsidP="00DD7F29">
      <w:pPr>
        <w:pStyle w:val="newncpi"/>
        <w:ind w:firstLine="0"/>
        <w:jc w:val="center"/>
      </w:pPr>
    </w:p>
    <w:p w14:paraId="61847E7D" w14:textId="77777777" w:rsidR="00DD7F29" w:rsidRDefault="00DD7F29" w:rsidP="00DD7F29">
      <w:pPr>
        <w:pStyle w:val="newncpi"/>
        <w:ind w:firstLine="0"/>
        <w:jc w:val="center"/>
      </w:pPr>
      <w:r>
        <w:t>Характеристика очистных сооружений сточных вод</w:t>
      </w:r>
    </w:p>
    <w:p w14:paraId="32F57BEB" w14:textId="77777777" w:rsidR="00DD7F29" w:rsidRPr="005F255B" w:rsidRDefault="00DD7F29" w:rsidP="00DD7F29">
      <w:pPr>
        <w:pStyle w:val="newncpi"/>
        <w:ind w:firstLine="0"/>
        <w:jc w:val="right"/>
      </w:pPr>
      <w: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80"/>
        <w:gridCol w:w="4541"/>
        <w:gridCol w:w="2249"/>
        <w:gridCol w:w="2158"/>
        <w:gridCol w:w="3064"/>
      </w:tblGrid>
      <w:tr w:rsidR="00DD7F29" w:rsidRPr="00DD7F29" w14:paraId="078434D8" w14:textId="77777777" w:rsidTr="00DD7F29">
        <w:trPr>
          <w:trHeight w:val="1007"/>
        </w:trPr>
        <w:tc>
          <w:tcPr>
            <w:tcW w:w="232" w:type="pct"/>
            <w:vMerge w:val="restart"/>
            <w:vAlign w:val="center"/>
          </w:tcPr>
          <w:p w14:paraId="0E9FBF8A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№</w:t>
            </w:r>
            <w:r w:rsidRPr="00DD7F2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22" w:type="pct"/>
            <w:vMerge w:val="restart"/>
            <w:vAlign w:val="center"/>
          </w:tcPr>
          <w:p w14:paraId="2183CA75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Метод очистки сточных вод (код очистных сооружений по способу очистки)</w:t>
            </w:r>
          </w:p>
        </w:tc>
        <w:tc>
          <w:tcPr>
            <w:tcW w:w="1454" w:type="pct"/>
            <w:vMerge w:val="restart"/>
            <w:vAlign w:val="center"/>
          </w:tcPr>
          <w:p w14:paraId="57FA9C41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Состав очистных сооружений канализации, в том числе дождевой, место выпуска сточных вод</w:t>
            </w:r>
          </w:p>
        </w:tc>
        <w:tc>
          <w:tcPr>
            <w:tcW w:w="1411" w:type="pct"/>
            <w:gridSpan w:val="2"/>
            <w:vAlign w:val="center"/>
          </w:tcPr>
          <w:p w14:paraId="44495AD4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Производительность очистных сооружений канализации (расход сточных вод), куб. м/сутки (л/сек)</w:t>
            </w:r>
          </w:p>
        </w:tc>
        <w:tc>
          <w:tcPr>
            <w:tcW w:w="982" w:type="pct"/>
            <w:vMerge w:val="restart"/>
            <w:vAlign w:val="center"/>
          </w:tcPr>
          <w:p w14:paraId="4D2E6276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Методы учета сбрасываемых сточных вод в окружающую среду, количество средств измерений расхода (объема) вод</w:t>
            </w:r>
          </w:p>
        </w:tc>
      </w:tr>
      <w:tr w:rsidR="00DD7F29" w:rsidRPr="00DD7F29" w14:paraId="0301EA1C" w14:textId="77777777" w:rsidTr="00DD7F29">
        <w:trPr>
          <w:trHeight w:val="269"/>
        </w:trPr>
        <w:tc>
          <w:tcPr>
            <w:tcW w:w="232" w:type="pct"/>
            <w:vMerge/>
            <w:vAlign w:val="center"/>
          </w:tcPr>
          <w:p w14:paraId="75EBEC20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pct"/>
            <w:vMerge/>
            <w:vAlign w:val="center"/>
          </w:tcPr>
          <w:p w14:paraId="76CE8786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pct"/>
            <w:vMerge/>
            <w:vAlign w:val="center"/>
          </w:tcPr>
          <w:p w14:paraId="6C322247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14:paraId="5A59EEB5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проектная</w:t>
            </w:r>
          </w:p>
        </w:tc>
        <w:tc>
          <w:tcPr>
            <w:tcW w:w="691" w:type="pct"/>
            <w:vAlign w:val="center"/>
          </w:tcPr>
          <w:p w14:paraId="47278BC4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фактическая</w:t>
            </w:r>
          </w:p>
        </w:tc>
        <w:tc>
          <w:tcPr>
            <w:tcW w:w="982" w:type="pct"/>
            <w:vMerge/>
            <w:vAlign w:val="center"/>
          </w:tcPr>
          <w:p w14:paraId="5329BB43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DD7F29" w:rsidRPr="00DD7F29" w14:paraId="49E0AB15" w14:textId="77777777" w:rsidTr="00DD7F29">
        <w:tc>
          <w:tcPr>
            <w:tcW w:w="232" w:type="pct"/>
            <w:vAlign w:val="center"/>
          </w:tcPr>
          <w:p w14:paraId="7B7EF5CE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1</w:t>
            </w:r>
          </w:p>
        </w:tc>
        <w:tc>
          <w:tcPr>
            <w:tcW w:w="922" w:type="pct"/>
            <w:vAlign w:val="center"/>
          </w:tcPr>
          <w:p w14:paraId="50A8E489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2</w:t>
            </w:r>
          </w:p>
        </w:tc>
        <w:tc>
          <w:tcPr>
            <w:tcW w:w="1454" w:type="pct"/>
            <w:vAlign w:val="center"/>
          </w:tcPr>
          <w:p w14:paraId="7A54408B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3</w:t>
            </w:r>
          </w:p>
        </w:tc>
        <w:tc>
          <w:tcPr>
            <w:tcW w:w="720" w:type="pct"/>
            <w:vAlign w:val="center"/>
          </w:tcPr>
          <w:p w14:paraId="0D3D2077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4</w:t>
            </w:r>
          </w:p>
        </w:tc>
        <w:tc>
          <w:tcPr>
            <w:tcW w:w="691" w:type="pct"/>
            <w:vAlign w:val="center"/>
          </w:tcPr>
          <w:p w14:paraId="7D133464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5</w:t>
            </w:r>
          </w:p>
        </w:tc>
        <w:tc>
          <w:tcPr>
            <w:tcW w:w="982" w:type="pct"/>
            <w:vAlign w:val="center"/>
          </w:tcPr>
          <w:p w14:paraId="64CDE540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6</w:t>
            </w:r>
          </w:p>
        </w:tc>
      </w:tr>
      <w:tr w:rsidR="00DD7F29" w:rsidRPr="00DD7F29" w14:paraId="52CAF9D3" w14:textId="77777777" w:rsidTr="00DD7F29">
        <w:tc>
          <w:tcPr>
            <w:tcW w:w="232" w:type="pct"/>
          </w:tcPr>
          <w:p w14:paraId="4B100E82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922" w:type="pct"/>
          </w:tcPr>
          <w:p w14:paraId="42096ED0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Механическая очистка - осаждение в прудах-накопителях дождевых стоков с </w:t>
            </w:r>
          </w:p>
          <w:p w14:paraId="7EECF661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промплощадки</w:t>
            </w:r>
          </w:p>
          <w:p w14:paraId="63B4D8C1" w14:textId="77777777" w:rsidR="00DD7F29" w:rsidRPr="00DD7F29" w:rsidRDefault="00DD7F29" w:rsidP="008E072C">
            <w:pPr>
              <w:pStyle w:val="newncpi"/>
              <w:ind w:firstLine="0"/>
              <w:jc w:val="left"/>
            </w:pPr>
            <w:r w:rsidRPr="00DD7F29">
              <w:rPr>
                <w:color w:val="000000"/>
              </w:rPr>
              <w:t>1 очереди</w:t>
            </w:r>
            <w:r w:rsidRPr="00DD7F29">
              <w:rPr>
                <w:color w:val="000000"/>
                <w:lang w:val="en-US"/>
              </w:rPr>
              <w:t xml:space="preserve"> (</w:t>
            </w:r>
            <w:r w:rsidRPr="00DD7F29">
              <w:rPr>
                <w:color w:val="000000"/>
              </w:rPr>
              <w:t>МОО.О)</w:t>
            </w:r>
          </w:p>
        </w:tc>
        <w:tc>
          <w:tcPr>
            <w:tcW w:w="1454" w:type="pct"/>
          </w:tcPr>
          <w:p w14:paraId="2BEC4526" w14:textId="77777777" w:rsidR="00DD7F29" w:rsidRPr="00DD7F29" w:rsidRDefault="00DD7F29" w:rsidP="008E072C">
            <w:pPr>
              <w:pStyle w:val="newncpi"/>
              <w:ind w:firstLine="0"/>
              <w:jc w:val="left"/>
              <w:rPr>
                <w:color w:val="000000"/>
              </w:rPr>
            </w:pPr>
            <w:r w:rsidRPr="00DD7F29">
              <w:rPr>
                <w:color w:val="000000"/>
              </w:rPr>
              <w:t xml:space="preserve">Приемная камера, станция перекачки дождевых вод в составе подъемных насосов (4 шт.), сборный резервуар отстойник дождевых вод 12 000 м3+9 000м3, сороудерживающая  решетка с очистительными граблями, маслоотделитель (ленточный пеносниматель), насосы перекачки стоков для собственных нужд, водоприемник -мелиоративный канал, впадающий в р. Добысна в районе д.Солоное через 1,55 км. Бассейн </w:t>
            </w:r>
          </w:p>
          <w:p w14:paraId="22257EE6" w14:textId="77777777" w:rsidR="00DD7F29" w:rsidRPr="00DD7F29" w:rsidRDefault="00DD7F29" w:rsidP="008E072C">
            <w:pPr>
              <w:pStyle w:val="newncpi"/>
              <w:ind w:firstLine="0"/>
              <w:jc w:val="left"/>
              <w:rPr>
                <w:color w:val="000000"/>
              </w:rPr>
            </w:pPr>
            <w:r w:rsidRPr="00DD7F29">
              <w:rPr>
                <w:color w:val="000000"/>
              </w:rPr>
              <w:t xml:space="preserve"> р. Днепр</w:t>
            </w:r>
          </w:p>
        </w:tc>
        <w:tc>
          <w:tcPr>
            <w:tcW w:w="720" w:type="pct"/>
            <w:vAlign w:val="center"/>
          </w:tcPr>
          <w:p w14:paraId="13820AF5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244 920 м</w:t>
            </w:r>
            <w:r w:rsidRPr="00DD7F2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D7F29">
              <w:rPr>
                <w:rFonts w:ascii="Times New Roman" w:hAnsi="Times New Roman"/>
                <w:sz w:val="24"/>
                <w:szCs w:val="24"/>
              </w:rPr>
              <w:t>/сут.</w:t>
            </w:r>
          </w:p>
          <w:p w14:paraId="7EEB24D4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2 834 л /сек.</w:t>
            </w:r>
          </w:p>
          <w:p w14:paraId="1DF0D254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(8 400 м</w:t>
            </w:r>
            <w:r w:rsidRPr="00DD7F2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D7F29">
              <w:rPr>
                <w:rFonts w:ascii="Times New Roman" w:hAnsi="Times New Roman"/>
                <w:sz w:val="24"/>
                <w:szCs w:val="24"/>
              </w:rPr>
              <w:t>/дождь)</w:t>
            </w:r>
          </w:p>
        </w:tc>
        <w:tc>
          <w:tcPr>
            <w:tcW w:w="691" w:type="pct"/>
            <w:vAlign w:val="center"/>
          </w:tcPr>
          <w:p w14:paraId="3AC196FD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244 920 м</w:t>
            </w:r>
            <w:r w:rsidRPr="00DD7F2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D7F29">
              <w:rPr>
                <w:rFonts w:ascii="Times New Roman" w:hAnsi="Times New Roman"/>
                <w:sz w:val="24"/>
                <w:szCs w:val="24"/>
              </w:rPr>
              <w:t>/сут.</w:t>
            </w:r>
          </w:p>
          <w:p w14:paraId="2FCA43C6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2 834 л /сек.</w:t>
            </w:r>
          </w:p>
          <w:p w14:paraId="7D96D0ED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и 6 000 м</w:t>
            </w:r>
            <w:r w:rsidRPr="00DD7F2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D7F29">
              <w:rPr>
                <w:rFonts w:ascii="Times New Roman" w:hAnsi="Times New Roman"/>
                <w:sz w:val="24"/>
                <w:szCs w:val="24"/>
              </w:rPr>
              <w:t>/сут.</w:t>
            </w:r>
            <w:r w:rsidRPr="00DD7F29">
              <w:rPr>
                <w:rFonts w:ascii="Times New Roman" w:hAnsi="Times New Roman"/>
                <w:sz w:val="24"/>
                <w:szCs w:val="24"/>
              </w:rPr>
              <w:br/>
              <w:t>возврат в производство</w:t>
            </w:r>
          </w:p>
        </w:tc>
        <w:tc>
          <w:tcPr>
            <w:tcW w:w="982" w:type="pct"/>
            <w:vAlign w:val="center"/>
          </w:tcPr>
          <w:p w14:paraId="1DDA17AD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1 инструментальный*</w:t>
            </w: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ультразвуковой прибор учета</w:t>
            </w:r>
          </w:p>
        </w:tc>
      </w:tr>
      <w:tr w:rsidR="00DD7F29" w:rsidRPr="00DD7F29" w14:paraId="735B73FB" w14:textId="77777777" w:rsidTr="00DD7F29">
        <w:tc>
          <w:tcPr>
            <w:tcW w:w="232" w:type="pct"/>
          </w:tcPr>
          <w:p w14:paraId="4FDEF369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922" w:type="pct"/>
          </w:tcPr>
          <w:p w14:paraId="372CE23B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 очистка - осаждение в прудах-накопителях дождевых стоков с</w:t>
            </w:r>
          </w:p>
          <w:p w14:paraId="4FEFB82A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промплощадки</w:t>
            </w:r>
          </w:p>
          <w:p w14:paraId="3A790F15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очереди </w:t>
            </w:r>
            <w:r w:rsidRPr="00DD7F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МОО.О)</w:t>
            </w:r>
          </w:p>
        </w:tc>
        <w:tc>
          <w:tcPr>
            <w:tcW w:w="1454" w:type="pct"/>
          </w:tcPr>
          <w:p w14:paraId="51445AB7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Приемная камера с решеткой, песколовка двухсекционная, пруд-накопитель двухсекционный (ливневой резервуар 20 720 м3) насосное оборудование подачи стоков в сеть речного водопровода для собственных нужд; водоприемник- мелиоративный канал, впадающий в р. Добысна в районе д.Солоное через 2,55 км. Бассейн </w:t>
            </w:r>
            <w:r w:rsidRPr="00DD7F29">
              <w:rPr>
                <w:rFonts w:ascii="Times New Roman" w:hAnsi="Times New Roman"/>
                <w:sz w:val="24"/>
                <w:szCs w:val="24"/>
              </w:rPr>
              <w:t xml:space="preserve"> р.Днепр.</w:t>
            </w:r>
          </w:p>
        </w:tc>
        <w:tc>
          <w:tcPr>
            <w:tcW w:w="720" w:type="pct"/>
            <w:vAlign w:val="center"/>
          </w:tcPr>
          <w:p w14:paraId="46590043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260 928 м</w:t>
            </w:r>
            <w:r w:rsidRPr="00DD7F2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D7F29">
              <w:rPr>
                <w:rFonts w:ascii="Times New Roman" w:hAnsi="Times New Roman"/>
                <w:sz w:val="24"/>
                <w:szCs w:val="24"/>
              </w:rPr>
              <w:t>/сут.</w:t>
            </w:r>
          </w:p>
          <w:p w14:paraId="5F6BE5C0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3 020 л /сек.</w:t>
            </w:r>
          </w:p>
          <w:p w14:paraId="4959E7AB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(15 820 м</w:t>
            </w:r>
            <w:r w:rsidRPr="00DD7F2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D7F29">
              <w:rPr>
                <w:rFonts w:ascii="Times New Roman" w:hAnsi="Times New Roman"/>
                <w:sz w:val="24"/>
                <w:szCs w:val="24"/>
              </w:rPr>
              <w:t xml:space="preserve"> за дождь)</w:t>
            </w:r>
          </w:p>
        </w:tc>
        <w:tc>
          <w:tcPr>
            <w:tcW w:w="691" w:type="pct"/>
            <w:vAlign w:val="center"/>
          </w:tcPr>
          <w:p w14:paraId="19195AB3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260 928 м</w:t>
            </w:r>
            <w:r w:rsidRPr="00DD7F2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D7F29">
              <w:rPr>
                <w:rFonts w:ascii="Times New Roman" w:hAnsi="Times New Roman"/>
                <w:sz w:val="24"/>
                <w:szCs w:val="24"/>
              </w:rPr>
              <w:t>/сут.</w:t>
            </w:r>
            <w:r w:rsidRPr="00DD7F29">
              <w:rPr>
                <w:rFonts w:ascii="Times New Roman" w:hAnsi="Times New Roman"/>
                <w:sz w:val="24"/>
                <w:szCs w:val="24"/>
              </w:rPr>
              <w:br/>
              <w:t>3 020 л /сек.</w:t>
            </w:r>
          </w:p>
          <w:p w14:paraId="7CB934C1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и 3 768 м</w:t>
            </w:r>
            <w:r w:rsidRPr="00DD7F2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D7F29">
              <w:rPr>
                <w:rFonts w:ascii="Times New Roman" w:hAnsi="Times New Roman"/>
                <w:sz w:val="24"/>
                <w:szCs w:val="24"/>
              </w:rPr>
              <w:t>/сут.</w:t>
            </w:r>
          </w:p>
          <w:p w14:paraId="6829C500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возврат в производство</w:t>
            </w:r>
          </w:p>
        </w:tc>
        <w:tc>
          <w:tcPr>
            <w:tcW w:w="982" w:type="pct"/>
            <w:vAlign w:val="center"/>
          </w:tcPr>
          <w:p w14:paraId="257778A1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1 инструментальный*</w:t>
            </w: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ультразвуковой прибор учета</w:t>
            </w:r>
          </w:p>
        </w:tc>
      </w:tr>
      <w:tr w:rsidR="00DD7F29" w:rsidRPr="00DD7F29" w14:paraId="037D5879" w14:textId="77777777" w:rsidTr="00DD7F29">
        <w:tc>
          <w:tcPr>
            <w:tcW w:w="232" w:type="pct"/>
          </w:tcPr>
          <w:p w14:paraId="167D4691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922" w:type="pct"/>
          </w:tcPr>
          <w:p w14:paraId="5F08EF2F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Механическая очистка, фильтрация, сепарация нефтепродуктов дождевых стоков с территории стоянки автомобилей  заводоуправления</w:t>
            </w:r>
          </w:p>
          <w:p w14:paraId="74CCB4FD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МОО.О)</w:t>
            </w:r>
          </w:p>
        </w:tc>
        <w:tc>
          <w:tcPr>
            <w:tcW w:w="1454" w:type="pct"/>
          </w:tcPr>
          <w:p w14:paraId="6C4842B9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Два сепаратора нефтепродуктов в составе: отстойник, сепаратор коалесцентный, фильтр сорбционный, выпуск в подземные воды после пруда-испарителя с фильтрующим дном  по ул. Промышленная, 37</w:t>
            </w:r>
          </w:p>
          <w:p w14:paraId="2B3493F1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Жлобина, Гомельской обл. Бассейн р.Днепр.</w:t>
            </w:r>
          </w:p>
        </w:tc>
        <w:tc>
          <w:tcPr>
            <w:tcW w:w="720" w:type="pct"/>
            <w:vAlign w:val="center"/>
          </w:tcPr>
          <w:p w14:paraId="1B1C4B36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1 728 м</w:t>
            </w:r>
            <w:r w:rsidRPr="00DD7F2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/сут.</w:t>
            </w:r>
          </w:p>
          <w:p w14:paraId="277E151C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(20 л /сек.)</w:t>
            </w:r>
          </w:p>
        </w:tc>
        <w:tc>
          <w:tcPr>
            <w:tcW w:w="691" w:type="pct"/>
            <w:vAlign w:val="center"/>
          </w:tcPr>
          <w:p w14:paraId="2AFC9962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1 728 м</w:t>
            </w:r>
            <w:r w:rsidRPr="00DD7F2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D7F29">
              <w:rPr>
                <w:rFonts w:ascii="Times New Roman" w:hAnsi="Times New Roman"/>
                <w:sz w:val="24"/>
                <w:szCs w:val="24"/>
              </w:rPr>
              <w:t>/сут.</w:t>
            </w:r>
          </w:p>
          <w:p w14:paraId="3794FFA5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(20 л /сек.)</w:t>
            </w:r>
          </w:p>
        </w:tc>
        <w:tc>
          <w:tcPr>
            <w:tcW w:w="982" w:type="pct"/>
            <w:vAlign w:val="center"/>
          </w:tcPr>
          <w:p w14:paraId="6A203BE0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инструментальный </w:t>
            </w:r>
          </w:p>
          <w:p w14:paraId="71A5DF88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(расчетный)</w:t>
            </w:r>
          </w:p>
        </w:tc>
      </w:tr>
    </w:tbl>
    <w:p w14:paraId="7AB7DB5E" w14:textId="77777777" w:rsidR="00DD7F29" w:rsidRPr="0092568C" w:rsidRDefault="00DD7F29" w:rsidP="00DD7F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568C">
        <w:rPr>
          <w:rFonts w:ascii="Times New Roman" w:hAnsi="Times New Roman"/>
          <w:sz w:val="20"/>
          <w:szCs w:val="20"/>
        </w:rPr>
        <w:t>* только в случае выпадения осадков интенсивностью выше расчетной во избежание угрозы подтопления территории</w:t>
      </w:r>
    </w:p>
    <w:p w14:paraId="7A6794F0" w14:textId="77777777" w:rsidR="00DD7F29" w:rsidRPr="00C7720B" w:rsidRDefault="00DD7F29" w:rsidP="00DD7F29">
      <w:pPr>
        <w:rPr>
          <w:rFonts w:ascii="Times New Roman" w:hAnsi="Times New Roman"/>
          <w:sz w:val="24"/>
          <w:szCs w:val="24"/>
        </w:rPr>
      </w:pPr>
      <w:r>
        <w:br w:type="page"/>
      </w:r>
    </w:p>
    <w:p w14:paraId="72C9BBB0" w14:textId="77777777" w:rsidR="00DD7F29" w:rsidRDefault="00DD7F29" w:rsidP="00DD7F29">
      <w:pPr>
        <w:pStyle w:val="newncpi"/>
        <w:ind w:firstLine="0"/>
        <w:jc w:val="center"/>
      </w:pPr>
      <w:r>
        <w:lastRenderedPageBreak/>
        <w:t>Характеристика объемов водопотребления и водоотведения</w:t>
      </w:r>
    </w:p>
    <w:p w14:paraId="40323C8F" w14:textId="77777777" w:rsidR="00DD7F29" w:rsidRDefault="00DD7F29" w:rsidP="00DD7F29">
      <w:pPr>
        <w:pStyle w:val="newncpi"/>
        <w:ind w:firstLine="0"/>
        <w:jc w:val="right"/>
      </w:pPr>
      <w:r w:rsidRPr="004071EA">
        <w:t>Таблица 11</w:t>
      </w:r>
    </w:p>
    <w:p w14:paraId="624A09E5" w14:textId="77777777" w:rsidR="00DD7F29" w:rsidRDefault="00DD7F29" w:rsidP="00DD7F29">
      <w:pPr>
        <w:pStyle w:val="newncpi"/>
        <w:ind w:firstLine="0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5545"/>
        <w:gridCol w:w="2466"/>
        <w:gridCol w:w="1843"/>
        <w:gridCol w:w="410"/>
        <w:gridCol w:w="410"/>
        <w:gridCol w:w="416"/>
        <w:gridCol w:w="62"/>
        <w:gridCol w:w="345"/>
        <w:gridCol w:w="619"/>
        <w:gridCol w:w="385"/>
        <w:gridCol w:w="475"/>
        <w:gridCol w:w="373"/>
        <w:gridCol w:w="182"/>
        <w:gridCol w:w="194"/>
        <w:gridCol w:w="216"/>
        <w:gridCol w:w="641"/>
      </w:tblGrid>
      <w:tr w:rsidR="00DD7F29" w:rsidRPr="00DD7F29" w14:paraId="2B0A1F5D" w14:textId="77777777" w:rsidTr="008E072C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A8F20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№</w:t>
            </w:r>
            <w:r w:rsidRPr="00DD7F2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19EE9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A13C8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AFE8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Водопотребление и водоотведение</w:t>
            </w:r>
          </w:p>
        </w:tc>
      </w:tr>
      <w:tr w:rsidR="00DD7F29" w:rsidRPr="00DD7F29" w14:paraId="0FEBAF2D" w14:textId="77777777" w:rsidTr="008E072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20296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9F920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72927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27F8E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DD7F29">
              <w:rPr>
                <w:sz w:val="24"/>
                <w:szCs w:val="24"/>
                <w:lang w:val="en-US"/>
              </w:rPr>
              <w:t>2022</w:t>
            </w:r>
          </w:p>
          <w:p w14:paraId="6D4441E0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фактическое</w:t>
            </w:r>
          </w:p>
        </w:tc>
        <w:tc>
          <w:tcPr>
            <w:tcW w:w="153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FAA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DD7F29">
              <w:rPr>
                <w:sz w:val="24"/>
                <w:szCs w:val="24"/>
              </w:rPr>
              <w:t>нормативно-расчетное</w:t>
            </w:r>
          </w:p>
        </w:tc>
      </w:tr>
      <w:tr w:rsidR="00DD7F29" w:rsidRPr="00DD7F29" w14:paraId="5EC2EB88" w14:textId="77777777" w:rsidTr="008E072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C12E9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E4C02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6E0FD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211D7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3"/>
            <w:tcBorders>
              <w:left w:val="single" w:sz="4" w:space="0" w:color="auto"/>
            </w:tcBorders>
          </w:tcPr>
          <w:p w14:paraId="1BB34D55" w14:textId="77777777" w:rsidR="00DD7F29" w:rsidRPr="00DD7F29" w:rsidRDefault="00DD7F29" w:rsidP="008E072C">
            <w:pPr>
              <w:pStyle w:val="table10"/>
              <w:jc w:val="right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 xml:space="preserve">на 2024  </w:t>
            </w:r>
          </w:p>
        </w:tc>
        <w:tc>
          <w:tcPr>
            <w:tcW w:w="132" w:type="pct"/>
            <w:gridSpan w:val="2"/>
            <w:tcBorders>
              <w:bottom w:val="single" w:sz="4" w:space="0" w:color="auto"/>
            </w:tcBorders>
          </w:tcPr>
          <w:p w14:paraId="48AA82C1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г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14:paraId="50670DE3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3"/>
            <w:tcBorders>
              <w:left w:val="single" w:sz="4" w:space="0" w:color="auto"/>
            </w:tcBorders>
          </w:tcPr>
          <w:p w14:paraId="1C8CAD43" w14:textId="77777777" w:rsidR="00DD7F29" w:rsidRPr="00DD7F29" w:rsidRDefault="00DD7F29" w:rsidP="008E072C">
            <w:pPr>
              <w:pStyle w:val="table10"/>
              <w:jc w:val="right"/>
              <w:rPr>
                <w:sz w:val="24"/>
                <w:szCs w:val="24"/>
                <w:lang w:val="en-US"/>
              </w:rPr>
            </w:pPr>
            <w:r w:rsidRPr="00DD7F29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122" w:type="pct"/>
            <w:gridSpan w:val="2"/>
            <w:tcBorders>
              <w:bottom w:val="single" w:sz="4" w:space="0" w:color="auto"/>
            </w:tcBorders>
          </w:tcPr>
          <w:p w14:paraId="5BDF971D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  <w:lang w:val="en-US"/>
              </w:rPr>
            </w:pPr>
          </w:p>
        </w:tc>
        <w:tc>
          <w:tcPr>
            <w:tcW w:w="278" w:type="pct"/>
            <w:gridSpan w:val="2"/>
            <w:tcBorders>
              <w:right w:val="single" w:sz="4" w:space="0" w:color="auto"/>
            </w:tcBorders>
          </w:tcPr>
          <w:p w14:paraId="2BB52115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</w:rPr>
            </w:pPr>
          </w:p>
        </w:tc>
      </w:tr>
      <w:tr w:rsidR="00DD7F29" w:rsidRPr="00DD7F29" w14:paraId="507EEF3E" w14:textId="77777777" w:rsidTr="008E072C">
        <w:trPr>
          <w:trHeight w:val="11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2B67D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FE3CE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31C31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D7325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14:paraId="5ED72922" w14:textId="77777777" w:rsidR="00DD7F29" w:rsidRPr="00DD7F29" w:rsidRDefault="00DD7F29" w:rsidP="008E072C">
            <w:pPr>
              <w:pStyle w:val="table10"/>
              <w:jc w:val="right"/>
              <w:rPr>
                <w:sz w:val="24"/>
                <w:szCs w:val="2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vAlign w:val="bottom"/>
          </w:tcPr>
          <w:p w14:paraId="7F51DD42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  <w:lang w:val="en-US"/>
              </w:rPr>
            </w:pPr>
          </w:p>
        </w:tc>
        <w:tc>
          <w:tcPr>
            <w:tcW w:w="155" w:type="pct"/>
            <w:gridSpan w:val="2"/>
            <w:vAlign w:val="bottom"/>
          </w:tcPr>
          <w:p w14:paraId="02A21A00" w14:textId="77777777" w:rsidR="00DD7F29" w:rsidRPr="00DD7F29" w:rsidRDefault="00DD7F29" w:rsidP="008E072C">
            <w:pPr>
              <w:pStyle w:val="newncpi"/>
              <w:ind w:firstLine="0"/>
              <w:jc w:val="right"/>
            </w:pP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14:paraId="1FCC3091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  <w:lang w:val="en-US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vAlign w:val="bottom"/>
          </w:tcPr>
          <w:p w14:paraId="776FF7DA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  <w:lang w:val="en-US"/>
              </w:rPr>
            </w:pPr>
          </w:p>
        </w:tc>
        <w:tc>
          <w:tcPr>
            <w:tcW w:w="125" w:type="pct"/>
            <w:tcBorders>
              <w:left w:val="single" w:sz="4" w:space="0" w:color="auto"/>
            </w:tcBorders>
            <w:vAlign w:val="bottom"/>
          </w:tcPr>
          <w:p w14:paraId="1D845A7D" w14:textId="77777777" w:rsidR="00DD7F29" w:rsidRPr="00DD7F29" w:rsidRDefault="00DD7F29" w:rsidP="008E072C">
            <w:pPr>
              <w:pStyle w:val="table10"/>
              <w:jc w:val="right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(20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vAlign w:val="bottom"/>
          </w:tcPr>
          <w:p w14:paraId="79901D49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25</w:t>
            </w:r>
          </w:p>
        </w:tc>
        <w:tc>
          <w:tcPr>
            <w:tcW w:w="180" w:type="pct"/>
            <w:gridSpan w:val="2"/>
            <w:vAlign w:val="bottom"/>
          </w:tcPr>
          <w:p w14:paraId="28C07C59" w14:textId="77777777" w:rsidR="00DD7F29" w:rsidRPr="00DD7F29" w:rsidRDefault="00DD7F29" w:rsidP="008E072C">
            <w:pPr>
              <w:pStyle w:val="newncpi"/>
              <w:ind w:firstLine="0"/>
              <w:jc w:val="right"/>
            </w:pPr>
            <w:r w:rsidRPr="00DD7F29">
              <w:t>–20</w:t>
            </w:r>
          </w:p>
        </w:tc>
        <w:tc>
          <w:tcPr>
            <w:tcW w:w="133" w:type="pct"/>
            <w:gridSpan w:val="2"/>
            <w:tcBorders>
              <w:bottom w:val="single" w:sz="4" w:space="0" w:color="auto"/>
            </w:tcBorders>
            <w:vAlign w:val="bottom"/>
          </w:tcPr>
          <w:p w14:paraId="7B6F1B80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  <w:lang w:val="en-US"/>
              </w:rPr>
            </w:pPr>
            <w:r w:rsidRPr="00DD7F29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09" w:type="pct"/>
            <w:tcBorders>
              <w:right w:val="single" w:sz="4" w:space="0" w:color="auto"/>
            </w:tcBorders>
            <w:vAlign w:val="bottom"/>
          </w:tcPr>
          <w:p w14:paraId="707EEE0A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гг.)</w:t>
            </w:r>
          </w:p>
        </w:tc>
      </w:tr>
      <w:tr w:rsidR="00DD7F29" w:rsidRPr="00DD7F29" w14:paraId="04350117" w14:textId="77777777" w:rsidTr="008E072C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EFDF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963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10D5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6437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6B99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959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DD7F29" w:rsidRPr="00DD7F29" w14:paraId="6BE7FE77" w14:textId="77777777" w:rsidTr="008E072C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7619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D0A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5B3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ACA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4</w:t>
            </w:r>
          </w:p>
        </w:tc>
        <w:tc>
          <w:tcPr>
            <w:tcW w:w="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21E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5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67D4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6</w:t>
            </w:r>
          </w:p>
        </w:tc>
      </w:tr>
      <w:tr w:rsidR="00DD7F29" w:rsidRPr="00DD7F29" w14:paraId="4F016AE0" w14:textId="77777777" w:rsidTr="008E072C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9FBE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  <w:r w:rsidRPr="00DD7F29">
              <w:rPr>
                <w:rStyle w:val="datecity"/>
              </w:rPr>
              <w:t>1</w:t>
            </w: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11999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 xml:space="preserve">  Добыча (изъятие) вод – всего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A5C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 xml:space="preserve">  куб. м/сутки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B3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10</w:t>
            </w:r>
            <w:r w:rsidRPr="00DD7F29">
              <w:t xml:space="preserve"> </w:t>
            </w:r>
            <w:r w:rsidRPr="00DD7F29">
              <w:rPr>
                <w:lang w:val="en-US"/>
              </w:rPr>
              <w:t>501.4</w:t>
            </w:r>
          </w:p>
        </w:tc>
        <w:tc>
          <w:tcPr>
            <w:tcW w:w="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4CF62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20 591.8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85E4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20 263.0</w:t>
            </w:r>
          </w:p>
        </w:tc>
      </w:tr>
      <w:tr w:rsidR="00DD7F29" w:rsidRPr="00DD7F29" w14:paraId="7978FBFA" w14:textId="77777777" w:rsidTr="008E072C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E53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67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25C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 xml:space="preserve">  тыс. куб. м/год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4FF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3 833.0</w:t>
            </w:r>
          </w:p>
        </w:tc>
        <w:tc>
          <w:tcPr>
            <w:tcW w:w="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1532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7 516.0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DDC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7 396.0</w:t>
            </w:r>
          </w:p>
        </w:tc>
      </w:tr>
      <w:tr w:rsidR="00DD7F29" w:rsidRPr="00DD7F29" w14:paraId="029F83AA" w14:textId="77777777" w:rsidTr="008E072C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7A559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  <w:r w:rsidRPr="00DD7F29">
              <w:rPr>
                <w:rStyle w:val="datecity"/>
              </w:rPr>
              <w:t>1.1</w:t>
            </w: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F272A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 xml:space="preserve">  В том числе:</w:t>
            </w:r>
            <w:r w:rsidRPr="00DD7F29">
              <w:br/>
              <w:t xml:space="preserve">  подземных вод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C4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 xml:space="preserve">  куб. м/сутки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2BD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4 674.1</w:t>
            </w:r>
          </w:p>
        </w:tc>
        <w:tc>
          <w:tcPr>
            <w:tcW w:w="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116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5 531.5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38E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5 202.7</w:t>
            </w:r>
          </w:p>
        </w:tc>
      </w:tr>
      <w:tr w:rsidR="00DD7F29" w:rsidRPr="00DD7F29" w14:paraId="76FB30F8" w14:textId="77777777" w:rsidTr="008E072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AC0A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09A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83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 xml:space="preserve">  тыс. куб. м/год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5F56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1 706.0</w:t>
            </w:r>
          </w:p>
        </w:tc>
        <w:tc>
          <w:tcPr>
            <w:tcW w:w="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4268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2 019.0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534A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1 899.0</w:t>
            </w:r>
          </w:p>
        </w:tc>
      </w:tr>
      <w:tr w:rsidR="00DD7F29" w:rsidRPr="00DD7F29" w14:paraId="2E641C93" w14:textId="77777777" w:rsidTr="008E072C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29A4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6275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 xml:space="preserve">  из них минеральных вод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E6A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 xml:space="preserve">  куб. м/сутки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08FA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2AF2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74B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2B932C32" w14:textId="77777777" w:rsidTr="008E072C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09C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9B25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B196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 xml:space="preserve">  тыс. куб. м/год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847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5D58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9B5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1A740A15" w14:textId="77777777" w:rsidTr="008E072C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35307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  <w:r w:rsidRPr="00DD7F29">
              <w:rPr>
                <w:rStyle w:val="datecity"/>
              </w:rPr>
              <w:t>1.2</w:t>
            </w: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51DB8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 xml:space="preserve">  поверхностных вод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E14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 xml:space="preserve">  куб. м/сутки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4F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5 827.4</w:t>
            </w:r>
          </w:p>
        </w:tc>
        <w:tc>
          <w:tcPr>
            <w:tcW w:w="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AB9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15 060.3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104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15 060.3</w:t>
            </w:r>
          </w:p>
        </w:tc>
      </w:tr>
      <w:tr w:rsidR="00DD7F29" w:rsidRPr="00DD7F29" w14:paraId="601A85B1" w14:textId="77777777" w:rsidTr="008E072C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7C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122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109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 xml:space="preserve">  тыс. куб. м/год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B1F2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2 127.0</w:t>
            </w:r>
          </w:p>
        </w:tc>
        <w:tc>
          <w:tcPr>
            <w:tcW w:w="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C4A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5 5497.0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E19A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5 497.0</w:t>
            </w:r>
          </w:p>
        </w:tc>
      </w:tr>
      <w:tr w:rsidR="00DD7F29" w:rsidRPr="00DD7F29" w14:paraId="3F1731F4" w14:textId="77777777" w:rsidTr="008E072C">
        <w:trPr>
          <w:trHeight w:val="281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7D2B4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  <w:r w:rsidRPr="00DD7F29">
              <w:rPr>
                <w:rStyle w:val="datecity"/>
              </w:rPr>
              <w:t>2</w:t>
            </w:r>
          </w:p>
        </w:tc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B49D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</w:pPr>
            <w:r w:rsidRPr="00DD7F29">
              <w:t xml:space="preserve">  Получение воды из системы </w:t>
            </w:r>
          </w:p>
          <w:p w14:paraId="5B3B854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</w:pPr>
            <w:r w:rsidRPr="00DD7F29">
              <w:t xml:space="preserve">  водоснабжения, водоотведения </w:t>
            </w:r>
          </w:p>
          <w:p w14:paraId="1575EBE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 xml:space="preserve">  (канализации) другого лица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222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 xml:space="preserve">  куб. м/сутки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19D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356.2</w:t>
            </w:r>
          </w:p>
        </w:tc>
        <w:tc>
          <w:tcPr>
            <w:tcW w:w="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8B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528.8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F4BA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528.8</w:t>
            </w:r>
          </w:p>
        </w:tc>
      </w:tr>
      <w:tr w:rsidR="00DD7F29" w:rsidRPr="00DD7F29" w14:paraId="394B4E24" w14:textId="77777777" w:rsidTr="008E072C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21D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80B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11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 xml:space="preserve">  тыс. куб. м/год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BE46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130.0</w:t>
            </w:r>
          </w:p>
        </w:tc>
        <w:tc>
          <w:tcPr>
            <w:tcW w:w="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5F5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193.0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6E1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193.0</w:t>
            </w:r>
          </w:p>
        </w:tc>
      </w:tr>
      <w:tr w:rsidR="00DD7F29" w:rsidRPr="00DD7F29" w14:paraId="03B5D85D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269" w:type="pct"/>
            <w:vMerge w:val="restart"/>
          </w:tcPr>
          <w:p w14:paraId="19017B5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  <w:r w:rsidRPr="00DD7F29">
              <w:rPr>
                <w:rStyle w:val="datecity"/>
              </w:rPr>
              <w:t>3</w:t>
            </w:r>
          </w:p>
        </w:tc>
        <w:tc>
          <w:tcPr>
            <w:tcW w:w="1799" w:type="pct"/>
            <w:vMerge w:val="restart"/>
          </w:tcPr>
          <w:p w14:paraId="68E69924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Использование воды на собственные нужды по целям водопользования – всего</w:t>
            </w:r>
          </w:p>
        </w:tc>
        <w:tc>
          <w:tcPr>
            <w:tcW w:w="800" w:type="pct"/>
          </w:tcPr>
          <w:p w14:paraId="718DEBA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 м/сутки</w:t>
            </w:r>
          </w:p>
        </w:tc>
        <w:tc>
          <w:tcPr>
            <w:tcW w:w="598" w:type="pct"/>
            <w:vAlign w:val="center"/>
          </w:tcPr>
          <w:p w14:paraId="6C96E70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9 663.2</w:t>
            </w:r>
          </w:p>
        </w:tc>
        <w:tc>
          <w:tcPr>
            <w:tcW w:w="734" w:type="pct"/>
            <w:gridSpan w:val="6"/>
            <w:vAlign w:val="center"/>
          </w:tcPr>
          <w:p w14:paraId="742A8EC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18 349.9</w:t>
            </w:r>
          </w:p>
        </w:tc>
        <w:tc>
          <w:tcPr>
            <w:tcW w:w="800" w:type="pct"/>
            <w:gridSpan w:val="7"/>
            <w:vAlign w:val="center"/>
          </w:tcPr>
          <w:p w14:paraId="1FB5276A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18 349.9</w:t>
            </w:r>
          </w:p>
        </w:tc>
      </w:tr>
      <w:tr w:rsidR="00DD7F29" w:rsidRPr="00DD7F29" w14:paraId="1A225D75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723A2CD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3CD82C9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4C349FD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19E59B6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3 527.1</w:t>
            </w:r>
          </w:p>
        </w:tc>
        <w:tc>
          <w:tcPr>
            <w:tcW w:w="734" w:type="pct"/>
            <w:gridSpan w:val="6"/>
            <w:vAlign w:val="center"/>
          </w:tcPr>
          <w:p w14:paraId="1888A30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6 697.7</w:t>
            </w:r>
          </w:p>
        </w:tc>
        <w:tc>
          <w:tcPr>
            <w:tcW w:w="800" w:type="pct"/>
            <w:gridSpan w:val="7"/>
            <w:vAlign w:val="center"/>
          </w:tcPr>
          <w:p w14:paraId="4CE2213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6 697.7</w:t>
            </w:r>
          </w:p>
        </w:tc>
      </w:tr>
      <w:tr w:rsidR="00DD7F29" w:rsidRPr="00DD7F29" w14:paraId="590521EB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 w:val="restart"/>
          </w:tcPr>
          <w:p w14:paraId="336816B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  <w:r w:rsidRPr="00DD7F29">
              <w:rPr>
                <w:rStyle w:val="datecity"/>
              </w:rPr>
              <w:t>3.1</w:t>
            </w:r>
          </w:p>
        </w:tc>
        <w:tc>
          <w:tcPr>
            <w:tcW w:w="1799" w:type="pct"/>
            <w:vMerge w:val="restart"/>
          </w:tcPr>
          <w:p w14:paraId="3B3D2435" w14:textId="77777777" w:rsidR="00DD7F29" w:rsidRPr="00DD7F29" w:rsidRDefault="00DD7F29" w:rsidP="008E072C">
            <w:pPr>
              <w:pStyle w:val="table10"/>
              <w:shd w:val="clear" w:color="auto" w:fill="FFFFFF" w:themeFill="background1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 xml:space="preserve">В том числе: </w:t>
            </w:r>
          </w:p>
          <w:p w14:paraId="33A2CD09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на хозяйственно-питьевые нужды</w:t>
            </w:r>
          </w:p>
        </w:tc>
        <w:tc>
          <w:tcPr>
            <w:tcW w:w="800" w:type="pct"/>
          </w:tcPr>
          <w:p w14:paraId="07A0AC9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 м/сутки</w:t>
            </w:r>
          </w:p>
        </w:tc>
        <w:tc>
          <w:tcPr>
            <w:tcW w:w="598" w:type="pct"/>
            <w:vAlign w:val="center"/>
          </w:tcPr>
          <w:p w14:paraId="3A08BF12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2 467.5</w:t>
            </w:r>
          </w:p>
        </w:tc>
        <w:tc>
          <w:tcPr>
            <w:tcW w:w="734" w:type="pct"/>
            <w:gridSpan w:val="6"/>
            <w:vAlign w:val="center"/>
          </w:tcPr>
          <w:p w14:paraId="7C96D63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2 533.4</w:t>
            </w:r>
          </w:p>
        </w:tc>
        <w:tc>
          <w:tcPr>
            <w:tcW w:w="800" w:type="pct"/>
            <w:gridSpan w:val="7"/>
            <w:vAlign w:val="center"/>
          </w:tcPr>
          <w:p w14:paraId="41A4595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2 533.4</w:t>
            </w:r>
          </w:p>
        </w:tc>
      </w:tr>
      <w:tr w:rsidR="00DD7F29" w:rsidRPr="00DD7F29" w14:paraId="1280C93A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34F32C1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6FEFEBA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62319DA5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2479B39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900.6</w:t>
            </w:r>
          </w:p>
        </w:tc>
        <w:tc>
          <w:tcPr>
            <w:tcW w:w="734" w:type="pct"/>
            <w:gridSpan w:val="6"/>
            <w:vAlign w:val="center"/>
          </w:tcPr>
          <w:p w14:paraId="6BEA4F0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924.7</w:t>
            </w:r>
          </w:p>
        </w:tc>
        <w:tc>
          <w:tcPr>
            <w:tcW w:w="800" w:type="pct"/>
            <w:gridSpan w:val="7"/>
            <w:vAlign w:val="center"/>
          </w:tcPr>
          <w:p w14:paraId="16E60CA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924.7</w:t>
            </w:r>
          </w:p>
        </w:tc>
      </w:tr>
      <w:tr w:rsidR="00DD7F29" w:rsidRPr="00DD7F29" w14:paraId="2FC386E6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71B46606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 w:val="restart"/>
          </w:tcPr>
          <w:p w14:paraId="30BAD79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из них подземных вод</w:t>
            </w:r>
          </w:p>
        </w:tc>
        <w:tc>
          <w:tcPr>
            <w:tcW w:w="800" w:type="pct"/>
          </w:tcPr>
          <w:p w14:paraId="0AEE570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 м/сутки</w:t>
            </w:r>
          </w:p>
        </w:tc>
        <w:tc>
          <w:tcPr>
            <w:tcW w:w="598" w:type="pct"/>
            <w:vAlign w:val="center"/>
          </w:tcPr>
          <w:p w14:paraId="748CD1A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2 123.1</w:t>
            </w:r>
          </w:p>
        </w:tc>
        <w:tc>
          <w:tcPr>
            <w:tcW w:w="734" w:type="pct"/>
            <w:gridSpan w:val="6"/>
            <w:vAlign w:val="center"/>
          </w:tcPr>
          <w:p w14:paraId="5954AD8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2 004.7</w:t>
            </w:r>
          </w:p>
        </w:tc>
        <w:tc>
          <w:tcPr>
            <w:tcW w:w="800" w:type="pct"/>
            <w:gridSpan w:val="7"/>
            <w:vAlign w:val="center"/>
          </w:tcPr>
          <w:p w14:paraId="2092834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2 004.7</w:t>
            </w:r>
          </w:p>
        </w:tc>
      </w:tr>
      <w:tr w:rsidR="00DD7F29" w:rsidRPr="00DD7F29" w14:paraId="497E7AF2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7B1AF74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548E2554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6C3AF82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2D4E0A6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774.9</w:t>
            </w:r>
          </w:p>
        </w:tc>
        <w:tc>
          <w:tcPr>
            <w:tcW w:w="734" w:type="pct"/>
            <w:gridSpan w:val="6"/>
            <w:vAlign w:val="center"/>
          </w:tcPr>
          <w:p w14:paraId="25F26B3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731.7</w:t>
            </w:r>
          </w:p>
        </w:tc>
        <w:tc>
          <w:tcPr>
            <w:tcW w:w="800" w:type="pct"/>
            <w:gridSpan w:val="7"/>
            <w:vAlign w:val="center"/>
          </w:tcPr>
          <w:p w14:paraId="6008B7C2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731.7</w:t>
            </w:r>
          </w:p>
        </w:tc>
      </w:tr>
      <w:tr w:rsidR="00DD7F29" w:rsidRPr="00DD7F29" w14:paraId="56BB9FE7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 w:val="restart"/>
          </w:tcPr>
          <w:p w14:paraId="143F7E38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  <w:r w:rsidRPr="00DD7F29">
              <w:rPr>
                <w:rStyle w:val="datecity"/>
              </w:rPr>
              <w:t>3.2</w:t>
            </w:r>
          </w:p>
        </w:tc>
        <w:tc>
          <w:tcPr>
            <w:tcW w:w="1799" w:type="pct"/>
            <w:vMerge w:val="restart"/>
          </w:tcPr>
          <w:p w14:paraId="62D9D7D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на лечебные (курортные, оздоровительные) нужды</w:t>
            </w:r>
          </w:p>
        </w:tc>
        <w:tc>
          <w:tcPr>
            <w:tcW w:w="800" w:type="pct"/>
          </w:tcPr>
          <w:p w14:paraId="5A399D4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 м/сутки</w:t>
            </w:r>
          </w:p>
        </w:tc>
        <w:tc>
          <w:tcPr>
            <w:tcW w:w="598" w:type="pct"/>
            <w:vAlign w:val="center"/>
          </w:tcPr>
          <w:p w14:paraId="6F54A98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1DF7907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3D6E97A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7D84FB1F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76F24565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475D23C9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5B32A5A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410A6E2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4831CB7A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3957EF52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768DFC2E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71A2C866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 w:val="restart"/>
          </w:tcPr>
          <w:p w14:paraId="0CEEDFE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из них подземных вод</w:t>
            </w:r>
          </w:p>
        </w:tc>
        <w:tc>
          <w:tcPr>
            <w:tcW w:w="800" w:type="pct"/>
          </w:tcPr>
          <w:p w14:paraId="430F60BA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 м/сутки</w:t>
            </w:r>
          </w:p>
        </w:tc>
        <w:tc>
          <w:tcPr>
            <w:tcW w:w="598" w:type="pct"/>
            <w:vAlign w:val="center"/>
          </w:tcPr>
          <w:p w14:paraId="3FFE9CE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25D73CB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4D41F62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3040BF01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401056C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4DDD5FF7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40B75A8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5517BD2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0AC1A85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4264CE07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6F8683C0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3EEC68B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 w:val="restart"/>
          </w:tcPr>
          <w:p w14:paraId="0E7B49F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в том числе минеральных вод</w:t>
            </w:r>
          </w:p>
        </w:tc>
        <w:tc>
          <w:tcPr>
            <w:tcW w:w="800" w:type="pct"/>
          </w:tcPr>
          <w:p w14:paraId="2AD2709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 м/сутки</w:t>
            </w:r>
          </w:p>
        </w:tc>
        <w:tc>
          <w:tcPr>
            <w:tcW w:w="598" w:type="pct"/>
            <w:vAlign w:val="center"/>
          </w:tcPr>
          <w:p w14:paraId="6636FA9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66397974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45F55339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497819C6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167958F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4857755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5E3C7FF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5206E566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6D9B67B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7DE80797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55085A8D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 w:val="restart"/>
          </w:tcPr>
          <w:p w14:paraId="1F81ACC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  <w:r w:rsidRPr="00DD7F29">
              <w:rPr>
                <w:rStyle w:val="datecity"/>
              </w:rPr>
              <w:t>3.3</w:t>
            </w:r>
          </w:p>
        </w:tc>
        <w:tc>
          <w:tcPr>
            <w:tcW w:w="1799" w:type="pct"/>
            <w:vMerge w:val="restart"/>
          </w:tcPr>
          <w:p w14:paraId="4CCD2A3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на нужды сельского хозяйства</w:t>
            </w:r>
          </w:p>
        </w:tc>
        <w:tc>
          <w:tcPr>
            <w:tcW w:w="800" w:type="pct"/>
          </w:tcPr>
          <w:p w14:paraId="75D8C84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 м/сутки</w:t>
            </w:r>
          </w:p>
        </w:tc>
        <w:tc>
          <w:tcPr>
            <w:tcW w:w="598" w:type="pct"/>
            <w:vAlign w:val="center"/>
          </w:tcPr>
          <w:p w14:paraId="18895A1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6852D516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4CC5A2E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3B29E691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3C86C81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19B7C1C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399290F7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46D0361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3CB8BCF8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1636460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64D8145D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517F28F5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 w:val="restart"/>
          </w:tcPr>
          <w:p w14:paraId="1653288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из них подземных вод</w:t>
            </w:r>
          </w:p>
        </w:tc>
        <w:tc>
          <w:tcPr>
            <w:tcW w:w="800" w:type="pct"/>
          </w:tcPr>
          <w:p w14:paraId="0F45AD1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 м/сутки</w:t>
            </w:r>
          </w:p>
        </w:tc>
        <w:tc>
          <w:tcPr>
            <w:tcW w:w="598" w:type="pct"/>
            <w:vAlign w:val="center"/>
          </w:tcPr>
          <w:p w14:paraId="7F0EF99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7C8AF232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797A533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369301A2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50921F75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10CDA605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3C66D17A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4F7F0FF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58950825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686645D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152698E4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40B26F3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 w:val="restart"/>
          </w:tcPr>
          <w:p w14:paraId="1861F9E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в том числе минеральных вод</w:t>
            </w:r>
          </w:p>
        </w:tc>
        <w:tc>
          <w:tcPr>
            <w:tcW w:w="800" w:type="pct"/>
          </w:tcPr>
          <w:p w14:paraId="01BE14F4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 м/сутки</w:t>
            </w:r>
          </w:p>
        </w:tc>
        <w:tc>
          <w:tcPr>
            <w:tcW w:w="598" w:type="pct"/>
            <w:vAlign w:val="center"/>
          </w:tcPr>
          <w:p w14:paraId="743680E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69FCC4F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211DF40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2DD50290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04C42418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73A96836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450FC20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0892408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6DC19224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361063E4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083A7C1B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 w:val="restart"/>
          </w:tcPr>
          <w:p w14:paraId="5FD014E5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  <w:r w:rsidRPr="00DD7F29">
              <w:rPr>
                <w:rStyle w:val="datecity"/>
              </w:rPr>
              <w:lastRenderedPageBreak/>
              <w:t>3.4</w:t>
            </w:r>
          </w:p>
        </w:tc>
        <w:tc>
          <w:tcPr>
            <w:tcW w:w="1799" w:type="pct"/>
            <w:vMerge w:val="restart"/>
          </w:tcPr>
          <w:p w14:paraId="4CBE731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на нужды промышленности</w:t>
            </w:r>
          </w:p>
        </w:tc>
        <w:tc>
          <w:tcPr>
            <w:tcW w:w="800" w:type="pct"/>
          </w:tcPr>
          <w:p w14:paraId="41519098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 м/сутки</w:t>
            </w:r>
          </w:p>
        </w:tc>
        <w:tc>
          <w:tcPr>
            <w:tcW w:w="598" w:type="pct"/>
            <w:vAlign w:val="center"/>
          </w:tcPr>
          <w:p w14:paraId="7124F84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7 195.7</w:t>
            </w:r>
          </w:p>
        </w:tc>
        <w:tc>
          <w:tcPr>
            <w:tcW w:w="734" w:type="pct"/>
            <w:gridSpan w:val="6"/>
            <w:vAlign w:val="center"/>
          </w:tcPr>
          <w:p w14:paraId="325491B5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15 816.4</w:t>
            </w:r>
          </w:p>
        </w:tc>
        <w:tc>
          <w:tcPr>
            <w:tcW w:w="800" w:type="pct"/>
            <w:gridSpan w:val="7"/>
            <w:vAlign w:val="center"/>
          </w:tcPr>
          <w:p w14:paraId="71669A4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15 816.4</w:t>
            </w:r>
          </w:p>
        </w:tc>
      </w:tr>
      <w:tr w:rsidR="00DD7F29" w:rsidRPr="00DD7F29" w14:paraId="09A8137D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46B7BC4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11BF9B0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7EAC540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34219379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2 626.4</w:t>
            </w:r>
          </w:p>
        </w:tc>
        <w:tc>
          <w:tcPr>
            <w:tcW w:w="734" w:type="pct"/>
            <w:gridSpan w:val="6"/>
            <w:vAlign w:val="center"/>
          </w:tcPr>
          <w:p w14:paraId="0723628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5 773.0</w:t>
            </w:r>
          </w:p>
        </w:tc>
        <w:tc>
          <w:tcPr>
            <w:tcW w:w="800" w:type="pct"/>
            <w:gridSpan w:val="7"/>
            <w:vAlign w:val="center"/>
          </w:tcPr>
          <w:p w14:paraId="73867E4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5 733.0</w:t>
            </w:r>
          </w:p>
        </w:tc>
      </w:tr>
      <w:tr w:rsidR="00DD7F29" w:rsidRPr="00DD7F29" w14:paraId="5FC490BD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100048DA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 w:val="restart"/>
          </w:tcPr>
          <w:p w14:paraId="75F78DA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из них подземных вод</w:t>
            </w:r>
          </w:p>
        </w:tc>
        <w:tc>
          <w:tcPr>
            <w:tcW w:w="800" w:type="pct"/>
          </w:tcPr>
          <w:p w14:paraId="35019A2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 м/сутки</w:t>
            </w:r>
          </w:p>
        </w:tc>
        <w:tc>
          <w:tcPr>
            <w:tcW w:w="598" w:type="pct"/>
            <w:vAlign w:val="center"/>
          </w:tcPr>
          <w:p w14:paraId="1982BDD4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2 117.4</w:t>
            </w:r>
          </w:p>
        </w:tc>
        <w:tc>
          <w:tcPr>
            <w:tcW w:w="734" w:type="pct"/>
            <w:gridSpan w:val="6"/>
            <w:vAlign w:val="center"/>
          </w:tcPr>
          <w:p w14:paraId="47B93FB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2 126.0</w:t>
            </w:r>
          </w:p>
        </w:tc>
        <w:tc>
          <w:tcPr>
            <w:tcW w:w="800" w:type="pct"/>
            <w:gridSpan w:val="7"/>
            <w:vAlign w:val="center"/>
          </w:tcPr>
          <w:p w14:paraId="28CD1C54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1 797.3</w:t>
            </w:r>
          </w:p>
        </w:tc>
      </w:tr>
      <w:tr w:rsidR="00DD7F29" w:rsidRPr="00DD7F29" w14:paraId="2F5362F1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12F194C7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58E56245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72F7D1F2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283E2BC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772.8</w:t>
            </w:r>
          </w:p>
        </w:tc>
        <w:tc>
          <w:tcPr>
            <w:tcW w:w="734" w:type="pct"/>
            <w:gridSpan w:val="6"/>
            <w:vAlign w:val="center"/>
          </w:tcPr>
          <w:p w14:paraId="742306C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776.0</w:t>
            </w:r>
          </w:p>
        </w:tc>
        <w:tc>
          <w:tcPr>
            <w:tcW w:w="800" w:type="pct"/>
            <w:gridSpan w:val="7"/>
            <w:vAlign w:val="center"/>
          </w:tcPr>
          <w:p w14:paraId="7EC6E53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656.0</w:t>
            </w:r>
          </w:p>
        </w:tc>
      </w:tr>
      <w:tr w:rsidR="00DD7F29" w:rsidRPr="00DD7F29" w14:paraId="348E3494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2D077EC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 w:val="restart"/>
          </w:tcPr>
          <w:p w14:paraId="13989B1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в том числе минеральных вод</w:t>
            </w:r>
          </w:p>
        </w:tc>
        <w:tc>
          <w:tcPr>
            <w:tcW w:w="800" w:type="pct"/>
          </w:tcPr>
          <w:p w14:paraId="6081F38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 м/сутки</w:t>
            </w:r>
          </w:p>
        </w:tc>
        <w:tc>
          <w:tcPr>
            <w:tcW w:w="598" w:type="pct"/>
            <w:vAlign w:val="center"/>
          </w:tcPr>
          <w:p w14:paraId="74678044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41B099D4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2F0A2DD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100A957B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4E83DB92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338B46A8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012273FA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21C7E23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0C3EFC48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67610506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1E22FAE4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 w:val="restart"/>
          </w:tcPr>
          <w:p w14:paraId="011546D6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  <w:r w:rsidRPr="00DD7F29">
              <w:rPr>
                <w:rStyle w:val="datecity"/>
              </w:rPr>
              <w:t>3.5</w:t>
            </w:r>
          </w:p>
        </w:tc>
        <w:tc>
          <w:tcPr>
            <w:tcW w:w="1799" w:type="pct"/>
            <w:vMerge w:val="restart"/>
          </w:tcPr>
          <w:p w14:paraId="284B273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на энергетические нужды</w:t>
            </w:r>
          </w:p>
        </w:tc>
        <w:tc>
          <w:tcPr>
            <w:tcW w:w="800" w:type="pct"/>
          </w:tcPr>
          <w:p w14:paraId="662CD1B5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 м/сутки</w:t>
            </w:r>
          </w:p>
        </w:tc>
        <w:tc>
          <w:tcPr>
            <w:tcW w:w="598" w:type="pct"/>
            <w:vAlign w:val="center"/>
          </w:tcPr>
          <w:p w14:paraId="6075F8D6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28D8177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0507FA89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07B2869F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3EFFBB3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73BF1F2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0619F428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2CB85AC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3780541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51280772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79EB97EB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66E32BF2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 w:val="restart"/>
          </w:tcPr>
          <w:p w14:paraId="3419C6D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из них подземных вод</w:t>
            </w:r>
          </w:p>
        </w:tc>
        <w:tc>
          <w:tcPr>
            <w:tcW w:w="800" w:type="pct"/>
          </w:tcPr>
          <w:p w14:paraId="5BEF185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 м/сутки</w:t>
            </w:r>
          </w:p>
        </w:tc>
        <w:tc>
          <w:tcPr>
            <w:tcW w:w="598" w:type="pct"/>
            <w:vAlign w:val="center"/>
          </w:tcPr>
          <w:p w14:paraId="7E8514A5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5275FEB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13BAA228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4499F140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5E3005D6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735CB922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473737C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2C6297E5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734" w:type="pct"/>
            <w:gridSpan w:val="6"/>
            <w:vAlign w:val="center"/>
          </w:tcPr>
          <w:p w14:paraId="5D69E92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  <w:tc>
          <w:tcPr>
            <w:tcW w:w="800" w:type="pct"/>
            <w:gridSpan w:val="7"/>
            <w:vAlign w:val="center"/>
          </w:tcPr>
          <w:p w14:paraId="4323845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-</w:t>
            </w:r>
          </w:p>
        </w:tc>
      </w:tr>
      <w:tr w:rsidR="00DD7F29" w:rsidRPr="00DD7F29" w14:paraId="6141838C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 w:val="restart"/>
          </w:tcPr>
          <w:p w14:paraId="60C8FBB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  <w:r w:rsidRPr="00DD7F29">
              <w:rPr>
                <w:rStyle w:val="datecity"/>
              </w:rPr>
              <w:t>3.6</w:t>
            </w:r>
          </w:p>
        </w:tc>
        <w:tc>
          <w:tcPr>
            <w:tcW w:w="1799" w:type="pct"/>
            <w:vMerge w:val="restart"/>
          </w:tcPr>
          <w:p w14:paraId="196C8E2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на иные нужды (указать какие)</w:t>
            </w:r>
          </w:p>
        </w:tc>
        <w:tc>
          <w:tcPr>
            <w:tcW w:w="800" w:type="pct"/>
          </w:tcPr>
          <w:p w14:paraId="7496CB6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 м/сутки</w:t>
            </w:r>
          </w:p>
        </w:tc>
        <w:tc>
          <w:tcPr>
            <w:tcW w:w="598" w:type="pct"/>
            <w:vAlign w:val="center"/>
          </w:tcPr>
          <w:p w14:paraId="5807238F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0</w:t>
            </w:r>
          </w:p>
        </w:tc>
        <w:tc>
          <w:tcPr>
            <w:tcW w:w="734" w:type="pct"/>
            <w:gridSpan w:val="6"/>
            <w:vAlign w:val="center"/>
          </w:tcPr>
          <w:p w14:paraId="24EC14A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0.0</w:t>
            </w:r>
          </w:p>
        </w:tc>
        <w:tc>
          <w:tcPr>
            <w:tcW w:w="800" w:type="pct"/>
            <w:gridSpan w:val="7"/>
            <w:vAlign w:val="center"/>
          </w:tcPr>
          <w:p w14:paraId="0FE1B74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0.0</w:t>
            </w:r>
          </w:p>
        </w:tc>
      </w:tr>
      <w:tr w:rsidR="00DD7F29" w:rsidRPr="00DD7F29" w14:paraId="461D8889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296080C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76383F5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66E37EB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40803739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0</w:t>
            </w:r>
          </w:p>
        </w:tc>
        <w:tc>
          <w:tcPr>
            <w:tcW w:w="734" w:type="pct"/>
            <w:gridSpan w:val="6"/>
            <w:vAlign w:val="center"/>
          </w:tcPr>
          <w:p w14:paraId="11D36744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0.0</w:t>
            </w:r>
          </w:p>
        </w:tc>
        <w:tc>
          <w:tcPr>
            <w:tcW w:w="800" w:type="pct"/>
            <w:gridSpan w:val="7"/>
            <w:vAlign w:val="center"/>
          </w:tcPr>
          <w:p w14:paraId="762D6235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0.0</w:t>
            </w:r>
          </w:p>
        </w:tc>
      </w:tr>
      <w:tr w:rsidR="00DD7F29" w:rsidRPr="00DD7F29" w14:paraId="4DC40FBD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760BBE37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 w:val="restart"/>
          </w:tcPr>
          <w:p w14:paraId="3B8D4B0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из них подземных вод</w:t>
            </w:r>
          </w:p>
        </w:tc>
        <w:tc>
          <w:tcPr>
            <w:tcW w:w="800" w:type="pct"/>
          </w:tcPr>
          <w:p w14:paraId="3683252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 м/сутки</w:t>
            </w:r>
          </w:p>
        </w:tc>
        <w:tc>
          <w:tcPr>
            <w:tcW w:w="598" w:type="pct"/>
            <w:vAlign w:val="center"/>
          </w:tcPr>
          <w:p w14:paraId="60342C9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0</w:t>
            </w:r>
          </w:p>
        </w:tc>
        <w:tc>
          <w:tcPr>
            <w:tcW w:w="734" w:type="pct"/>
            <w:gridSpan w:val="6"/>
            <w:vAlign w:val="center"/>
          </w:tcPr>
          <w:p w14:paraId="4C9E9EC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0.0</w:t>
            </w:r>
          </w:p>
        </w:tc>
        <w:tc>
          <w:tcPr>
            <w:tcW w:w="800" w:type="pct"/>
            <w:gridSpan w:val="7"/>
            <w:vAlign w:val="center"/>
          </w:tcPr>
          <w:p w14:paraId="7C3D110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0.0</w:t>
            </w:r>
          </w:p>
        </w:tc>
      </w:tr>
      <w:tr w:rsidR="00DD7F29" w:rsidRPr="00DD7F29" w14:paraId="5F7D7659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759CB4C7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17D01E72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262CC179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1E07126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0</w:t>
            </w:r>
          </w:p>
        </w:tc>
        <w:tc>
          <w:tcPr>
            <w:tcW w:w="734" w:type="pct"/>
            <w:gridSpan w:val="6"/>
            <w:vAlign w:val="center"/>
          </w:tcPr>
          <w:p w14:paraId="105AC6C7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0.0</w:t>
            </w:r>
          </w:p>
        </w:tc>
        <w:tc>
          <w:tcPr>
            <w:tcW w:w="800" w:type="pct"/>
            <w:gridSpan w:val="7"/>
            <w:vAlign w:val="center"/>
          </w:tcPr>
          <w:p w14:paraId="05887858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0.0</w:t>
            </w:r>
          </w:p>
        </w:tc>
      </w:tr>
      <w:tr w:rsidR="00DD7F29" w:rsidRPr="00DD7F29" w14:paraId="6B5D1E72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 w:val="restart"/>
          </w:tcPr>
          <w:p w14:paraId="6B321EE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  <w:r w:rsidRPr="00DD7F29">
              <w:rPr>
                <w:rStyle w:val="datecity"/>
              </w:rPr>
              <w:t>4</w:t>
            </w:r>
          </w:p>
        </w:tc>
        <w:tc>
          <w:tcPr>
            <w:tcW w:w="1799" w:type="pct"/>
            <w:vMerge w:val="restart"/>
          </w:tcPr>
          <w:p w14:paraId="7CD782D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Передача воды потребителям – всего</w:t>
            </w:r>
          </w:p>
        </w:tc>
        <w:tc>
          <w:tcPr>
            <w:tcW w:w="800" w:type="pct"/>
          </w:tcPr>
          <w:p w14:paraId="72C2671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 м/сутки</w:t>
            </w:r>
          </w:p>
        </w:tc>
        <w:tc>
          <w:tcPr>
            <w:tcW w:w="598" w:type="pct"/>
            <w:vAlign w:val="center"/>
          </w:tcPr>
          <w:p w14:paraId="26FA9FA0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1 194.5</w:t>
            </w:r>
          </w:p>
        </w:tc>
        <w:tc>
          <w:tcPr>
            <w:tcW w:w="734" w:type="pct"/>
            <w:gridSpan w:val="6"/>
            <w:vAlign w:val="center"/>
          </w:tcPr>
          <w:p w14:paraId="77CA79B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2 770.7</w:t>
            </w:r>
          </w:p>
        </w:tc>
        <w:tc>
          <w:tcPr>
            <w:tcW w:w="800" w:type="pct"/>
            <w:gridSpan w:val="7"/>
            <w:vAlign w:val="center"/>
          </w:tcPr>
          <w:p w14:paraId="2DAD45D7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2 770.7</w:t>
            </w:r>
          </w:p>
        </w:tc>
      </w:tr>
      <w:tr w:rsidR="00DD7F29" w:rsidRPr="00DD7F29" w14:paraId="211D8F0E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6E65F758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58CED597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11E4EDFB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168A6DC9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436.0</w:t>
            </w:r>
          </w:p>
        </w:tc>
        <w:tc>
          <w:tcPr>
            <w:tcW w:w="734" w:type="pct"/>
            <w:gridSpan w:val="6"/>
            <w:vAlign w:val="center"/>
          </w:tcPr>
          <w:p w14:paraId="57A262F4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1 011.3</w:t>
            </w:r>
          </w:p>
        </w:tc>
        <w:tc>
          <w:tcPr>
            <w:tcW w:w="800" w:type="pct"/>
            <w:gridSpan w:val="7"/>
            <w:vAlign w:val="center"/>
          </w:tcPr>
          <w:p w14:paraId="0BBB078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1 011.3</w:t>
            </w:r>
          </w:p>
        </w:tc>
      </w:tr>
      <w:tr w:rsidR="00DD7F29" w:rsidRPr="00DD7F29" w14:paraId="7519EB3B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 w:val="restart"/>
          </w:tcPr>
          <w:p w14:paraId="0605D5F8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  <w:r w:rsidRPr="00DD7F29">
              <w:rPr>
                <w:rStyle w:val="datecity"/>
              </w:rPr>
              <w:t>4.1</w:t>
            </w:r>
          </w:p>
        </w:tc>
        <w:tc>
          <w:tcPr>
            <w:tcW w:w="1799" w:type="pct"/>
            <w:vMerge w:val="restart"/>
          </w:tcPr>
          <w:p w14:paraId="28EE4251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В том числе подземных вод</w:t>
            </w:r>
          </w:p>
        </w:tc>
        <w:tc>
          <w:tcPr>
            <w:tcW w:w="800" w:type="pct"/>
          </w:tcPr>
          <w:p w14:paraId="5772F23E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куб. м/сутки</w:t>
            </w:r>
          </w:p>
        </w:tc>
        <w:tc>
          <w:tcPr>
            <w:tcW w:w="598" w:type="pct"/>
            <w:vAlign w:val="center"/>
          </w:tcPr>
          <w:p w14:paraId="6FC4260A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lang w:val="en-US"/>
              </w:rPr>
            </w:pPr>
            <w:r w:rsidRPr="00DD7F29">
              <w:rPr>
                <w:lang w:val="en-US"/>
              </w:rPr>
              <w:t>433.6</w:t>
            </w:r>
          </w:p>
        </w:tc>
        <w:tc>
          <w:tcPr>
            <w:tcW w:w="734" w:type="pct"/>
            <w:gridSpan w:val="6"/>
            <w:vAlign w:val="center"/>
          </w:tcPr>
          <w:p w14:paraId="52F42E97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1 400.8</w:t>
            </w:r>
          </w:p>
        </w:tc>
        <w:tc>
          <w:tcPr>
            <w:tcW w:w="800" w:type="pct"/>
            <w:gridSpan w:val="7"/>
            <w:vAlign w:val="center"/>
          </w:tcPr>
          <w:p w14:paraId="7CAC327D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1 400.8</w:t>
            </w:r>
          </w:p>
        </w:tc>
      </w:tr>
      <w:tr w:rsidR="00DD7F29" w:rsidRPr="00DD7F29" w14:paraId="2933BA1B" w14:textId="77777777" w:rsidTr="008E0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" w:type="pct"/>
            <w:vMerge/>
          </w:tcPr>
          <w:p w14:paraId="7E622027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</w:rPr>
            </w:pPr>
          </w:p>
        </w:tc>
        <w:tc>
          <w:tcPr>
            <w:tcW w:w="1799" w:type="pct"/>
            <w:vMerge/>
          </w:tcPr>
          <w:p w14:paraId="157883C3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</w:p>
        </w:tc>
        <w:tc>
          <w:tcPr>
            <w:tcW w:w="800" w:type="pct"/>
          </w:tcPr>
          <w:p w14:paraId="4B63929A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</w:rPr>
            </w:pPr>
            <w:r w:rsidRPr="00DD7F29">
              <w:t>тыс. куб. м/год</w:t>
            </w:r>
          </w:p>
        </w:tc>
        <w:tc>
          <w:tcPr>
            <w:tcW w:w="598" w:type="pct"/>
            <w:vAlign w:val="center"/>
          </w:tcPr>
          <w:p w14:paraId="45FBF1B7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rPr>
                <w:lang w:val="en-US"/>
              </w:rPr>
              <w:t>158.</w:t>
            </w:r>
            <w:r w:rsidRPr="00DD7F29">
              <w:t>3</w:t>
            </w:r>
          </w:p>
        </w:tc>
        <w:tc>
          <w:tcPr>
            <w:tcW w:w="734" w:type="pct"/>
            <w:gridSpan w:val="6"/>
            <w:vAlign w:val="center"/>
          </w:tcPr>
          <w:p w14:paraId="6D74D62A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511.3</w:t>
            </w:r>
          </w:p>
        </w:tc>
        <w:tc>
          <w:tcPr>
            <w:tcW w:w="800" w:type="pct"/>
            <w:gridSpan w:val="7"/>
            <w:vAlign w:val="center"/>
          </w:tcPr>
          <w:p w14:paraId="3648FD8C" w14:textId="77777777" w:rsidR="00DD7F29" w:rsidRPr="00DD7F29" w:rsidRDefault="00DD7F29" w:rsidP="008E072C">
            <w:pPr>
              <w:pStyle w:val="newncpi0"/>
              <w:shd w:val="clear" w:color="auto" w:fill="FFFFFF" w:themeFill="background1"/>
              <w:jc w:val="center"/>
            </w:pPr>
            <w:r w:rsidRPr="00DD7F29">
              <w:t>511.3</w:t>
            </w:r>
          </w:p>
        </w:tc>
      </w:tr>
    </w:tbl>
    <w:p w14:paraId="407753E8" w14:textId="77777777" w:rsidR="00DD7F29" w:rsidRPr="00EB61B6" w:rsidRDefault="00DD7F29" w:rsidP="00DD7F29">
      <w:pPr>
        <w:shd w:val="clear" w:color="auto" w:fill="FFFFFF" w:themeFill="background1"/>
      </w:pPr>
      <w:r w:rsidRPr="00EB61B6">
        <w:br w:type="page"/>
      </w:r>
    </w:p>
    <w:p w14:paraId="3CDACAAA" w14:textId="77777777" w:rsidR="00DD7F29" w:rsidRPr="00EB61B6" w:rsidRDefault="00DD7F29" w:rsidP="00DD7F29">
      <w:pPr>
        <w:pStyle w:val="newncpi"/>
        <w:shd w:val="clear" w:color="auto" w:fill="FFFFFF" w:themeFill="background1"/>
        <w:ind w:firstLine="0"/>
        <w:jc w:val="right"/>
      </w:pPr>
      <w:r w:rsidRPr="00EB61B6">
        <w:lastRenderedPageBreak/>
        <w:t>Окончание таблицы 11</w:t>
      </w:r>
    </w:p>
    <w:p w14:paraId="309DBE5D" w14:textId="77777777" w:rsidR="00DD7F29" w:rsidRPr="00EB61B6" w:rsidRDefault="00DD7F29" w:rsidP="00DD7F29">
      <w:pPr>
        <w:pStyle w:val="newncpi"/>
        <w:shd w:val="clear" w:color="auto" w:fill="FFFFFF" w:themeFill="background1"/>
        <w:ind w:firstLine="0"/>
        <w:jc w:val="right"/>
      </w:pPr>
    </w:p>
    <w:tbl>
      <w:tblPr>
        <w:tblW w:w="107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828"/>
        <w:gridCol w:w="1701"/>
        <w:gridCol w:w="1273"/>
        <w:gridCol w:w="1562"/>
        <w:gridCol w:w="1701"/>
      </w:tblGrid>
      <w:tr w:rsidR="00DD7F29" w:rsidRPr="00EB61B6" w14:paraId="1D9451F6" w14:textId="77777777" w:rsidTr="008E072C">
        <w:tc>
          <w:tcPr>
            <w:tcW w:w="714" w:type="dxa"/>
          </w:tcPr>
          <w:p w14:paraId="2E9CD120" w14:textId="77777777" w:rsidR="00DD7F29" w:rsidRPr="00EB61B6" w:rsidRDefault="00DD7F29" w:rsidP="008E072C">
            <w:pPr>
              <w:pStyle w:val="table1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B61B6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3828" w:type="dxa"/>
          </w:tcPr>
          <w:p w14:paraId="510F7C36" w14:textId="77777777" w:rsidR="00DD7F29" w:rsidRPr="00EB61B6" w:rsidRDefault="00DD7F29" w:rsidP="008E072C">
            <w:pPr>
              <w:pStyle w:val="table1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B61B6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1701" w:type="dxa"/>
          </w:tcPr>
          <w:p w14:paraId="5A1CF750" w14:textId="77777777" w:rsidR="00DD7F29" w:rsidRPr="00EB61B6" w:rsidRDefault="00DD7F29" w:rsidP="008E072C">
            <w:pPr>
              <w:pStyle w:val="table1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B61B6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1273" w:type="dxa"/>
          </w:tcPr>
          <w:p w14:paraId="24488DC8" w14:textId="77777777" w:rsidR="00DD7F29" w:rsidRPr="00EB61B6" w:rsidRDefault="00DD7F29" w:rsidP="008E072C">
            <w:pPr>
              <w:pStyle w:val="table1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B61B6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1562" w:type="dxa"/>
          </w:tcPr>
          <w:p w14:paraId="0E7403B5" w14:textId="77777777" w:rsidR="00DD7F29" w:rsidRPr="00EB61B6" w:rsidRDefault="00DD7F29" w:rsidP="008E072C">
            <w:pPr>
              <w:pStyle w:val="table1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B61B6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1701" w:type="dxa"/>
          </w:tcPr>
          <w:p w14:paraId="13BEE643" w14:textId="77777777" w:rsidR="00DD7F29" w:rsidRPr="00EB61B6" w:rsidRDefault="00DD7F29" w:rsidP="008E072C">
            <w:pPr>
              <w:pStyle w:val="table10"/>
              <w:shd w:val="clear" w:color="auto" w:fill="FFFFFF" w:themeFill="background1"/>
              <w:jc w:val="center"/>
              <w:rPr>
                <w:b/>
                <w:sz w:val="19"/>
                <w:szCs w:val="19"/>
              </w:rPr>
            </w:pPr>
            <w:r w:rsidRPr="00EB61B6">
              <w:rPr>
                <w:b/>
                <w:sz w:val="19"/>
                <w:szCs w:val="19"/>
              </w:rPr>
              <w:t>6</w:t>
            </w:r>
          </w:p>
        </w:tc>
      </w:tr>
      <w:tr w:rsidR="00DD7F29" w:rsidRPr="00EB61B6" w14:paraId="77054851" w14:textId="77777777" w:rsidTr="008E072C">
        <w:tc>
          <w:tcPr>
            <w:tcW w:w="714" w:type="dxa"/>
            <w:vMerge w:val="restart"/>
          </w:tcPr>
          <w:p w14:paraId="5E1917FE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  <w:r w:rsidRPr="00EB61B6">
              <w:rPr>
                <w:rStyle w:val="datecity"/>
                <w:sz w:val="22"/>
                <w:szCs w:val="22"/>
              </w:rPr>
              <w:t>5</w:t>
            </w:r>
          </w:p>
        </w:tc>
        <w:tc>
          <w:tcPr>
            <w:tcW w:w="3828" w:type="dxa"/>
            <w:vMerge w:val="restart"/>
          </w:tcPr>
          <w:p w14:paraId="03BA4C03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Расход воды в системах оборотного водоснабжения</w:t>
            </w:r>
          </w:p>
        </w:tc>
        <w:tc>
          <w:tcPr>
            <w:tcW w:w="1701" w:type="dxa"/>
          </w:tcPr>
          <w:p w14:paraId="1D02AF50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куб. м/сутки</w:t>
            </w:r>
          </w:p>
        </w:tc>
        <w:tc>
          <w:tcPr>
            <w:tcW w:w="1273" w:type="dxa"/>
            <w:vAlign w:val="center"/>
          </w:tcPr>
          <w:p w14:paraId="0B0C4797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EB61B6">
              <w:rPr>
                <w:sz w:val="22"/>
                <w:szCs w:val="22"/>
                <w:lang w:val="en-US"/>
              </w:rPr>
              <w:t>963 654.9</w:t>
            </w:r>
          </w:p>
        </w:tc>
        <w:tc>
          <w:tcPr>
            <w:tcW w:w="1562" w:type="dxa"/>
            <w:vAlign w:val="center"/>
          </w:tcPr>
          <w:p w14:paraId="71230FD2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243</w:t>
            </w:r>
            <w:r w:rsidRPr="00EB61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163</w:t>
            </w:r>
            <w:r w:rsidRPr="00EB61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14:paraId="6922CC52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243</w:t>
            </w:r>
            <w:r w:rsidRPr="00EB61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165</w:t>
            </w:r>
            <w:r w:rsidRPr="00EB61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</w:tc>
      </w:tr>
      <w:tr w:rsidR="00DD7F29" w:rsidRPr="00EB61B6" w14:paraId="6967F581" w14:textId="77777777" w:rsidTr="008E072C">
        <w:tc>
          <w:tcPr>
            <w:tcW w:w="714" w:type="dxa"/>
            <w:vMerge/>
          </w:tcPr>
          <w:p w14:paraId="20B44629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EF45AC0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4A5902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тыс. куб. м/год</w:t>
            </w:r>
          </w:p>
        </w:tc>
        <w:tc>
          <w:tcPr>
            <w:tcW w:w="1273" w:type="dxa"/>
            <w:vAlign w:val="center"/>
          </w:tcPr>
          <w:p w14:paraId="224572BA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EB61B6">
              <w:rPr>
                <w:sz w:val="22"/>
                <w:szCs w:val="22"/>
                <w:lang w:val="en-US"/>
              </w:rPr>
              <w:t>351 734.0</w:t>
            </w:r>
          </w:p>
        </w:tc>
        <w:tc>
          <w:tcPr>
            <w:tcW w:w="1562" w:type="dxa"/>
            <w:vAlign w:val="center"/>
          </w:tcPr>
          <w:p w14:paraId="5D4F0A9B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53</w:t>
            </w:r>
            <w:r w:rsidRPr="00EB61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755</w:t>
            </w:r>
            <w:r w:rsidRPr="00EB61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3C56CFA0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  <w:r w:rsidRPr="00EB61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755</w:t>
            </w:r>
            <w:r w:rsidRPr="00EB61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</w:tr>
      <w:tr w:rsidR="00DD7F29" w:rsidRPr="00EB61B6" w14:paraId="2F67805F" w14:textId="77777777" w:rsidTr="008E072C">
        <w:tc>
          <w:tcPr>
            <w:tcW w:w="714" w:type="dxa"/>
            <w:vMerge w:val="restart"/>
          </w:tcPr>
          <w:p w14:paraId="54424189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  <w:r w:rsidRPr="00EB61B6">
              <w:rPr>
                <w:rStyle w:val="datecity"/>
                <w:sz w:val="22"/>
                <w:szCs w:val="22"/>
              </w:rPr>
              <w:t>6</w:t>
            </w:r>
          </w:p>
        </w:tc>
        <w:tc>
          <w:tcPr>
            <w:tcW w:w="3828" w:type="dxa"/>
            <w:vMerge w:val="restart"/>
          </w:tcPr>
          <w:p w14:paraId="0CD8FF49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Расход воды в системах повторно-последовательного водоснабжения</w:t>
            </w:r>
          </w:p>
        </w:tc>
        <w:tc>
          <w:tcPr>
            <w:tcW w:w="1701" w:type="dxa"/>
          </w:tcPr>
          <w:p w14:paraId="7BC6572D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куб. м/сутки</w:t>
            </w:r>
          </w:p>
        </w:tc>
        <w:tc>
          <w:tcPr>
            <w:tcW w:w="1273" w:type="dxa"/>
            <w:vAlign w:val="center"/>
          </w:tcPr>
          <w:p w14:paraId="030B5A61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EB61B6">
              <w:rPr>
                <w:sz w:val="22"/>
                <w:szCs w:val="22"/>
                <w:lang w:val="en-US"/>
              </w:rPr>
              <w:t>1 966.4</w:t>
            </w:r>
          </w:p>
        </w:tc>
        <w:tc>
          <w:tcPr>
            <w:tcW w:w="1562" w:type="dxa"/>
            <w:vAlign w:val="center"/>
          </w:tcPr>
          <w:p w14:paraId="6596E69F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955</w:t>
            </w:r>
            <w:r w:rsidRPr="00EB61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691A421F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955</w:t>
            </w:r>
            <w:r w:rsidRPr="00EB61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</w:tr>
      <w:tr w:rsidR="00DD7F29" w:rsidRPr="00EB61B6" w14:paraId="53BCA814" w14:textId="77777777" w:rsidTr="008E072C">
        <w:tc>
          <w:tcPr>
            <w:tcW w:w="714" w:type="dxa"/>
            <w:vMerge/>
          </w:tcPr>
          <w:p w14:paraId="30B47F93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178EF3AF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274CC6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тыс. куб. м/год</w:t>
            </w:r>
          </w:p>
        </w:tc>
        <w:tc>
          <w:tcPr>
            <w:tcW w:w="1273" w:type="dxa"/>
            <w:vAlign w:val="center"/>
          </w:tcPr>
          <w:p w14:paraId="18B93DB8" w14:textId="77777777" w:rsidR="00DD7F29" w:rsidRPr="00CB3930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  <w:lang w:val="en-US"/>
              </w:rPr>
              <w:t>717.7</w:t>
            </w:r>
          </w:p>
        </w:tc>
        <w:tc>
          <w:tcPr>
            <w:tcW w:w="1562" w:type="dxa"/>
            <w:vAlign w:val="center"/>
          </w:tcPr>
          <w:p w14:paraId="15818401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1 078</w:t>
            </w:r>
            <w:r w:rsidRPr="00EB61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14:paraId="24B1CAC5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1 078</w:t>
            </w:r>
            <w:r w:rsidRPr="00EB61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</w:tr>
      <w:tr w:rsidR="00DD7F29" w:rsidRPr="00EB61B6" w14:paraId="3968D2EE" w14:textId="77777777" w:rsidTr="008E072C">
        <w:tc>
          <w:tcPr>
            <w:tcW w:w="714" w:type="dxa"/>
            <w:vMerge w:val="restart"/>
          </w:tcPr>
          <w:p w14:paraId="0788F02B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  <w:r w:rsidRPr="00EB61B6">
              <w:rPr>
                <w:rStyle w:val="datecity"/>
                <w:sz w:val="22"/>
                <w:szCs w:val="22"/>
              </w:rPr>
              <w:t>7</w:t>
            </w:r>
          </w:p>
        </w:tc>
        <w:tc>
          <w:tcPr>
            <w:tcW w:w="3828" w:type="dxa"/>
            <w:vMerge w:val="restart"/>
          </w:tcPr>
          <w:p w14:paraId="2B72607D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Потери и неучтенные расходы воды – всего</w:t>
            </w:r>
          </w:p>
        </w:tc>
        <w:tc>
          <w:tcPr>
            <w:tcW w:w="1701" w:type="dxa"/>
          </w:tcPr>
          <w:p w14:paraId="5DEC5E18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куб. м/сутки</w:t>
            </w:r>
          </w:p>
        </w:tc>
        <w:tc>
          <w:tcPr>
            <w:tcW w:w="1273" w:type="dxa"/>
            <w:vAlign w:val="center"/>
          </w:tcPr>
          <w:p w14:paraId="4FE2B1E2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14:paraId="46CF0BE9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008B733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</w:tr>
      <w:tr w:rsidR="00DD7F29" w:rsidRPr="00EB61B6" w14:paraId="47171E91" w14:textId="77777777" w:rsidTr="008E072C">
        <w:tc>
          <w:tcPr>
            <w:tcW w:w="714" w:type="dxa"/>
            <w:vMerge/>
          </w:tcPr>
          <w:p w14:paraId="0570BF2B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51628BC5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98D26B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тыс. куб. м/год</w:t>
            </w:r>
          </w:p>
        </w:tc>
        <w:tc>
          <w:tcPr>
            <w:tcW w:w="1273" w:type="dxa"/>
            <w:vAlign w:val="center"/>
          </w:tcPr>
          <w:p w14:paraId="1DCD2226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14:paraId="61A3C606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2F0B330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</w:tr>
      <w:tr w:rsidR="00DD7F29" w:rsidRPr="00EB61B6" w14:paraId="66035DB1" w14:textId="77777777" w:rsidTr="008E072C">
        <w:tc>
          <w:tcPr>
            <w:tcW w:w="714" w:type="dxa"/>
            <w:vMerge w:val="restart"/>
          </w:tcPr>
          <w:p w14:paraId="5CFC6A41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  <w:r w:rsidRPr="00EB61B6">
              <w:rPr>
                <w:rStyle w:val="datecity"/>
                <w:sz w:val="22"/>
                <w:szCs w:val="22"/>
              </w:rPr>
              <w:t>7.1</w:t>
            </w:r>
          </w:p>
        </w:tc>
        <w:tc>
          <w:tcPr>
            <w:tcW w:w="3828" w:type="dxa"/>
            <w:vMerge w:val="restart"/>
          </w:tcPr>
          <w:p w14:paraId="5A8527B0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В том числе при транспортировке</w:t>
            </w:r>
          </w:p>
        </w:tc>
        <w:tc>
          <w:tcPr>
            <w:tcW w:w="1701" w:type="dxa"/>
          </w:tcPr>
          <w:p w14:paraId="4150703E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куб. м/сутки</w:t>
            </w:r>
          </w:p>
        </w:tc>
        <w:tc>
          <w:tcPr>
            <w:tcW w:w="1273" w:type="dxa"/>
            <w:vAlign w:val="center"/>
          </w:tcPr>
          <w:p w14:paraId="45EEC42E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14:paraId="73E8E163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481B9A83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</w:tr>
      <w:tr w:rsidR="00DD7F29" w:rsidRPr="00EB61B6" w14:paraId="09213F95" w14:textId="77777777" w:rsidTr="008E072C">
        <w:tc>
          <w:tcPr>
            <w:tcW w:w="714" w:type="dxa"/>
            <w:vMerge/>
          </w:tcPr>
          <w:p w14:paraId="2A2E41CB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4B9ED134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CC842B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тыс. куб. м/год</w:t>
            </w:r>
          </w:p>
        </w:tc>
        <w:tc>
          <w:tcPr>
            <w:tcW w:w="1273" w:type="dxa"/>
            <w:vAlign w:val="center"/>
          </w:tcPr>
          <w:p w14:paraId="0EF73C04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14:paraId="3DC6297D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7632778C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</w:tr>
      <w:tr w:rsidR="00DD7F29" w:rsidRPr="00EB61B6" w14:paraId="2448D66A" w14:textId="77777777" w:rsidTr="008E072C">
        <w:tc>
          <w:tcPr>
            <w:tcW w:w="714" w:type="dxa"/>
            <w:vMerge w:val="restart"/>
          </w:tcPr>
          <w:p w14:paraId="5B90E535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  <w:r w:rsidRPr="00EB61B6">
              <w:rPr>
                <w:rStyle w:val="datecity"/>
                <w:sz w:val="22"/>
                <w:szCs w:val="22"/>
              </w:rPr>
              <w:t>8</w:t>
            </w:r>
          </w:p>
        </w:tc>
        <w:tc>
          <w:tcPr>
            <w:tcW w:w="3828" w:type="dxa"/>
            <w:vMerge w:val="restart"/>
          </w:tcPr>
          <w:p w14:paraId="60B6174A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Безвозвратное водопотребление</w:t>
            </w:r>
          </w:p>
        </w:tc>
        <w:tc>
          <w:tcPr>
            <w:tcW w:w="1701" w:type="dxa"/>
          </w:tcPr>
          <w:p w14:paraId="44A86772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куб. м/сутки</w:t>
            </w:r>
          </w:p>
        </w:tc>
        <w:tc>
          <w:tcPr>
            <w:tcW w:w="1273" w:type="dxa"/>
            <w:vAlign w:val="center"/>
          </w:tcPr>
          <w:p w14:paraId="0B955A08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EB61B6">
              <w:rPr>
                <w:sz w:val="22"/>
                <w:szCs w:val="22"/>
                <w:lang w:val="en-US"/>
              </w:rPr>
              <w:t>5 554.0</w:t>
            </w:r>
          </w:p>
        </w:tc>
        <w:tc>
          <w:tcPr>
            <w:tcW w:w="1562" w:type="dxa"/>
            <w:vAlign w:val="center"/>
          </w:tcPr>
          <w:p w14:paraId="7BABA1AB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B61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393</w:t>
            </w:r>
            <w:r w:rsidRPr="00EB61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14:paraId="0266293E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B61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393</w:t>
            </w:r>
            <w:r w:rsidRPr="00EB61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</w:tr>
      <w:tr w:rsidR="00DD7F29" w:rsidRPr="00EB61B6" w14:paraId="3EDD6162" w14:textId="77777777" w:rsidTr="008E072C">
        <w:tc>
          <w:tcPr>
            <w:tcW w:w="714" w:type="dxa"/>
            <w:vMerge/>
          </w:tcPr>
          <w:p w14:paraId="19565E67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2170613F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4F80D4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тыс. куб. м/год</w:t>
            </w:r>
          </w:p>
        </w:tc>
        <w:tc>
          <w:tcPr>
            <w:tcW w:w="1273" w:type="dxa"/>
            <w:vAlign w:val="center"/>
          </w:tcPr>
          <w:p w14:paraId="580E4824" w14:textId="77777777" w:rsidR="00DD7F29" w:rsidRPr="00CB3930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  <w:lang w:val="en-US"/>
              </w:rPr>
              <w:t>2 027.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vAlign w:val="center"/>
          </w:tcPr>
          <w:p w14:paraId="36F2621F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618</w:t>
            </w:r>
            <w:r w:rsidRPr="00EB61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14:paraId="0BAB1F53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618</w:t>
            </w:r>
            <w:r w:rsidRPr="00EB61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</w:tr>
      <w:tr w:rsidR="00DD7F29" w:rsidRPr="00EB61B6" w14:paraId="67FBFF12" w14:textId="77777777" w:rsidTr="008E072C">
        <w:tc>
          <w:tcPr>
            <w:tcW w:w="714" w:type="dxa"/>
            <w:vMerge w:val="restart"/>
          </w:tcPr>
          <w:p w14:paraId="4DEDC936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  <w:r w:rsidRPr="00EB61B6">
              <w:rPr>
                <w:rStyle w:val="datecity"/>
                <w:sz w:val="22"/>
                <w:szCs w:val="22"/>
              </w:rPr>
              <w:t>9</w:t>
            </w:r>
          </w:p>
        </w:tc>
        <w:tc>
          <w:tcPr>
            <w:tcW w:w="3828" w:type="dxa"/>
            <w:vMerge w:val="restart"/>
          </w:tcPr>
          <w:p w14:paraId="364D09F0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Сброс сточных вод в поверхностные водные объекты</w:t>
            </w:r>
          </w:p>
        </w:tc>
        <w:tc>
          <w:tcPr>
            <w:tcW w:w="1701" w:type="dxa"/>
          </w:tcPr>
          <w:p w14:paraId="4483168D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куб. м/сутки</w:t>
            </w:r>
          </w:p>
        </w:tc>
        <w:tc>
          <w:tcPr>
            <w:tcW w:w="1273" w:type="dxa"/>
            <w:vAlign w:val="center"/>
          </w:tcPr>
          <w:p w14:paraId="7404FB4F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14:paraId="7E29E89A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12 240.0</w:t>
            </w:r>
          </w:p>
        </w:tc>
        <w:tc>
          <w:tcPr>
            <w:tcW w:w="1701" w:type="dxa"/>
            <w:vAlign w:val="center"/>
          </w:tcPr>
          <w:p w14:paraId="28CD5328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12 240.0</w:t>
            </w:r>
          </w:p>
        </w:tc>
      </w:tr>
      <w:tr w:rsidR="00DD7F29" w:rsidRPr="00EB61B6" w14:paraId="5FABBD81" w14:textId="77777777" w:rsidTr="008E072C">
        <w:tc>
          <w:tcPr>
            <w:tcW w:w="714" w:type="dxa"/>
            <w:vMerge/>
          </w:tcPr>
          <w:p w14:paraId="497531B3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00089E7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B72FA6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тыс. куб. м/год</w:t>
            </w:r>
          </w:p>
        </w:tc>
        <w:tc>
          <w:tcPr>
            <w:tcW w:w="1273" w:type="dxa"/>
            <w:vAlign w:val="center"/>
          </w:tcPr>
          <w:p w14:paraId="51ABA6C8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14:paraId="412A1854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12.2</w:t>
            </w:r>
          </w:p>
        </w:tc>
        <w:tc>
          <w:tcPr>
            <w:tcW w:w="1701" w:type="dxa"/>
            <w:vAlign w:val="center"/>
          </w:tcPr>
          <w:p w14:paraId="06F427E9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12.2</w:t>
            </w:r>
          </w:p>
        </w:tc>
      </w:tr>
      <w:tr w:rsidR="00DD7F29" w:rsidRPr="00EB61B6" w14:paraId="4A1D6ABD" w14:textId="77777777" w:rsidTr="008E072C">
        <w:tc>
          <w:tcPr>
            <w:tcW w:w="714" w:type="dxa"/>
            <w:vMerge w:val="restart"/>
          </w:tcPr>
          <w:p w14:paraId="5A91EFFA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  <w:r w:rsidRPr="00EB61B6">
              <w:rPr>
                <w:rStyle w:val="datecity"/>
                <w:sz w:val="22"/>
                <w:szCs w:val="22"/>
              </w:rPr>
              <w:t>9.1</w:t>
            </w:r>
          </w:p>
        </w:tc>
        <w:tc>
          <w:tcPr>
            <w:tcW w:w="3828" w:type="dxa"/>
            <w:vMerge w:val="restart"/>
          </w:tcPr>
          <w:p w14:paraId="2BB03C2A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Из них: хозяйственно-бытовых сточных вод</w:t>
            </w:r>
          </w:p>
        </w:tc>
        <w:tc>
          <w:tcPr>
            <w:tcW w:w="1701" w:type="dxa"/>
          </w:tcPr>
          <w:p w14:paraId="2300D1C7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куб. м/сутки</w:t>
            </w:r>
          </w:p>
        </w:tc>
        <w:tc>
          <w:tcPr>
            <w:tcW w:w="1273" w:type="dxa"/>
            <w:vAlign w:val="center"/>
          </w:tcPr>
          <w:p w14:paraId="717C93CF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14:paraId="533F6834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8D8468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DD7F29" w:rsidRPr="00EB61B6" w14:paraId="21689626" w14:textId="77777777" w:rsidTr="008E072C">
        <w:tc>
          <w:tcPr>
            <w:tcW w:w="714" w:type="dxa"/>
            <w:vMerge/>
          </w:tcPr>
          <w:p w14:paraId="6594B025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14367354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F328F9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тыс. куб. м/год</w:t>
            </w:r>
          </w:p>
        </w:tc>
        <w:tc>
          <w:tcPr>
            <w:tcW w:w="1273" w:type="dxa"/>
            <w:vAlign w:val="center"/>
          </w:tcPr>
          <w:p w14:paraId="16778890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14:paraId="02BEC752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BF14172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</w:tr>
      <w:tr w:rsidR="00DD7F29" w:rsidRPr="00EB61B6" w14:paraId="32435702" w14:textId="77777777" w:rsidTr="008E072C">
        <w:tc>
          <w:tcPr>
            <w:tcW w:w="714" w:type="dxa"/>
            <w:vMerge w:val="restart"/>
          </w:tcPr>
          <w:p w14:paraId="4454F138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  <w:r w:rsidRPr="00EB61B6">
              <w:rPr>
                <w:rStyle w:val="datecity"/>
                <w:sz w:val="22"/>
                <w:szCs w:val="22"/>
              </w:rPr>
              <w:t>9.2</w:t>
            </w:r>
          </w:p>
        </w:tc>
        <w:tc>
          <w:tcPr>
            <w:tcW w:w="3828" w:type="dxa"/>
            <w:vMerge w:val="restart"/>
          </w:tcPr>
          <w:p w14:paraId="09B6BAC7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производственных сточных вод</w:t>
            </w:r>
          </w:p>
        </w:tc>
        <w:tc>
          <w:tcPr>
            <w:tcW w:w="1701" w:type="dxa"/>
          </w:tcPr>
          <w:p w14:paraId="42281812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куб. м/сутки</w:t>
            </w:r>
          </w:p>
        </w:tc>
        <w:tc>
          <w:tcPr>
            <w:tcW w:w="1273" w:type="dxa"/>
            <w:vAlign w:val="center"/>
          </w:tcPr>
          <w:p w14:paraId="173031B9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14:paraId="2EF04F1D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5417DB42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</w:tr>
      <w:tr w:rsidR="00DD7F29" w:rsidRPr="00EB61B6" w14:paraId="7FFDD717" w14:textId="77777777" w:rsidTr="008E072C">
        <w:tc>
          <w:tcPr>
            <w:tcW w:w="714" w:type="dxa"/>
            <w:vMerge/>
          </w:tcPr>
          <w:p w14:paraId="5C6DAE02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76B96B19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4E9F42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тыс. куб. м/год</w:t>
            </w:r>
          </w:p>
        </w:tc>
        <w:tc>
          <w:tcPr>
            <w:tcW w:w="1273" w:type="dxa"/>
            <w:vAlign w:val="center"/>
          </w:tcPr>
          <w:p w14:paraId="5D408682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14:paraId="0F7519C6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1A6A6DAA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</w:tr>
      <w:tr w:rsidR="00DD7F29" w:rsidRPr="00EB61B6" w14:paraId="251B4152" w14:textId="77777777" w:rsidTr="008E072C">
        <w:tc>
          <w:tcPr>
            <w:tcW w:w="714" w:type="dxa"/>
            <w:vMerge w:val="restart"/>
          </w:tcPr>
          <w:p w14:paraId="4831805F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  <w:r w:rsidRPr="00EB61B6">
              <w:rPr>
                <w:rStyle w:val="datecity"/>
                <w:sz w:val="22"/>
                <w:szCs w:val="22"/>
              </w:rPr>
              <w:t>9.3</w:t>
            </w:r>
          </w:p>
        </w:tc>
        <w:tc>
          <w:tcPr>
            <w:tcW w:w="3828" w:type="dxa"/>
            <w:vMerge w:val="restart"/>
          </w:tcPr>
          <w:p w14:paraId="2E168F75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поверхностных сточных вод</w:t>
            </w:r>
          </w:p>
        </w:tc>
        <w:tc>
          <w:tcPr>
            <w:tcW w:w="1701" w:type="dxa"/>
          </w:tcPr>
          <w:p w14:paraId="328A5844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куб. м/сутки</w:t>
            </w:r>
          </w:p>
        </w:tc>
        <w:tc>
          <w:tcPr>
            <w:tcW w:w="1273" w:type="dxa"/>
            <w:vAlign w:val="center"/>
          </w:tcPr>
          <w:p w14:paraId="0068FD9A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14:paraId="56D5A8B4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12 240.0</w:t>
            </w:r>
          </w:p>
        </w:tc>
        <w:tc>
          <w:tcPr>
            <w:tcW w:w="1701" w:type="dxa"/>
            <w:vAlign w:val="center"/>
          </w:tcPr>
          <w:p w14:paraId="5DB5DE3A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12 240.0</w:t>
            </w:r>
          </w:p>
        </w:tc>
      </w:tr>
      <w:tr w:rsidR="00DD7F29" w:rsidRPr="00EB61B6" w14:paraId="487E159F" w14:textId="77777777" w:rsidTr="008E072C">
        <w:tc>
          <w:tcPr>
            <w:tcW w:w="714" w:type="dxa"/>
            <w:vMerge/>
          </w:tcPr>
          <w:p w14:paraId="21A5AFFF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6C5D8EDE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3ED48E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тыс. куб. м/год</w:t>
            </w:r>
          </w:p>
        </w:tc>
        <w:tc>
          <w:tcPr>
            <w:tcW w:w="1273" w:type="dxa"/>
            <w:vAlign w:val="center"/>
          </w:tcPr>
          <w:p w14:paraId="716D39CE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</w:t>
            </w:r>
          </w:p>
        </w:tc>
        <w:tc>
          <w:tcPr>
            <w:tcW w:w="1562" w:type="dxa"/>
            <w:vAlign w:val="center"/>
          </w:tcPr>
          <w:p w14:paraId="064F7519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12.2</w:t>
            </w:r>
          </w:p>
        </w:tc>
        <w:tc>
          <w:tcPr>
            <w:tcW w:w="1701" w:type="dxa"/>
            <w:vAlign w:val="center"/>
          </w:tcPr>
          <w:p w14:paraId="314BEADE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12.2</w:t>
            </w:r>
          </w:p>
        </w:tc>
      </w:tr>
      <w:tr w:rsidR="00DD7F29" w:rsidRPr="00EB61B6" w14:paraId="77EE78CF" w14:textId="77777777" w:rsidTr="008E072C">
        <w:trPr>
          <w:trHeight w:val="582"/>
        </w:trPr>
        <w:tc>
          <w:tcPr>
            <w:tcW w:w="714" w:type="dxa"/>
            <w:vMerge w:val="restart"/>
          </w:tcPr>
          <w:p w14:paraId="28105FD6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  <w:r w:rsidRPr="00EB61B6">
              <w:rPr>
                <w:rStyle w:val="datecity"/>
                <w:sz w:val="22"/>
                <w:szCs w:val="22"/>
              </w:rPr>
              <w:t>10</w:t>
            </w:r>
          </w:p>
        </w:tc>
        <w:tc>
          <w:tcPr>
            <w:tcW w:w="3828" w:type="dxa"/>
            <w:vMerge w:val="restart"/>
          </w:tcPr>
          <w:p w14:paraId="17395DE0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Сброс сточных вод в окружающую среду с 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701" w:type="dxa"/>
          </w:tcPr>
          <w:p w14:paraId="0ED318A5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куб. м/сутки</w:t>
            </w:r>
          </w:p>
        </w:tc>
        <w:tc>
          <w:tcPr>
            <w:tcW w:w="1273" w:type="dxa"/>
            <w:vAlign w:val="center"/>
          </w:tcPr>
          <w:p w14:paraId="5365233E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EB61B6">
              <w:rPr>
                <w:sz w:val="22"/>
                <w:szCs w:val="22"/>
                <w:lang w:val="en-US"/>
              </w:rPr>
              <w:t>18.0</w:t>
            </w:r>
          </w:p>
        </w:tc>
        <w:tc>
          <w:tcPr>
            <w:tcW w:w="1562" w:type="dxa"/>
            <w:vAlign w:val="center"/>
          </w:tcPr>
          <w:p w14:paraId="6A05EF4B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14.2</w:t>
            </w:r>
          </w:p>
        </w:tc>
        <w:tc>
          <w:tcPr>
            <w:tcW w:w="1701" w:type="dxa"/>
            <w:vAlign w:val="center"/>
          </w:tcPr>
          <w:p w14:paraId="00B9EE0F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14.2</w:t>
            </w:r>
          </w:p>
        </w:tc>
      </w:tr>
      <w:tr w:rsidR="00DD7F29" w:rsidRPr="00EB61B6" w14:paraId="64DF5F23" w14:textId="77777777" w:rsidTr="008E072C">
        <w:tc>
          <w:tcPr>
            <w:tcW w:w="714" w:type="dxa"/>
            <w:vMerge/>
          </w:tcPr>
          <w:p w14:paraId="129D825B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F9EA451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12874D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тыс. куб. м/год</w:t>
            </w:r>
          </w:p>
        </w:tc>
        <w:tc>
          <w:tcPr>
            <w:tcW w:w="1273" w:type="dxa"/>
            <w:vAlign w:val="center"/>
          </w:tcPr>
          <w:p w14:paraId="15DD6094" w14:textId="77777777" w:rsidR="00DD7F29" w:rsidRPr="00B03510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  <w:lang w:val="en-US"/>
              </w:rPr>
              <w:t>6.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62" w:type="dxa"/>
            <w:vAlign w:val="center"/>
          </w:tcPr>
          <w:p w14:paraId="68CECBCE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5.2</w:t>
            </w:r>
          </w:p>
        </w:tc>
        <w:tc>
          <w:tcPr>
            <w:tcW w:w="1701" w:type="dxa"/>
            <w:vAlign w:val="center"/>
          </w:tcPr>
          <w:p w14:paraId="606D86F5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5.2</w:t>
            </w:r>
          </w:p>
        </w:tc>
      </w:tr>
      <w:tr w:rsidR="00DD7F29" w:rsidRPr="00EB61B6" w14:paraId="680BFEDA" w14:textId="77777777" w:rsidTr="008E072C">
        <w:trPr>
          <w:trHeight w:val="587"/>
        </w:trPr>
        <w:tc>
          <w:tcPr>
            <w:tcW w:w="714" w:type="dxa"/>
            <w:vMerge w:val="restart"/>
          </w:tcPr>
          <w:p w14:paraId="68519E66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  <w:r w:rsidRPr="00EB61B6">
              <w:rPr>
                <w:rStyle w:val="datecity"/>
                <w:sz w:val="22"/>
                <w:szCs w:val="22"/>
              </w:rPr>
              <w:t>11</w:t>
            </w:r>
          </w:p>
        </w:tc>
        <w:tc>
          <w:tcPr>
            <w:tcW w:w="3828" w:type="dxa"/>
            <w:vMerge w:val="restart"/>
          </w:tcPr>
          <w:p w14:paraId="1E36A359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Сброс сточных вод в окружающую среду через земляные накопители (накопители-регуляторы, шламонакопители, золошлаконакопители, хвостохранилища)</w:t>
            </w:r>
          </w:p>
        </w:tc>
        <w:tc>
          <w:tcPr>
            <w:tcW w:w="1701" w:type="dxa"/>
          </w:tcPr>
          <w:p w14:paraId="31253D36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куб. м/сутки</w:t>
            </w:r>
          </w:p>
        </w:tc>
        <w:tc>
          <w:tcPr>
            <w:tcW w:w="1273" w:type="dxa"/>
            <w:vAlign w:val="center"/>
          </w:tcPr>
          <w:p w14:paraId="7CAA1D13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vAlign w:val="center"/>
          </w:tcPr>
          <w:p w14:paraId="252A67A7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6D72DFC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-</w:t>
            </w:r>
          </w:p>
        </w:tc>
      </w:tr>
      <w:tr w:rsidR="00DD7F29" w:rsidRPr="00EB61B6" w14:paraId="425F44D6" w14:textId="77777777" w:rsidTr="008E072C">
        <w:tc>
          <w:tcPr>
            <w:tcW w:w="714" w:type="dxa"/>
            <w:vMerge/>
          </w:tcPr>
          <w:p w14:paraId="2F3CD706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4C11D540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2ECA72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тыс. куб. м/год</w:t>
            </w:r>
          </w:p>
        </w:tc>
        <w:tc>
          <w:tcPr>
            <w:tcW w:w="1273" w:type="dxa"/>
            <w:vAlign w:val="center"/>
          </w:tcPr>
          <w:p w14:paraId="15195B39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vAlign w:val="center"/>
          </w:tcPr>
          <w:p w14:paraId="08CD4B17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46C6595E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-</w:t>
            </w:r>
          </w:p>
        </w:tc>
      </w:tr>
      <w:tr w:rsidR="00DD7F29" w:rsidRPr="00EB61B6" w14:paraId="1F6B8F51" w14:textId="77777777" w:rsidTr="008E072C">
        <w:tc>
          <w:tcPr>
            <w:tcW w:w="714" w:type="dxa"/>
            <w:vMerge w:val="restart"/>
          </w:tcPr>
          <w:p w14:paraId="5BE0AFD7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  <w:r w:rsidRPr="00EB61B6">
              <w:rPr>
                <w:rStyle w:val="datecity"/>
                <w:sz w:val="22"/>
                <w:szCs w:val="22"/>
              </w:rPr>
              <w:t>12</w:t>
            </w:r>
          </w:p>
        </w:tc>
        <w:tc>
          <w:tcPr>
            <w:tcW w:w="3828" w:type="dxa"/>
            <w:vMerge w:val="restart"/>
          </w:tcPr>
          <w:p w14:paraId="55C6ACBC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Сброс сточных вод в недра</w:t>
            </w:r>
          </w:p>
        </w:tc>
        <w:tc>
          <w:tcPr>
            <w:tcW w:w="1701" w:type="dxa"/>
          </w:tcPr>
          <w:p w14:paraId="41DD9C23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куб. м/сутки</w:t>
            </w:r>
          </w:p>
        </w:tc>
        <w:tc>
          <w:tcPr>
            <w:tcW w:w="1273" w:type="dxa"/>
            <w:vAlign w:val="center"/>
          </w:tcPr>
          <w:p w14:paraId="6DBBBD82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vAlign w:val="center"/>
          </w:tcPr>
          <w:p w14:paraId="5662196A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0C75D4A6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-</w:t>
            </w:r>
          </w:p>
        </w:tc>
      </w:tr>
      <w:tr w:rsidR="00DD7F29" w:rsidRPr="00EB61B6" w14:paraId="6BAF0480" w14:textId="77777777" w:rsidTr="008E072C">
        <w:tc>
          <w:tcPr>
            <w:tcW w:w="714" w:type="dxa"/>
            <w:vMerge/>
          </w:tcPr>
          <w:p w14:paraId="7C65D3F0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6980A342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040B99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тыс. куб. м/год</w:t>
            </w:r>
          </w:p>
        </w:tc>
        <w:tc>
          <w:tcPr>
            <w:tcW w:w="1273" w:type="dxa"/>
            <w:vAlign w:val="center"/>
          </w:tcPr>
          <w:p w14:paraId="413DA048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vAlign w:val="center"/>
          </w:tcPr>
          <w:p w14:paraId="743AD0BB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0F668954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-</w:t>
            </w:r>
          </w:p>
        </w:tc>
      </w:tr>
      <w:tr w:rsidR="00DD7F29" w:rsidRPr="00EB61B6" w14:paraId="6CBF5F39" w14:textId="77777777" w:rsidTr="008E072C">
        <w:trPr>
          <w:trHeight w:val="58"/>
        </w:trPr>
        <w:tc>
          <w:tcPr>
            <w:tcW w:w="714" w:type="dxa"/>
            <w:vMerge w:val="restart"/>
          </w:tcPr>
          <w:p w14:paraId="344C8A0D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  <w:r w:rsidRPr="00EB61B6">
              <w:rPr>
                <w:rStyle w:val="datecity"/>
                <w:sz w:val="22"/>
                <w:szCs w:val="22"/>
              </w:rPr>
              <w:t>13.1</w:t>
            </w:r>
          </w:p>
        </w:tc>
        <w:tc>
          <w:tcPr>
            <w:tcW w:w="3828" w:type="dxa"/>
            <w:vMerge w:val="restart"/>
          </w:tcPr>
          <w:p w14:paraId="7758EFC2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Сброс сточных вод в сети канализации (КЖУП «Уником»)</w:t>
            </w:r>
          </w:p>
        </w:tc>
        <w:tc>
          <w:tcPr>
            <w:tcW w:w="1701" w:type="dxa"/>
          </w:tcPr>
          <w:p w14:paraId="29F2D9EB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куб. м/сутки</w:t>
            </w:r>
          </w:p>
        </w:tc>
        <w:tc>
          <w:tcPr>
            <w:tcW w:w="1273" w:type="dxa"/>
            <w:vAlign w:val="center"/>
          </w:tcPr>
          <w:p w14:paraId="649ECA56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EB61B6">
              <w:rPr>
                <w:sz w:val="22"/>
                <w:szCs w:val="22"/>
                <w:lang w:val="en-US"/>
              </w:rPr>
              <w:t>4 192.5</w:t>
            </w:r>
          </w:p>
        </w:tc>
        <w:tc>
          <w:tcPr>
            <w:tcW w:w="1562" w:type="dxa"/>
            <w:vAlign w:val="center"/>
          </w:tcPr>
          <w:p w14:paraId="3AC52766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5 049.9</w:t>
            </w:r>
          </w:p>
        </w:tc>
        <w:tc>
          <w:tcPr>
            <w:tcW w:w="1701" w:type="dxa"/>
            <w:vAlign w:val="center"/>
          </w:tcPr>
          <w:p w14:paraId="38854BF2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5 049.9</w:t>
            </w:r>
          </w:p>
        </w:tc>
      </w:tr>
      <w:tr w:rsidR="00DD7F29" w:rsidRPr="00EB61B6" w14:paraId="122DE5AF" w14:textId="77777777" w:rsidTr="008E072C">
        <w:tc>
          <w:tcPr>
            <w:tcW w:w="714" w:type="dxa"/>
            <w:vMerge/>
          </w:tcPr>
          <w:p w14:paraId="04B50585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2FA183E1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4D09EE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тыс. куб. м/год</w:t>
            </w:r>
          </w:p>
        </w:tc>
        <w:tc>
          <w:tcPr>
            <w:tcW w:w="1273" w:type="dxa"/>
            <w:vAlign w:val="center"/>
          </w:tcPr>
          <w:p w14:paraId="4082DC55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EB61B6">
              <w:rPr>
                <w:sz w:val="22"/>
                <w:szCs w:val="22"/>
                <w:lang w:val="en-US"/>
              </w:rPr>
              <w:t>1 530.3</w:t>
            </w:r>
          </w:p>
        </w:tc>
        <w:tc>
          <w:tcPr>
            <w:tcW w:w="1562" w:type="dxa"/>
            <w:vAlign w:val="center"/>
          </w:tcPr>
          <w:p w14:paraId="774B7FCB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1 843.2</w:t>
            </w:r>
          </w:p>
        </w:tc>
        <w:tc>
          <w:tcPr>
            <w:tcW w:w="1701" w:type="dxa"/>
            <w:vAlign w:val="center"/>
          </w:tcPr>
          <w:p w14:paraId="26728390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1 843.2</w:t>
            </w:r>
          </w:p>
        </w:tc>
      </w:tr>
      <w:tr w:rsidR="00DD7F29" w:rsidRPr="00EB61B6" w14:paraId="381BAEA5" w14:textId="77777777" w:rsidTr="008E072C">
        <w:tc>
          <w:tcPr>
            <w:tcW w:w="714" w:type="dxa"/>
            <w:vMerge w:val="restart"/>
          </w:tcPr>
          <w:p w14:paraId="05D13129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  <w:r w:rsidRPr="00EB61B6">
              <w:rPr>
                <w:rStyle w:val="datecity"/>
                <w:sz w:val="22"/>
                <w:szCs w:val="22"/>
              </w:rPr>
              <w:t>13.2</w:t>
            </w:r>
          </w:p>
        </w:tc>
        <w:tc>
          <w:tcPr>
            <w:tcW w:w="3828" w:type="dxa"/>
            <w:vMerge w:val="restart"/>
          </w:tcPr>
          <w:p w14:paraId="4557A96B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Сброс сточных вод в сети канализации (КЖУП «Уником»)</w:t>
            </w:r>
          </w:p>
        </w:tc>
        <w:tc>
          <w:tcPr>
            <w:tcW w:w="1701" w:type="dxa"/>
          </w:tcPr>
          <w:p w14:paraId="4F0B3833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куб. м/сутки</w:t>
            </w:r>
          </w:p>
        </w:tc>
        <w:tc>
          <w:tcPr>
            <w:tcW w:w="1273" w:type="dxa"/>
            <w:vAlign w:val="center"/>
          </w:tcPr>
          <w:p w14:paraId="7C77DD8E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EB61B6">
              <w:rPr>
                <w:sz w:val="22"/>
                <w:szCs w:val="22"/>
                <w:lang w:val="en-US"/>
              </w:rPr>
              <w:t>0.4</w:t>
            </w:r>
          </w:p>
        </w:tc>
        <w:tc>
          <w:tcPr>
            <w:tcW w:w="1562" w:type="dxa"/>
            <w:vAlign w:val="center"/>
          </w:tcPr>
          <w:p w14:paraId="1D7B9968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0.3</w:t>
            </w:r>
          </w:p>
        </w:tc>
        <w:tc>
          <w:tcPr>
            <w:tcW w:w="1701" w:type="dxa"/>
            <w:vAlign w:val="center"/>
          </w:tcPr>
          <w:p w14:paraId="29B8F855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0.3</w:t>
            </w:r>
          </w:p>
        </w:tc>
      </w:tr>
      <w:tr w:rsidR="00DD7F29" w:rsidRPr="00EB61B6" w14:paraId="08137D73" w14:textId="77777777" w:rsidTr="008E072C">
        <w:tc>
          <w:tcPr>
            <w:tcW w:w="714" w:type="dxa"/>
            <w:vMerge/>
          </w:tcPr>
          <w:p w14:paraId="1907BAA6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58902973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9314FE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тыс. куб. м/год</w:t>
            </w:r>
          </w:p>
        </w:tc>
        <w:tc>
          <w:tcPr>
            <w:tcW w:w="1273" w:type="dxa"/>
            <w:vAlign w:val="center"/>
          </w:tcPr>
          <w:p w14:paraId="7E99238B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EB61B6">
              <w:rPr>
                <w:sz w:val="22"/>
                <w:szCs w:val="22"/>
                <w:lang w:val="en-US"/>
              </w:rPr>
              <w:t>0.2</w:t>
            </w:r>
          </w:p>
        </w:tc>
        <w:tc>
          <w:tcPr>
            <w:tcW w:w="1562" w:type="dxa"/>
            <w:vAlign w:val="center"/>
          </w:tcPr>
          <w:p w14:paraId="53F59271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0.1</w:t>
            </w:r>
          </w:p>
        </w:tc>
        <w:tc>
          <w:tcPr>
            <w:tcW w:w="1701" w:type="dxa"/>
            <w:vAlign w:val="center"/>
          </w:tcPr>
          <w:p w14:paraId="0EFFD823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0.1</w:t>
            </w:r>
          </w:p>
        </w:tc>
      </w:tr>
      <w:tr w:rsidR="00DD7F29" w:rsidRPr="00EB61B6" w14:paraId="5ACB4A66" w14:textId="77777777" w:rsidTr="008E072C">
        <w:tc>
          <w:tcPr>
            <w:tcW w:w="714" w:type="dxa"/>
            <w:vMerge w:val="restart"/>
          </w:tcPr>
          <w:p w14:paraId="6EC06A3C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  <w:r w:rsidRPr="00EB61B6">
              <w:rPr>
                <w:rStyle w:val="datecity"/>
                <w:sz w:val="22"/>
                <w:szCs w:val="22"/>
              </w:rPr>
              <w:t>14</w:t>
            </w:r>
          </w:p>
        </w:tc>
        <w:tc>
          <w:tcPr>
            <w:tcW w:w="3828" w:type="dxa"/>
            <w:vMerge w:val="restart"/>
          </w:tcPr>
          <w:p w14:paraId="66B8683F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Сброс сточных вод в водонепроницаемый выгреб</w:t>
            </w:r>
          </w:p>
        </w:tc>
        <w:tc>
          <w:tcPr>
            <w:tcW w:w="1701" w:type="dxa"/>
          </w:tcPr>
          <w:p w14:paraId="4B841AD1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куб. м/сутки</w:t>
            </w:r>
          </w:p>
        </w:tc>
        <w:tc>
          <w:tcPr>
            <w:tcW w:w="1273" w:type="dxa"/>
            <w:vAlign w:val="center"/>
          </w:tcPr>
          <w:p w14:paraId="2605AD47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EB61B6">
              <w:rPr>
                <w:sz w:val="22"/>
                <w:szCs w:val="22"/>
                <w:lang w:val="en-US"/>
              </w:rPr>
              <w:t>2.2</w:t>
            </w:r>
          </w:p>
        </w:tc>
        <w:tc>
          <w:tcPr>
            <w:tcW w:w="1562" w:type="dxa"/>
            <w:vAlign w:val="center"/>
          </w:tcPr>
          <w:p w14:paraId="42D53F1B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2.2</w:t>
            </w:r>
          </w:p>
        </w:tc>
        <w:tc>
          <w:tcPr>
            <w:tcW w:w="1701" w:type="dxa"/>
            <w:vAlign w:val="center"/>
          </w:tcPr>
          <w:p w14:paraId="09E2BF23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2.2</w:t>
            </w:r>
          </w:p>
        </w:tc>
      </w:tr>
      <w:tr w:rsidR="00DD7F29" w:rsidRPr="00BE31B2" w14:paraId="44970480" w14:textId="77777777" w:rsidTr="008E072C">
        <w:tc>
          <w:tcPr>
            <w:tcW w:w="714" w:type="dxa"/>
            <w:vMerge/>
          </w:tcPr>
          <w:p w14:paraId="43F21D18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rStyle w:val="datecity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A530D17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2A105C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left"/>
              <w:rPr>
                <w:rStyle w:val="datecity"/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тыс. куб. м/год</w:t>
            </w:r>
          </w:p>
        </w:tc>
        <w:tc>
          <w:tcPr>
            <w:tcW w:w="1273" w:type="dxa"/>
            <w:vAlign w:val="center"/>
          </w:tcPr>
          <w:p w14:paraId="2BC26D91" w14:textId="77777777" w:rsidR="00DD7F29" w:rsidRPr="00B03510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62" w:type="dxa"/>
            <w:vAlign w:val="center"/>
          </w:tcPr>
          <w:p w14:paraId="5CF22CD7" w14:textId="77777777" w:rsidR="00DD7F29" w:rsidRPr="00EB61B6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0.8</w:t>
            </w:r>
          </w:p>
        </w:tc>
        <w:tc>
          <w:tcPr>
            <w:tcW w:w="1701" w:type="dxa"/>
            <w:vAlign w:val="center"/>
          </w:tcPr>
          <w:p w14:paraId="51AF13CA" w14:textId="77777777" w:rsidR="00DD7F29" w:rsidRPr="00B17939" w:rsidRDefault="00DD7F29" w:rsidP="008E072C">
            <w:pPr>
              <w:pStyle w:val="newncpi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EB61B6">
              <w:rPr>
                <w:sz w:val="22"/>
                <w:szCs w:val="22"/>
              </w:rPr>
              <w:t>0.8</w:t>
            </w:r>
          </w:p>
        </w:tc>
      </w:tr>
      <w:tr w:rsidR="00DD7F29" w:rsidRPr="00BE31B2" w14:paraId="21986C97" w14:textId="77777777" w:rsidTr="008E072C">
        <w:tc>
          <w:tcPr>
            <w:tcW w:w="714" w:type="dxa"/>
            <w:vMerge w:val="restart"/>
          </w:tcPr>
          <w:p w14:paraId="70946D5A" w14:textId="77777777" w:rsidR="00DD7F29" w:rsidRPr="00BE31B2" w:rsidRDefault="00DD7F29" w:rsidP="008E072C">
            <w:pPr>
              <w:pStyle w:val="newncpi0"/>
              <w:jc w:val="center"/>
              <w:rPr>
                <w:rStyle w:val="datecity"/>
                <w:sz w:val="22"/>
                <w:szCs w:val="22"/>
              </w:rPr>
            </w:pPr>
            <w:r w:rsidRPr="00BE31B2">
              <w:rPr>
                <w:rStyle w:val="datecity"/>
                <w:sz w:val="22"/>
                <w:szCs w:val="22"/>
              </w:rPr>
              <w:t>15</w:t>
            </w:r>
          </w:p>
        </w:tc>
        <w:tc>
          <w:tcPr>
            <w:tcW w:w="3828" w:type="dxa"/>
            <w:vMerge w:val="restart"/>
          </w:tcPr>
          <w:p w14:paraId="09340125" w14:textId="77777777" w:rsidR="00DD7F29" w:rsidRPr="00BE31B2" w:rsidRDefault="00DD7F29" w:rsidP="008E072C">
            <w:pPr>
              <w:pStyle w:val="newncpi0"/>
              <w:jc w:val="left"/>
              <w:rPr>
                <w:rStyle w:val="datecity"/>
                <w:sz w:val="22"/>
                <w:szCs w:val="22"/>
              </w:rPr>
            </w:pPr>
            <w:r w:rsidRPr="00BE31B2">
              <w:rPr>
                <w:sz w:val="22"/>
                <w:szCs w:val="22"/>
              </w:rPr>
              <w:t>Сброс сточных вод в технологические водные объекты</w:t>
            </w:r>
          </w:p>
        </w:tc>
        <w:tc>
          <w:tcPr>
            <w:tcW w:w="1701" w:type="dxa"/>
            <w:vAlign w:val="center"/>
          </w:tcPr>
          <w:p w14:paraId="2B1CAE34" w14:textId="77777777" w:rsidR="00DD7F29" w:rsidRPr="00BE31B2" w:rsidRDefault="00DD7F29" w:rsidP="008E072C">
            <w:pPr>
              <w:pStyle w:val="newncpi0"/>
              <w:jc w:val="center"/>
              <w:rPr>
                <w:rStyle w:val="datecity"/>
                <w:sz w:val="22"/>
                <w:szCs w:val="22"/>
              </w:rPr>
            </w:pPr>
            <w:r>
              <w:rPr>
                <w:rStyle w:val="datecity"/>
                <w:sz w:val="22"/>
                <w:szCs w:val="22"/>
              </w:rPr>
              <w:t>-</w:t>
            </w:r>
          </w:p>
        </w:tc>
        <w:tc>
          <w:tcPr>
            <w:tcW w:w="1273" w:type="dxa"/>
            <w:vAlign w:val="center"/>
          </w:tcPr>
          <w:p w14:paraId="0653B87E" w14:textId="77777777" w:rsidR="00DD7F29" w:rsidRPr="00BF7535" w:rsidRDefault="00DD7F29" w:rsidP="008E072C">
            <w:pPr>
              <w:pStyle w:val="newncpi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vAlign w:val="center"/>
          </w:tcPr>
          <w:p w14:paraId="54D964B5" w14:textId="77777777" w:rsidR="00DD7F29" w:rsidRPr="00BF7535" w:rsidRDefault="00DD7F29" w:rsidP="008E072C">
            <w:pPr>
              <w:pStyle w:val="newncpi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32F950AB" w14:textId="77777777" w:rsidR="00DD7F29" w:rsidRPr="00BF7535" w:rsidRDefault="00DD7F29" w:rsidP="008E072C">
            <w:pPr>
              <w:pStyle w:val="newncpi0"/>
              <w:jc w:val="center"/>
            </w:pPr>
            <w:r>
              <w:t>-</w:t>
            </w:r>
          </w:p>
        </w:tc>
      </w:tr>
      <w:tr w:rsidR="00DD7F29" w:rsidRPr="00BE31B2" w14:paraId="25A6761A" w14:textId="77777777" w:rsidTr="008E072C">
        <w:tc>
          <w:tcPr>
            <w:tcW w:w="714" w:type="dxa"/>
            <w:vMerge/>
          </w:tcPr>
          <w:p w14:paraId="6F8AA6BB" w14:textId="77777777" w:rsidR="00DD7F29" w:rsidRPr="00BE31B2" w:rsidRDefault="00DD7F29" w:rsidP="008E072C">
            <w:pPr>
              <w:pStyle w:val="newncpi0"/>
              <w:jc w:val="center"/>
              <w:rPr>
                <w:rStyle w:val="datecity"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14:paraId="352B57E2" w14:textId="77777777" w:rsidR="00DD7F29" w:rsidRPr="00BE31B2" w:rsidRDefault="00DD7F29" w:rsidP="008E072C">
            <w:pPr>
              <w:pStyle w:val="newncpi0"/>
              <w:jc w:val="left"/>
              <w:rPr>
                <w:rStyle w:val="datecity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AD74DFE" w14:textId="77777777" w:rsidR="00DD7F29" w:rsidRPr="00BE31B2" w:rsidRDefault="00DD7F29" w:rsidP="008E072C">
            <w:pPr>
              <w:pStyle w:val="newncpi0"/>
              <w:jc w:val="center"/>
              <w:rPr>
                <w:rStyle w:val="datecity"/>
                <w:sz w:val="22"/>
                <w:szCs w:val="22"/>
              </w:rPr>
            </w:pPr>
            <w:r>
              <w:rPr>
                <w:rStyle w:val="datecity"/>
                <w:sz w:val="22"/>
                <w:szCs w:val="22"/>
              </w:rPr>
              <w:t>-</w:t>
            </w:r>
          </w:p>
        </w:tc>
        <w:tc>
          <w:tcPr>
            <w:tcW w:w="1273" w:type="dxa"/>
            <w:vAlign w:val="center"/>
          </w:tcPr>
          <w:p w14:paraId="10D801C3" w14:textId="77777777" w:rsidR="00DD7F29" w:rsidRPr="00BF7535" w:rsidRDefault="00DD7F29" w:rsidP="008E072C">
            <w:pPr>
              <w:pStyle w:val="newncpi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2" w:type="dxa"/>
            <w:vAlign w:val="center"/>
          </w:tcPr>
          <w:p w14:paraId="49C84C50" w14:textId="77777777" w:rsidR="00DD7F29" w:rsidRPr="00BF7535" w:rsidRDefault="00DD7F29" w:rsidP="008E072C">
            <w:pPr>
              <w:pStyle w:val="newncpi0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242474ED" w14:textId="77777777" w:rsidR="00DD7F29" w:rsidRPr="00BF7535" w:rsidRDefault="00DD7F29" w:rsidP="008E072C">
            <w:pPr>
              <w:pStyle w:val="newncpi0"/>
              <w:jc w:val="center"/>
            </w:pPr>
            <w:r>
              <w:t>-</w:t>
            </w:r>
          </w:p>
        </w:tc>
      </w:tr>
    </w:tbl>
    <w:p w14:paraId="7E0D7A4A" w14:textId="77777777" w:rsidR="00DD7F29" w:rsidRDefault="00DD7F29" w:rsidP="00DD7F29">
      <w:pPr>
        <w:rPr>
          <w:rFonts w:ascii="Times New Roman" w:hAnsi="Times New Roman"/>
          <w:b/>
          <w:bCs/>
          <w:sz w:val="24"/>
          <w:szCs w:val="24"/>
        </w:rPr>
      </w:pPr>
      <w:r>
        <w:br w:type="page"/>
      </w:r>
    </w:p>
    <w:p w14:paraId="66196796" w14:textId="77777777" w:rsidR="00DD7F29" w:rsidRPr="00DD7F29" w:rsidRDefault="00DD7F29" w:rsidP="00DD7F29">
      <w:pPr>
        <w:pStyle w:val="titlep"/>
        <w:spacing w:before="0" w:after="0"/>
        <w:rPr>
          <w:b w:val="0"/>
        </w:rPr>
      </w:pPr>
      <w:r w:rsidRPr="00DD7F29">
        <w:rPr>
          <w:b w:val="0"/>
        </w:rPr>
        <w:lastRenderedPageBreak/>
        <w:t>VI. Нормативы допустимых сбросов химических и иных веществ в составе сточных вод</w:t>
      </w:r>
    </w:p>
    <w:p w14:paraId="77A7C553" w14:textId="77777777" w:rsidR="00DD7F29" w:rsidRPr="00CE77EE" w:rsidRDefault="00DD7F29" w:rsidP="00DD7F29">
      <w:pPr>
        <w:pStyle w:val="newncpi"/>
        <w:ind w:firstLine="0"/>
        <w:jc w:val="center"/>
        <w:rPr>
          <w:sz w:val="10"/>
          <w:szCs w:val="10"/>
        </w:rPr>
      </w:pPr>
    </w:p>
    <w:p w14:paraId="7A49E734" w14:textId="77777777" w:rsidR="00DD7F29" w:rsidRDefault="00DD7F29" w:rsidP="00DD7F29">
      <w:pPr>
        <w:pStyle w:val="newncpi"/>
        <w:ind w:firstLine="0"/>
        <w:jc w:val="center"/>
      </w:pPr>
      <w:r>
        <w:t>Характеристика сточных вод, сбрасываемых в поверхностный водный объект</w:t>
      </w:r>
    </w:p>
    <w:p w14:paraId="00379F05" w14:textId="77777777" w:rsidR="00DD7F29" w:rsidRPr="00CE77EE" w:rsidRDefault="00DD7F29" w:rsidP="00DD7F29">
      <w:pPr>
        <w:pStyle w:val="newncpi"/>
        <w:ind w:firstLine="0"/>
        <w:jc w:val="center"/>
        <w:rPr>
          <w:sz w:val="10"/>
          <w:szCs w:val="10"/>
        </w:rPr>
      </w:pPr>
    </w:p>
    <w:p w14:paraId="70DC304C" w14:textId="77777777" w:rsidR="00DD7F29" w:rsidRDefault="00DD7F29" w:rsidP="00DD7F29">
      <w:pPr>
        <w:pStyle w:val="newncpi"/>
      </w:pPr>
      <w:r>
        <w:t>При соблюдении нормативов допустимых сбросов химических и иных веществ в составе</w:t>
      </w:r>
      <w:r w:rsidRPr="004071EA">
        <w:t xml:space="preserve"> </w:t>
      </w:r>
      <w:r>
        <w:t xml:space="preserve">сточных вод при сбросе </w:t>
      </w:r>
      <w:r>
        <w:rPr>
          <w:u w:val="single"/>
        </w:rPr>
        <w:t>в мелиоративные каналы</w:t>
      </w:r>
      <w:r w:rsidRPr="004071EA">
        <w:rPr>
          <w:u w:val="single"/>
        </w:rPr>
        <w:t xml:space="preserve"> (2 выпуска аварийных переливов </w:t>
      </w:r>
      <w:r>
        <w:rPr>
          <w:u w:val="single"/>
        </w:rPr>
        <w:t xml:space="preserve">ливневых резервуаров), </w:t>
      </w:r>
      <w:r>
        <w:t>с дальностью транспортирования сточных вод по  каналам мелиоративных систем до места их сброса в реку Добысна 1,55 и 2,55 километров соответственно</w:t>
      </w:r>
    </w:p>
    <w:p w14:paraId="4A35B744" w14:textId="77777777" w:rsidR="00DD7F29" w:rsidRDefault="00DD7F29" w:rsidP="00DD7F29">
      <w:pPr>
        <w:pStyle w:val="newncpi"/>
        <w:ind w:firstLine="0"/>
        <w:jc w:val="right"/>
      </w:pPr>
      <w:r>
        <w:t>Таблица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2814"/>
        <w:gridCol w:w="4004"/>
        <w:gridCol w:w="1327"/>
        <w:gridCol w:w="1421"/>
        <w:gridCol w:w="1430"/>
        <w:gridCol w:w="1527"/>
      </w:tblGrid>
      <w:tr w:rsidR="00DD7F29" w:rsidRPr="00DD7F29" w14:paraId="5C5A8ADA" w14:textId="77777777" w:rsidTr="008E072C">
        <w:trPr>
          <w:trHeight w:val="494"/>
        </w:trPr>
        <w:tc>
          <w:tcPr>
            <w:tcW w:w="990" w:type="pct"/>
            <w:vMerge w:val="restart"/>
            <w:vAlign w:val="center"/>
          </w:tcPr>
          <w:p w14:paraId="09C483E6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Географические координаты выпуска сточных вод (в градусах, минутах и секундах)</w:t>
            </w:r>
          </w:p>
        </w:tc>
        <w:tc>
          <w:tcPr>
            <w:tcW w:w="901" w:type="pct"/>
            <w:vMerge w:val="restart"/>
            <w:vAlign w:val="center"/>
          </w:tcPr>
          <w:p w14:paraId="5304BA03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Наименование химических и иных веществ (показателей качества), единица величины</w:t>
            </w:r>
          </w:p>
        </w:tc>
        <w:tc>
          <w:tcPr>
            <w:tcW w:w="3109" w:type="pct"/>
            <w:gridSpan w:val="5"/>
            <w:vAlign w:val="center"/>
          </w:tcPr>
          <w:p w14:paraId="7760EC6A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Концентрация загрязняющих веществ и показателей их качества в составе сточных вод</w:t>
            </w:r>
          </w:p>
        </w:tc>
      </w:tr>
      <w:tr w:rsidR="00DD7F29" w:rsidRPr="00DD7F29" w14:paraId="1AE8F808" w14:textId="77777777" w:rsidTr="008E072C">
        <w:trPr>
          <w:trHeight w:val="983"/>
        </w:trPr>
        <w:tc>
          <w:tcPr>
            <w:tcW w:w="990" w:type="pct"/>
            <w:vMerge/>
            <w:vAlign w:val="center"/>
          </w:tcPr>
          <w:p w14:paraId="188DC037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901" w:type="pct"/>
            <w:vMerge/>
            <w:vAlign w:val="center"/>
          </w:tcPr>
          <w:p w14:paraId="1113AA7E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2162" w:type="pct"/>
            <w:gridSpan w:val="3"/>
            <w:vAlign w:val="center"/>
          </w:tcPr>
          <w:p w14:paraId="3A805334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поступающих на очистку</w:t>
            </w:r>
          </w:p>
        </w:tc>
        <w:tc>
          <w:tcPr>
            <w:tcW w:w="947" w:type="pct"/>
            <w:gridSpan w:val="2"/>
            <w:vAlign w:val="center"/>
          </w:tcPr>
          <w:p w14:paraId="6804CAE7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сбрасываемых после очистки в поверхностный водный объект</w:t>
            </w:r>
          </w:p>
        </w:tc>
      </w:tr>
      <w:tr w:rsidR="00DD7F29" w:rsidRPr="00DD7F29" w14:paraId="3FAA50BD" w14:textId="77777777" w:rsidTr="008E072C">
        <w:trPr>
          <w:trHeight w:val="1692"/>
        </w:trPr>
        <w:tc>
          <w:tcPr>
            <w:tcW w:w="990" w:type="pct"/>
            <w:vMerge/>
            <w:vAlign w:val="center"/>
          </w:tcPr>
          <w:p w14:paraId="768004E6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901" w:type="pct"/>
            <w:vMerge/>
            <w:vAlign w:val="center"/>
          </w:tcPr>
          <w:p w14:paraId="2848DC06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1282" w:type="pct"/>
            <w:vAlign w:val="center"/>
          </w:tcPr>
          <w:p w14:paraId="0E2D9E63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проектная или согласно условиям приема производственных сточных вод в 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425" w:type="pct"/>
            <w:vAlign w:val="center"/>
          </w:tcPr>
          <w:p w14:paraId="0721E508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средне-годовая</w:t>
            </w:r>
          </w:p>
        </w:tc>
        <w:tc>
          <w:tcPr>
            <w:tcW w:w="455" w:type="pct"/>
            <w:vAlign w:val="center"/>
          </w:tcPr>
          <w:p w14:paraId="3A5C05B3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макси-мальная</w:t>
            </w:r>
          </w:p>
        </w:tc>
        <w:tc>
          <w:tcPr>
            <w:tcW w:w="458" w:type="pct"/>
            <w:vAlign w:val="center"/>
          </w:tcPr>
          <w:p w14:paraId="77537ACB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средне-годовая</w:t>
            </w:r>
          </w:p>
        </w:tc>
        <w:tc>
          <w:tcPr>
            <w:tcW w:w="489" w:type="pct"/>
            <w:vAlign w:val="center"/>
          </w:tcPr>
          <w:p w14:paraId="589AA49F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макси-мальная</w:t>
            </w:r>
          </w:p>
        </w:tc>
      </w:tr>
      <w:tr w:rsidR="00DD7F29" w:rsidRPr="00DD7F29" w14:paraId="5DDD4861" w14:textId="77777777" w:rsidTr="008E072C">
        <w:tc>
          <w:tcPr>
            <w:tcW w:w="990" w:type="pct"/>
            <w:vAlign w:val="center"/>
          </w:tcPr>
          <w:p w14:paraId="03E8287F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1</w:t>
            </w:r>
          </w:p>
        </w:tc>
        <w:tc>
          <w:tcPr>
            <w:tcW w:w="901" w:type="pct"/>
            <w:vAlign w:val="center"/>
          </w:tcPr>
          <w:p w14:paraId="7C664EB3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2</w:t>
            </w:r>
          </w:p>
        </w:tc>
        <w:tc>
          <w:tcPr>
            <w:tcW w:w="1282" w:type="pct"/>
            <w:vAlign w:val="center"/>
          </w:tcPr>
          <w:p w14:paraId="7BE61C90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3</w:t>
            </w:r>
          </w:p>
        </w:tc>
        <w:tc>
          <w:tcPr>
            <w:tcW w:w="425" w:type="pct"/>
            <w:vAlign w:val="center"/>
          </w:tcPr>
          <w:p w14:paraId="45E2C41D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4</w:t>
            </w:r>
          </w:p>
        </w:tc>
        <w:tc>
          <w:tcPr>
            <w:tcW w:w="455" w:type="pct"/>
            <w:vAlign w:val="center"/>
          </w:tcPr>
          <w:p w14:paraId="278A537E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5</w:t>
            </w:r>
          </w:p>
        </w:tc>
        <w:tc>
          <w:tcPr>
            <w:tcW w:w="458" w:type="pct"/>
            <w:vAlign w:val="center"/>
          </w:tcPr>
          <w:p w14:paraId="00B1E324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6</w:t>
            </w:r>
          </w:p>
        </w:tc>
        <w:tc>
          <w:tcPr>
            <w:tcW w:w="489" w:type="pct"/>
            <w:vAlign w:val="center"/>
          </w:tcPr>
          <w:p w14:paraId="436391CD" w14:textId="77777777" w:rsidR="00DD7F29" w:rsidRPr="00DD7F29" w:rsidRDefault="00DD7F29" w:rsidP="008E072C">
            <w:pPr>
              <w:pStyle w:val="newncpi"/>
              <w:ind w:firstLine="0"/>
              <w:jc w:val="center"/>
            </w:pPr>
            <w:r w:rsidRPr="00DD7F29">
              <w:t>7</w:t>
            </w:r>
          </w:p>
        </w:tc>
      </w:tr>
      <w:tr w:rsidR="00DD7F29" w:rsidRPr="00DD7F29" w14:paraId="7183E2E6" w14:textId="77777777" w:rsidTr="008E072C">
        <w:trPr>
          <w:trHeight w:val="155"/>
        </w:trPr>
        <w:tc>
          <w:tcPr>
            <w:tcW w:w="990" w:type="pct"/>
            <w:vMerge w:val="restart"/>
          </w:tcPr>
          <w:p w14:paraId="0D2E8D8E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аварийный перелив ливневого резервуара объемом 12 000 м³ в мелиоративный канал N 52°50'32.2'', </w:t>
            </w:r>
          </w:p>
          <w:p w14:paraId="4DF92BAB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Е 29°59'42.1''</w:t>
            </w:r>
          </w:p>
        </w:tc>
        <w:tc>
          <w:tcPr>
            <w:tcW w:w="901" w:type="pct"/>
            <w:vAlign w:val="center"/>
          </w:tcPr>
          <w:p w14:paraId="6B0D29F7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водородный показатель (рН), ед.</w:t>
            </w:r>
          </w:p>
        </w:tc>
        <w:tc>
          <w:tcPr>
            <w:tcW w:w="1282" w:type="pct"/>
            <w:vAlign w:val="center"/>
          </w:tcPr>
          <w:p w14:paraId="730FE9AE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14:paraId="4484A947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14:paraId="305EE661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pct"/>
            <w:vAlign w:val="center"/>
          </w:tcPr>
          <w:p w14:paraId="43B8EC0F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9" w:type="pct"/>
            <w:vAlign w:val="center"/>
          </w:tcPr>
          <w:p w14:paraId="2844C69B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D7F29" w:rsidRPr="00DD7F29" w14:paraId="0F8549BC" w14:textId="77777777" w:rsidTr="008E072C">
        <w:trPr>
          <w:trHeight w:val="393"/>
        </w:trPr>
        <w:tc>
          <w:tcPr>
            <w:tcW w:w="990" w:type="pct"/>
            <w:vMerge/>
          </w:tcPr>
          <w:p w14:paraId="6BA49367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901" w:type="pct"/>
            <w:vAlign w:val="center"/>
          </w:tcPr>
          <w:p w14:paraId="23B7CE61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взвешенные вещества, мг/дм3</w:t>
            </w:r>
          </w:p>
        </w:tc>
        <w:tc>
          <w:tcPr>
            <w:tcW w:w="1282" w:type="pct"/>
            <w:vAlign w:val="center"/>
          </w:tcPr>
          <w:p w14:paraId="5D7531BC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600.0</w:t>
            </w:r>
          </w:p>
        </w:tc>
        <w:tc>
          <w:tcPr>
            <w:tcW w:w="425" w:type="pct"/>
            <w:vAlign w:val="center"/>
          </w:tcPr>
          <w:p w14:paraId="7401D29C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14:paraId="04F9984C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pct"/>
            <w:vAlign w:val="center"/>
          </w:tcPr>
          <w:p w14:paraId="76544531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9" w:type="pct"/>
            <w:vAlign w:val="center"/>
          </w:tcPr>
          <w:p w14:paraId="19EF61BD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D7F29" w:rsidRPr="00DD7F29" w14:paraId="722662ED" w14:textId="77777777" w:rsidTr="008E072C">
        <w:trPr>
          <w:trHeight w:val="58"/>
        </w:trPr>
        <w:tc>
          <w:tcPr>
            <w:tcW w:w="990" w:type="pct"/>
            <w:vMerge/>
          </w:tcPr>
          <w:p w14:paraId="076A5C03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901" w:type="pct"/>
            <w:vAlign w:val="center"/>
          </w:tcPr>
          <w:p w14:paraId="165880BC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нефтепродукты, мг/дм3</w:t>
            </w:r>
          </w:p>
        </w:tc>
        <w:tc>
          <w:tcPr>
            <w:tcW w:w="1282" w:type="pct"/>
            <w:vAlign w:val="center"/>
          </w:tcPr>
          <w:p w14:paraId="5C4F7520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425" w:type="pct"/>
            <w:vAlign w:val="center"/>
          </w:tcPr>
          <w:p w14:paraId="6F4D3BBE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14:paraId="00F9D02E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pct"/>
            <w:vAlign w:val="center"/>
          </w:tcPr>
          <w:p w14:paraId="0AB41469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9" w:type="pct"/>
            <w:vAlign w:val="center"/>
          </w:tcPr>
          <w:p w14:paraId="397FAD41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D7F29" w:rsidRPr="00DD7F29" w14:paraId="4158E47B" w14:textId="77777777" w:rsidTr="008E072C">
        <w:trPr>
          <w:trHeight w:val="58"/>
        </w:trPr>
        <w:tc>
          <w:tcPr>
            <w:tcW w:w="990" w:type="pct"/>
            <w:vMerge w:val="restart"/>
          </w:tcPr>
          <w:p w14:paraId="45AE0B31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аварийный перелив ливневого резервуара объемом 20 720 м³ в мелиоративный канал N 52°50'08.0'',</w:t>
            </w:r>
          </w:p>
          <w:p w14:paraId="40F0429F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 29°58'10.5'' </w:t>
            </w:r>
          </w:p>
        </w:tc>
        <w:tc>
          <w:tcPr>
            <w:tcW w:w="901" w:type="pct"/>
            <w:vAlign w:val="center"/>
          </w:tcPr>
          <w:p w14:paraId="5C38B636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водородный показатель (рН), ед.</w:t>
            </w:r>
          </w:p>
        </w:tc>
        <w:tc>
          <w:tcPr>
            <w:tcW w:w="1282" w:type="pct"/>
            <w:vAlign w:val="center"/>
          </w:tcPr>
          <w:p w14:paraId="06B31767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pct"/>
            <w:vAlign w:val="center"/>
          </w:tcPr>
          <w:p w14:paraId="1F957F78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14:paraId="4547E926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pct"/>
            <w:vAlign w:val="center"/>
          </w:tcPr>
          <w:p w14:paraId="72C82660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9" w:type="pct"/>
            <w:vAlign w:val="center"/>
          </w:tcPr>
          <w:p w14:paraId="03752D56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D7F29" w:rsidRPr="00DD7F29" w14:paraId="69C62177" w14:textId="77777777" w:rsidTr="008E072C">
        <w:trPr>
          <w:trHeight w:val="58"/>
        </w:trPr>
        <w:tc>
          <w:tcPr>
            <w:tcW w:w="990" w:type="pct"/>
            <w:vMerge/>
          </w:tcPr>
          <w:p w14:paraId="0A420AEB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901" w:type="pct"/>
            <w:vAlign w:val="center"/>
          </w:tcPr>
          <w:p w14:paraId="22A990BF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взвешенные вещества, мг/дм3</w:t>
            </w:r>
          </w:p>
        </w:tc>
        <w:tc>
          <w:tcPr>
            <w:tcW w:w="1282" w:type="pct"/>
            <w:vAlign w:val="center"/>
          </w:tcPr>
          <w:p w14:paraId="5E22ABC7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</w:t>
            </w: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425" w:type="pct"/>
            <w:vAlign w:val="center"/>
          </w:tcPr>
          <w:p w14:paraId="7324DA90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14:paraId="67E1CE61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pct"/>
            <w:vAlign w:val="center"/>
          </w:tcPr>
          <w:p w14:paraId="5CB75A0B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9" w:type="pct"/>
            <w:vAlign w:val="center"/>
          </w:tcPr>
          <w:p w14:paraId="01064D0A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D7F29" w:rsidRPr="00DD7F29" w14:paraId="752059BD" w14:textId="77777777" w:rsidTr="008E072C">
        <w:trPr>
          <w:trHeight w:val="58"/>
        </w:trPr>
        <w:tc>
          <w:tcPr>
            <w:tcW w:w="990" w:type="pct"/>
            <w:vMerge/>
          </w:tcPr>
          <w:p w14:paraId="70FED235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901" w:type="pct"/>
            <w:vAlign w:val="center"/>
          </w:tcPr>
          <w:p w14:paraId="7AD329D8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нефтепродукты, мг/дм3</w:t>
            </w:r>
          </w:p>
        </w:tc>
        <w:tc>
          <w:tcPr>
            <w:tcW w:w="1282" w:type="pct"/>
            <w:vAlign w:val="center"/>
          </w:tcPr>
          <w:p w14:paraId="11F94792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25" w:type="pct"/>
            <w:vAlign w:val="center"/>
          </w:tcPr>
          <w:p w14:paraId="233B6882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14:paraId="39250D1B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pct"/>
            <w:vAlign w:val="center"/>
          </w:tcPr>
          <w:p w14:paraId="5D74A264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9" w:type="pct"/>
            <w:vAlign w:val="center"/>
          </w:tcPr>
          <w:p w14:paraId="5E86D182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D7F29" w:rsidRPr="00DD7F29" w14:paraId="27371472" w14:textId="77777777" w:rsidTr="008E072C">
        <w:trPr>
          <w:trHeight w:val="116"/>
        </w:trPr>
        <w:tc>
          <w:tcPr>
            <w:tcW w:w="990" w:type="pct"/>
            <w:vMerge/>
          </w:tcPr>
          <w:p w14:paraId="751FAEFA" w14:textId="77777777" w:rsidR="00DD7F29" w:rsidRPr="00DD7F29" w:rsidRDefault="00DD7F29" w:rsidP="008E072C">
            <w:pPr>
              <w:pStyle w:val="newncpi"/>
              <w:ind w:firstLine="0"/>
              <w:jc w:val="center"/>
            </w:pPr>
          </w:p>
        </w:tc>
        <w:tc>
          <w:tcPr>
            <w:tcW w:w="901" w:type="pct"/>
            <w:vAlign w:val="center"/>
          </w:tcPr>
          <w:p w14:paraId="5B88AED2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БПК5, мгО2/дм3</w:t>
            </w:r>
          </w:p>
        </w:tc>
        <w:tc>
          <w:tcPr>
            <w:tcW w:w="1282" w:type="pct"/>
            <w:vAlign w:val="center"/>
          </w:tcPr>
          <w:p w14:paraId="25A78DD3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425" w:type="pct"/>
            <w:vAlign w:val="center"/>
          </w:tcPr>
          <w:p w14:paraId="27F8A1D5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5" w:type="pct"/>
            <w:vAlign w:val="center"/>
          </w:tcPr>
          <w:p w14:paraId="08653B7A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8" w:type="pct"/>
            <w:vAlign w:val="center"/>
          </w:tcPr>
          <w:p w14:paraId="2EA77BA8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89" w:type="pct"/>
            <w:vAlign w:val="center"/>
          </w:tcPr>
          <w:p w14:paraId="6A3FA8AE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07182F36" w14:textId="77777777" w:rsidR="00DD7F29" w:rsidRDefault="00DD7F29" w:rsidP="00DD7F29">
      <w:pPr>
        <w:pStyle w:val="newncpi"/>
        <w:ind w:firstLine="0"/>
        <w:jc w:val="center"/>
      </w:pPr>
    </w:p>
    <w:p w14:paraId="321EEAF7" w14:textId="77777777" w:rsidR="00DD7F29" w:rsidRDefault="00DD7F29" w:rsidP="00DD7F29">
      <w:pPr>
        <w:pStyle w:val="newncpi"/>
        <w:ind w:firstLine="0"/>
        <w:jc w:val="center"/>
      </w:pPr>
    </w:p>
    <w:p w14:paraId="6728C74A" w14:textId="77777777" w:rsidR="00DD7F29" w:rsidRDefault="00DD7F29" w:rsidP="00DD7F29">
      <w:pPr>
        <w:pStyle w:val="newncpi"/>
        <w:ind w:firstLine="0"/>
        <w:jc w:val="center"/>
      </w:pPr>
    </w:p>
    <w:p w14:paraId="22725F9D" w14:textId="77777777" w:rsidR="00DD7F29" w:rsidRDefault="00DD7F29" w:rsidP="00DD7F29">
      <w:pPr>
        <w:pStyle w:val="newncpi"/>
        <w:ind w:firstLine="0"/>
        <w:jc w:val="center"/>
      </w:pPr>
    </w:p>
    <w:p w14:paraId="18CADBEF" w14:textId="77777777" w:rsidR="00DD7F29" w:rsidRDefault="00DD7F29" w:rsidP="00DD7F29">
      <w:pPr>
        <w:pStyle w:val="newncpi"/>
        <w:ind w:firstLine="0"/>
        <w:jc w:val="center"/>
      </w:pPr>
    </w:p>
    <w:p w14:paraId="396427C2" w14:textId="77777777" w:rsidR="00DD7F29" w:rsidRDefault="00DD7F29" w:rsidP="00DD7F29">
      <w:pPr>
        <w:pStyle w:val="newncpi"/>
        <w:ind w:firstLine="0"/>
        <w:jc w:val="center"/>
      </w:pPr>
    </w:p>
    <w:p w14:paraId="5255FF56" w14:textId="77777777" w:rsidR="00DD7F29" w:rsidRDefault="00DD7F29" w:rsidP="00DD7F29">
      <w:pPr>
        <w:pStyle w:val="newncpi"/>
        <w:ind w:firstLine="0"/>
        <w:jc w:val="center"/>
      </w:pPr>
    </w:p>
    <w:p w14:paraId="4831797B" w14:textId="77777777" w:rsidR="00DD7F29" w:rsidRDefault="00DD7F29" w:rsidP="00DD7F29">
      <w:pPr>
        <w:pStyle w:val="newncpi"/>
        <w:ind w:firstLine="0"/>
        <w:jc w:val="center"/>
      </w:pPr>
    </w:p>
    <w:p w14:paraId="2D0E4B76" w14:textId="77777777" w:rsidR="00DD7F29" w:rsidRDefault="00DD7F29" w:rsidP="00DD7F29">
      <w:pPr>
        <w:pStyle w:val="newncpi"/>
        <w:ind w:firstLine="0"/>
        <w:jc w:val="center"/>
      </w:pPr>
    </w:p>
    <w:p w14:paraId="1871B74D" w14:textId="77777777" w:rsidR="00DD7F29" w:rsidRDefault="00DD7F29" w:rsidP="00DD7F29">
      <w:pPr>
        <w:pStyle w:val="newncpi"/>
        <w:ind w:firstLine="0"/>
        <w:jc w:val="center"/>
      </w:pPr>
    </w:p>
    <w:p w14:paraId="45D7DD45" w14:textId="77777777" w:rsidR="00DD7F29" w:rsidRDefault="00DD7F29" w:rsidP="00DD7F29">
      <w:pPr>
        <w:pStyle w:val="newncpi"/>
        <w:ind w:firstLine="0"/>
        <w:jc w:val="center"/>
      </w:pPr>
      <w:r>
        <w:t>Предлагаемые значения нормативов допустимого сброса химических и иных</w:t>
      </w:r>
    </w:p>
    <w:p w14:paraId="055071D1" w14:textId="77777777" w:rsidR="00DD7F29" w:rsidRDefault="00DD7F29" w:rsidP="00DD7F29">
      <w:pPr>
        <w:pStyle w:val="newncpi"/>
        <w:ind w:firstLine="0"/>
        <w:jc w:val="center"/>
      </w:pPr>
      <w:r>
        <w:t>веществ в составе сточных вод</w:t>
      </w:r>
    </w:p>
    <w:p w14:paraId="7A2B18EB" w14:textId="77777777" w:rsidR="00DD7F29" w:rsidRDefault="00DD7F29" w:rsidP="00DD7F29">
      <w:pPr>
        <w:pStyle w:val="newncpi"/>
        <w:ind w:firstLine="0"/>
        <w:jc w:val="right"/>
      </w:pPr>
      <w:r>
        <w:t>Таблица 13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5"/>
        <w:gridCol w:w="3490"/>
        <w:gridCol w:w="3083"/>
        <w:gridCol w:w="410"/>
        <w:gridCol w:w="410"/>
        <w:gridCol w:w="413"/>
        <w:gridCol w:w="203"/>
        <w:gridCol w:w="206"/>
        <w:gridCol w:w="203"/>
        <w:gridCol w:w="619"/>
        <w:gridCol w:w="410"/>
        <w:gridCol w:w="410"/>
        <w:gridCol w:w="413"/>
        <w:gridCol w:w="203"/>
        <w:gridCol w:w="206"/>
        <w:gridCol w:w="203"/>
        <w:gridCol w:w="613"/>
      </w:tblGrid>
      <w:tr w:rsidR="00DD7F29" w:rsidRPr="00DD7F29" w14:paraId="5FCEAF7F" w14:textId="77777777" w:rsidTr="008E072C">
        <w:trPr>
          <w:trHeight w:val="926"/>
        </w:trPr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DFD6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Географические координаты выпуска сточных вод (в градусах, минутах и секундах), характеристика водоприемника сточных вод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074F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Наименование химических и иных веществ (показателей качества), единица изменения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311F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Значения показателей качества и концентраций химических и иных веществ в фоновом створе (справочно)</w:t>
            </w:r>
          </w:p>
        </w:tc>
        <w:tc>
          <w:tcPr>
            <w:tcW w:w="159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60C9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Расчетное значение допустимой концентрации загрязняющих веществ в составе сточных вод, сбрасываемых в поверхностный водный объект</w:t>
            </w:r>
          </w:p>
        </w:tc>
      </w:tr>
      <w:tr w:rsidR="00DD7F29" w:rsidRPr="00DD7F29" w14:paraId="0D7CD46C" w14:textId="77777777" w:rsidTr="008E072C"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88FC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9F7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67F8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gridSpan w:val="3"/>
            <w:tcBorders>
              <w:left w:val="single" w:sz="4" w:space="0" w:color="auto"/>
            </w:tcBorders>
          </w:tcPr>
          <w:p w14:paraId="70237A9E" w14:textId="77777777" w:rsidR="00DD7F29" w:rsidRPr="00DD7F29" w:rsidRDefault="00DD7F29" w:rsidP="008E072C">
            <w:pPr>
              <w:pStyle w:val="table10"/>
              <w:jc w:val="right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на 20</w:t>
            </w:r>
          </w:p>
        </w:tc>
        <w:tc>
          <w:tcPr>
            <w:tcW w:w="133" w:type="pct"/>
            <w:gridSpan w:val="2"/>
            <w:tcBorders>
              <w:bottom w:val="single" w:sz="4" w:space="0" w:color="auto"/>
            </w:tcBorders>
          </w:tcPr>
          <w:p w14:paraId="1C240453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  <w:lang w:val="en-US"/>
              </w:rPr>
            </w:pPr>
            <w:r w:rsidRPr="00DD7F29">
              <w:rPr>
                <w:sz w:val="24"/>
                <w:szCs w:val="24"/>
              </w:rPr>
              <w:t>2</w:t>
            </w:r>
            <w:r w:rsidRPr="00DD7F2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7" w:type="pct"/>
            <w:gridSpan w:val="2"/>
            <w:tcBorders>
              <w:right w:val="single" w:sz="4" w:space="0" w:color="auto"/>
            </w:tcBorders>
          </w:tcPr>
          <w:p w14:paraId="2CC6A09F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г.</w:t>
            </w:r>
          </w:p>
        </w:tc>
        <w:tc>
          <w:tcPr>
            <w:tcW w:w="400" w:type="pct"/>
            <w:gridSpan w:val="3"/>
            <w:tcBorders>
              <w:left w:val="single" w:sz="4" w:space="0" w:color="auto"/>
            </w:tcBorders>
          </w:tcPr>
          <w:p w14:paraId="5B0CBDA4" w14:textId="77777777" w:rsidR="00DD7F29" w:rsidRPr="00DD7F29" w:rsidRDefault="00DD7F29" w:rsidP="008E072C">
            <w:pPr>
              <w:pStyle w:val="table10"/>
              <w:jc w:val="right"/>
              <w:rPr>
                <w:sz w:val="24"/>
                <w:szCs w:val="24"/>
                <w:lang w:val="en-US"/>
              </w:rPr>
            </w:pPr>
            <w:r w:rsidRPr="00DD7F29"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133" w:type="pct"/>
            <w:gridSpan w:val="2"/>
            <w:tcBorders>
              <w:bottom w:val="single" w:sz="4" w:space="0" w:color="auto"/>
            </w:tcBorders>
          </w:tcPr>
          <w:p w14:paraId="12D41A2B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  <w:lang w:val="en-US"/>
              </w:rPr>
            </w:pPr>
          </w:p>
        </w:tc>
        <w:tc>
          <w:tcPr>
            <w:tcW w:w="266" w:type="pct"/>
            <w:gridSpan w:val="2"/>
            <w:tcBorders>
              <w:right w:val="single" w:sz="4" w:space="0" w:color="auto"/>
            </w:tcBorders>
          </w:tcPr>
          <w:p w14:paraId="6DFC9213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  <w:lang w:val="en-US"/>
              </w:rPr>
            </w:pPr>
          </w:p>
        </w:tc>
      </w:tr>
      <w:tr w:rsidR="00DD7F29" w:rsidRPr="00DD7F29" w14:paraId="2776496A" w14:textId="77777777" w:rsidTr="008E072C">
        <w:trPr>
          <w:trHeight w:val="113"/>
        </w:trPr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EDE8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9960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C548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14:paraId="4BB1009F" w14:textId="77777777" w:rsidR="00DD7F29" w:rsidRPr="00DD7F29" w:rsidRDefault="00DD7F29" w:rsidP="008E072C">
            <w:pPr>
              <w:pStyle w:val="table10"/>
              <w:jc w:val="right"/>
              <w:rPr>
                <w:sz w:val="24"/>
                <w:szCs w:val="2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  <w:vAlign w:val="bottom"/>
          </w:tcPr>
          <w:p w14:paraId="6071A6B5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  <w:lang w:val="en-US"/>
              </w:rPr>
            </w:pPr>
          </w:p>
        </w:tc>
        <w:tc>
          <w:tcPr>
            <w:tcW w:w="200" w:type="pct"/>
            <w:gridSpan w:val="2"/>
            <w:vAlign w:val="bottom"/>
          </w:tcPr>
          <w:p w14:paraId="03154A85" w14:textId="77777777" w:rsidR="00DD7F29" w:rsidRPr="00DD7F29" w:rsidRDefault="00DD7F29" w:rsidP="008E072C">
            <w:pPr>
              <w:pStyle w:val="newncpi"/>
              <w:ind w:firstLine="0"/>
              <w:jc w:val="right"/>
            </w:pPr>
          </w:p>
        </w:tc>
        <w:tc>
          <w:tcPr>
            <w:tcW w:w="133" w:type="pct"/>
            <w:gridSpan w:val="2"/>
            <w:tcBorders>
              <w:bottom w:val="single" w:sz="4" w:space="0" w:color="auto"/>
            </w:tcBorders>
          </w:tcPr>
          <w:p w14:paraId="62D87ED8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  <w:lang w:val="en-US"/>
              </w:rPr>
            </w:pPr>
          </w:p>
        </w:tc>
        <w:tc>
          <w:tcPr>
            <w:tcW w:w="201" w:type="pct"/>
            <w:tcBorders>
              <w:right w:val="single" w:sz="4" w:space="0" w:color="auto"/>
            </w:tcBorders>
            <w:vAlign w:val="bottom"/>
          </w:tcPr>
          <w:p w14:paraId="26871CF5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vAlign w:val="bottom"/>
          </w:tcPr>
          <w:p w14:paraId="286EB07B" w14:textId="77777777" w:rsidR="00DD7F29" w:rsidRPr="00DD7F29" w:rsidRDefault="00DD7F29" w:rsidP="008E072C">
            <w:pPr>
              <w:pStyle w:val="table10"/>
              <w:jc w:val="right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(20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vAlign w:val="bottom"/>
          </w:tcPr>
          <w:p w14:paraId="3975317B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  <w:lang w:val="en-US"/>
              </w:rPr>
            </w:pPr>
            <w:r w:rsidRPr="00DD7F29">
              <w:rPr>
                <w:sz w:val="24"/>
                <w:szCs w:val="24"/>
              </w:rPr>
              <w:t>2</w:t>
            </w:r>
            <w:r w:rsidRPr="00DD7F2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0" w:type="pct"/>
            <w:gridSpan w:val="2"/>
            <w:vAlign w:val="bottom"/>
          </w:tcPr>
          <w:p w14:paraId="5FF80A82" w14:textId="77777777" w:rsidR="00DD7F29" w:rsidRPr="00DD7F29" w:rsidRDefault="00DD7F29" w:rsidP="008E072C">
            <w:pPr>
              <w:pStyle w:val="newncpi"/>
              <w:ind w:firstLine="0"/>
              <w:jc w:val="right"/>
            </w:pPr>
            <w:r w:rsidRPr="00DD7F29">
              <w:t>–20</w:t>
            </w:r>
          </w:p>
        </w:tc>
        <w:tc>
          <w:tcPr>
            <w:tcW w:w="133" w:type="pct"/>
            <w:gridSpan w:val="2"/>
            <w:tcBorders>
              <w:bottom w:val="single" w:sz="4" w:space="0" w:color="auto"/>
            </w:tcBorders>
            <w:vAlign w:val="bottom"/>
          </w:tcPr>
          <w:p w14:paraId="49B7FA5D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  <w:lang w:val="en-US"/>
              </w:rPr>
            </w:pPr>
            <w:r w:rsidRPr="00DD7F29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00" w:type="pct"/>
            <w:tcBorders>
              <w:right w:val="single" w:sz="4" w:space="0" w:color="auto"/>
            </w:tcBorders>
            <w:vAlign w:val="bottom"/>
          </w:tcPr>
          <w:p w14:paraId="320C9329" w14:textId="77777777" w:rsidR="00DD7F29" w:rsidRPr="00DD7F29" w:rsidRDefault="00DD7F29" w:rsidP="008E072C">
            <w:pPr>
              <w:pStyle w:val="table10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гг.)</w:t>
            </w:r>
          </w:p>
        </w:tc>
      </w:tr>
      <w:tr w:rsidR="00DD7F29" w:rsidRPr="00DD7F29" w14:paraId="18A6B751" w14:textId="77777777" w:rsidTr="008E072C"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FDA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ECF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ABB3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DFA5" w14:textId="77777777" w:rsidR="00DD7F29" w:rsidRPr="00DD7F29" w:rsidRDefault="00DD7F29" w:rsidP="008E072C">
            <w:pPr>
              <w:pStyle w:val="table1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32E" w14:textId="77777777" w:rsidR="00DD7F29" w:rsidRPr="00DD7F29" w:rsidRDefault="00DD7F29" w:rsidP="008E072C">
            <w:pPr>
              <w:pStyle w:val="table1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D7F29" w:rsidRPr="00DD7F29" w14:paraId="397945AB" w14:textId="77777777" w:rsidTr="008E072C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5C77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A5B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B8D5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3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79B4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5</w:t>
            </w:r>
          </w:p>
        </w:tc>
        <w:tc>
          <w:tcPr>
            <w:tcW w:w="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C50" w14:textId="77777777" w:rsidR="00DD7F29" w:rsidRPr="00DD7F29" w:rsidRDefault="00DD7F29" w:rsidP="008E072C">
            <w:pPr>
              <w:pStyle w:val="table10"/>
              <w:jc w:val="center"/>
              <w:rPr>
                <w:sz w:val="24"/>
                <w:szCs w:val="24"/>
              </w:rPr>
            </w:pPr>
            <w:r w:rsidRPr="00DD7F29">
              <w:rPr>
                <w:sz w:val="24"/>
                <w:szCs w:val="24"/>
              </w:rPr>
              <w:t>6</w:t>
            </w:r>
          </w:p>
        </w:tc>
      </w:tr>
      <w:tr w:rsidR="00DD7F29" w:rsidRPr="00DD7F29" w14:paraId="683854A1" w14:textId="77777777" w:rsidTr="008E072C">
        <w:trPr>
          <w:trHeight w:val="570"/>
        </w:trPr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28DA7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аварийный перелив ливневого резервуара объемом 12 000 м³ </w:t>
            </w:r>
          </w:p>
          <w:p w14:paraId="51B14C62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в мелиоративный канал</w:t>
            </w:r>
          </w:p>
          <w:p w14:paraId="19CC2A3D" w14:textId="77777777" w:rsidR="00DD7F29" w:rsidRPr="00DD7F29" w:rsidRDefault="00DD7F29" w:rsidP="008E072C">
            <w:pPr>
              <w:spacing w:after="0" w:line="240" w:lineRule="auto"/>
              <w:rPr>
                <w:rStyle w:val="datecity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N 52°50'32.2'', Е 29°59'42.1''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2972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водородный показатель (рН),ед.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D89A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6.8-7.9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4BC9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6.5-8.5</w:t>
            </w:r>
          </w:p>
        </w:tc>
        <w:tc>
          <w:tcPr>
            <w:tcW w:w="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2E90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6.5-8.5</w:t>
            </w:r>
          </w:p>
        </w:tc>
      </w:tr>
      <w:tr w:rsidR="00DD7F29" w:rsidRPr="00DD7F29" w14:paraId="752F69CC" w14:textId="77777777" w:rsidTr="008E072C">
        <w:trPr>
          <w:trHeight w:val="125"/>
        </w:trPr>
        <w:tc>
          <w:tcPr>
            <w:tcW w:w="1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38A51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1980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взвешенные вещества, мг/дм3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F56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73AF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D851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DD7F29" w:rsidRPr="00DD7F29" w14:paraId="404ABBA0" w14:textId="77777777" w:rsidTr="008E072C">
        <w:trPr>
          <w:trHeight w:val="58"/>
        </w:trPr>
        <w:tc>
          <w:tcPr>
            <w:tcW w:w="1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72A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8A11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нефтепродукты, мг/дм3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96C7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19A7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C879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</w:tr>
      <w:tr w:rsidR="00DD7F29" w:rsidRPr="00DD7F29" w14:paraId="4FB5F29F" w14:textId="77777777" w:rsidTr="008E072C">
        <w:trPr>
          <w:trHeight w:val="130"/>
        </w:trPr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CB1BC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аварийный перелив ливневого резервуара объемом 20 720 м³ в мелиоративный канал</w:t>
            </w:r>
          </w:p>
          <w:p w14:paraId="180B2D26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N 52°50'08.0'', Е 29°58'10.5''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D8F4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водородный показатель (рН), ед.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F3C9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6.8-7.9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5CA1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6.5-8.5</w:t>
            </w:r>
          </w:p>
        </w:tc>
        <w:tc>
          <w:tcPr>
            <w:tcW w:w="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7AEE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6.5-8.5</w:t>
            </w:r>
          </w:p>
        </w:tc>
      </w:tr>
      <w:tr w:rsidR="00DD7F29" w:rsidRPr="00DD7F29" w14:paraId="69C442CC" w14:textId="77777777" w:rsidTr="008E072C">
        <w:trPr>
          <w:trHeight w:val="58"/>
        </w:trPr>
        <w:tc>
          <w:tcPr>
            <w:tcW w:w="1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9A8D6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E2DF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взвешенные вещества, мг/дм3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69A3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70.8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903E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8871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20.0</w:t>
            </w:r>
          </w:p>
        </w:tc>
      </w:tr>
      <w:tr w:rsidR="00DD7F29" w:rsidRPr="00DD7F29" w14:paraId="6688736D" w14:textId="77777777" w:rsidTr="008E072C">
        <w:trPr>
          <w:trHeight w:val="58"/>
        </w:trPr>
        <w:tc>
          <w:tcPr>
            <w:tcW w:w="1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36D98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1FC3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нефтепродукты, мг/дм3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3084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0608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1EBA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0.30</w:t>
            </w:r>
          </w:p>
        </w:tc>
      </w:tr>
      <w:tr w:rsidR="00DD7F29" w:rsidRPr="00DD7F29" w14:paraId="75A84ED5" w14:textId="77777777" w:rsidTr="008E072C">
        <w:trPr>
          <w:trHeight w:val="58"/>
        </w:trPr>
        <w:tc>
          <w:tcPr>
            <w:tcW w:w="1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FCBC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D7F" w14:textId="77777777" w:rsidR="00DD7F29" w:rsidRPr="00DD7F29" w:rsidRDefault="00DD7F29" w:rsidP="008E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sz w:val="24"/>
                <w:szCs w:val="24"/>
              </w:rPr>
              <w:t>БПК5, мгО2/дм3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79A0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до 6</w:t>
            </w:r>
            <w:r w:rsidRPr="00DD7F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DCD3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до 6</w:t>
            </w:r>
            <w:r w:rsidRPr="00DD7F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3B22" w14:textId="77777777" w:rsidR="00DD7F29" w:rsidRPr="00DD7F29" w:rsidRDefault="00DD7F29" w:rsidP="008E07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до 6</w:t>
            </w:r>
            <w:r w:rsidRPr="00DD7F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DD7F2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54E52628" w14:textId="77777777" w:rsidR="00DD7F29" w:rsidRDefault="00DD7F29" w:rsidP="00DD7F29">
      <w:pPr>
        <w:ind w:left="-284" w:right="-142"/>
      </w:pPr>
    </w:p>
    <w:p w14:paraId="675E4D06" w14:textId="77777777" w:rsidR="008F72F2" w:rsidRPr="008F72F2" w:rsidRDefault="008F72F2" w:rsidP="00F94683">
      <w:pPr>
        <w:spacing w:after="0" w:line="240" w:lineRule="auto"/>
        <w:ind w:firstLine="120"/>
        <w:rPr>
          <w:rFonts w:ascii="Times New Roman" w:hAnsi="Times New Roman"/>
          <w:sz w:val="24"/>
          <w:szCs w:val="24"/>
        </w:rPr>
        <w:sectPr w:rsidR="008F72F2" w:rsidRPr="008F72F2" w:rsidSect="008F72F2">
          <w:pgSz w:w="16840" w:h="11907" w:orient="landscape" w:code="9"/>
          <w:pgMar w:top="426" w:right="720" w:bottom="284" w:left="720" w:header="709" w:footer="709" w:gutter="0"/>
          <w:cols w:space="708"/>
          <w:docGrid w:linePitch="360"/>
        </w:sectPr>
      </w:pPr>
    </w:p>
    <w:p w14:paraId="27BDDB1D" w14:textId="77777777" w:rsidR="001F01B2" w:rsidRPr="00463C6C" w:rsidRDefault="001F01B2" w:rsidP="001F01B2">
      <w:pPr>
        <w:rPr>
          <w:rFonts w:ascii="Times New Roman" w:hAnsi="Times New Roman"/>
          <w:sz w:val="24"/>
          <w:szCs w:val="24"/>
        </w:rPr>
      </w:pPr>
      <w:r w:rsidRPr="00463C6C">
        <w:rPr>
          <w:rFonts w:ascii="Times New Roman" w:hAnsi="Times New Roman"/>
          <w:sz w:val="24"/>
          <w:szCs w:val="24"/>
        </w:rPr>
        <w:lastRenderedPageBreak/>
        <w:t xml:space="preserve">  VII. Охрана атмосферного воздуха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63C6C">
        <w:rPr>
          <w:rFonts w:ascii="Times New Roman" w:hAnsi="Times New Roman"/>
          <w:sz w:val="24"/>
          <w:szCs w:val="24"/>
        </w:rPr>
        <w:t>араметры источников выбросов</w:t>
      </w:r>
    </w:p>
    <w:p w14:paraId="398BABA5" w14:textId="77777777" w:rsidR="001F01B2" w:rsidRPr="00ED07BE" w:rsidRDefault="001F01B2" w:rsidP="001F01B2">
      <w:pPr>
        <w:jc w:val="right"/>
        <w:rPr>
          <w:rFonts w:ascii="Times New Roman" w:hAnsi="Times New Roman"/>
          <w:sz w:val="24"/>
          <w:szCs w:val="24"/>
        </w:rPr>
      </w:pPr>
      <w:r w:rsidRPr="00ED07BE">
        <w:rPr>
          <w:rFonts w:ascii="Times New Roman" w:hAnsi="Times New Roman"/>
          <w:sz w:val="24"/>
          <w:szCs w:val="24"/>
        </w:rPr>
        <w:t xml:space="preserve">                                                                 Таблица 1</w:t>
      </w:r>
      <w:r w:rsidR="0056163B" w:rsidRPr="00ED07BE">
        <w:rPr>
          <w:rFonts w:ascii="Times New Roman" w:hAnsi="Times New Roman"/>
          <w:sz w:val="24"/>
          <w:szCs w:val="24"/>
        </w:rPr>
        <w:t>4</w:t>
      </w:r>
    </w:p>
    <w:p w14:paraId="6D2F4CF4" w14:textId="5FA155F5" w:rsidR="00564853" w:rsidRDefault="00530C28" w:rsidP="00530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RANGE!B1:T1267"/>
      <w:r w:rsidRPr="00895E4D">
        <w:rPr>
          <w:rFonts w:ascii="Times New Roman" w:hAnsi="Times New Roman"/>
          <w:b/>
          <w:bCs/>
          <w:sz w:val="24"/>
          <w:szCs w:val="24"/>
        </w:rPr>
        <w:t>Параметры источников выбросов загрязняющих веществ в атмосферный воздух</w:t>
      </w:r>
      <w:bookmarkEnd w:id="1"/>
    </w:p>
    <w:tbl>
      <w:tblPr>
        <w:tblW w:w="15877" w:type="dxa"/>
        <w:tblLayout w:type="fixed"/>
        <w:tblLook w:val="04A0" w:firstRow="1" w:lastRow="0" w:firstColumn="1" w:lastColumn="0" w:noHBand="0" w:noVBand="1"/>
      </w:tblPr>
      <w:tblGrid>
        <w:gridCol w:w="724"/>
        <w:gridCol w:w="2962"/>
        <w:gridCol w:w="709"/>
        <w:gridCol w:w="2835"/>
        <w:gridCol w:w="1843"/>
        <w:gridCol w:w="999"/>
        <w:gridCol w:w="985"/>
        <w:gridCol w:w="488"/>
        <w:gridCol w:w="788"/>
        <w:gridCol w:w="978"/>
        <w:gridCol w:w="488"/>
        <w:gridCol w:w="787"/>
        <w:gridCol w:w="1291"/>
      </w:tblGrid>
      <w:tr w:rsidR="00CC4606" w:rsidRPr="00CC4606" w14:paraId="09D78004" w14:textId="77777777" w:rsidTr="00C220D7">
        <w:trPr>
          <w:trHeight w:val="31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205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RANGE!A1:M497"/>
            <w:r w:rsidRPr="00CC4606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 источников выбросов загрязняющих веществ в атмосферный воздух</w:t>
            </w:r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2D3B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1909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4EA1" w14:textId="77777777" w:rsidR="00CC4606" w:rsidRPr="00CC4606" w:rsidRDefault="00CC4606" w:rsidP="00CC4606">
            <w:pPr>
              <w:spacing w:after="0" w:line="240" w:lineRule="auto"/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4097" w14:textId="77777777" w:rsidR="00CC4606" w:rsidRPr="00CC4606" w:rsidRDefault="00CC4606" w:rsidP="00CC4606">
            <w:pPr>
              <w:spacing w:after="0" w:line="240" w:lineRule="auto"/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D359" w14:textId="77777777" w:rsidR="00CC4606" w:rsidRPr="00CC4606" w:rsidRDefault="00CC4606" w:rsidP="00CC4606">
            <w:pPr>
              <w:spacing w:after="0" w:line="240" w:lineRule="auto"/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C5C9" w14:textId="77777777" w:rsidR="00CC4606" w:rsidRPr="00CC4606" w:rsidRDefault="00CC4606" w:rsidP="00CC4606">
            <w:pPr>
              <w:spacing w:after="0" w:line="240" w:lineRule="auto"/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A2A9" w14:textId="77777777" w:rsidR="00CC4606" w:rsidRPr="00CC4606" w:rsidRDefault="00CC4606" w:rsidP="00CC4606">
            <w:pPr>
              <w:spacing w:after="0" w:line="240" w:lineRule="auto"/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03CA" w14:textId="77777777" w:rsidR="00CC4606" w:rsidRPr="00CC4606" w:rsidRDefault="00CC4606" w:rsidP="00CC4606">
            <w:pPr>
              <w:spacing w:after="0" w:line="240" w:lineRule="auto"/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206B" w14:textId="77777777" w:rsidR="00CC4606" w:rsidRPr="00CC4606" w:rsidRDefault="00CC4606" w:rsidP="00CC4606">
            <w:pPr>
              <w:spacing w:after="0" w:line="240" w:lineRule="auto"/>
              <w:rPr>
                <w:rFonts w:ascii="Arial CYR" w:hAnsi="Arial CYR" w:cs="Arial CYR"/>
                <w:color w:val="FFFFFF"/>
                <w:sz w:val="20"/>
                <w:szCs w:val="20"/>
              </w:rPr>
            </w:pPr>
          </w:p>
        </w:tc>
      </w:tr>
      <w:tr w:rsidR="00CC4606" w:rsidRPr="00CC4606" w14:paraId="1CBFBF1B" w14:textId="77777777" w:rsidTr="00C220D7">
        <w:trPr>
          <w:trHeight w:val="13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D672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Номер источника выброса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A7B5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Источник выделения (цех, участок), наименование технологического оборудования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B1DB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Загрязняющее вещество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600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Оснащенные газоочистными установками (далее - ГОУ), автоматизированными системами контроля выбросов (далее АС)</w:t>
            </w:r>
          </w:p>
        </w:tc>
        <w:tc>
          <w:tcPr>
            <w:tcW w:w="4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36DE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A675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Нормативное содержание кислорода в отходящих газах, %</w:t>
            </w:r>
          </w:p>
        </w:tc>
      </w:tr>
      <w:tr w:rsidR="00CC4606" w:rsidRPr="00CC4606" w14:paraId="60FA4593" w14:textId="77777777" w:rsidTr="00C220D7">
        <w:trPr>
          <w:trHeight w:val="12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382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766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254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813D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наименование АСК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CB57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группа ГОУ, количество ступеней очистки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39BB3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на 2023 г.     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0CB9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на 2024 г.    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08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6" w:rsidRPr="00CC4606" w14:paraId="7EB65167" w14:textId="77777777" w:rsidTr="00C220D7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148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8AF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F77A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E3AE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5451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738E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D70A" w14:textId="77777777" w:rsidR="00CC4606" w:rsidRPr="00CC4606" w:rsidRDefault="00CC4606" w:rsidP="00CC460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мг/куб.м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8D46" w14:textId="77777777" w:rsidR="00CC4606" w:rsidRPr="00CC4606" w:rsidRDefault="00CC4606" w:rsidP="00CC460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г/с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8CF8" w14:textId="77777777" w:rsidR="00CC4606" w:rsidRPr="00CC4606" w:rsidRDefault="00CC4606" w:rsidP="00CC460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т/год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FE6F" w14:textId="77777777" w:rsidR="00CC4606" w:rsidRPr="00CC4606" w:rsidRDefault="00CC4606" w:rsidP="00CC460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мг/куб.м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9103" w14:textId="77777777" w:rsidR="00CC4606" w:rsidRPr="00CC4606" w:rsidRDefault="00CC4606" w:rsidP="00CC460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г/с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EBC5" w14:textId="77777777" w:rsidR="00CC4606" w:rsidRPr="00CC4606" w:rsidRDefault="00CC4606" w:rsidP="00CC460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т/год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A9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606" w:rsidRPr="00CC4606" w14:paraId="05425556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D6ED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1B57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98E4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5D2F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C5BE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D28E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64D4" w14:textId="77777777" w:rsidR="00CC4606" w:rsidRPr="00CC4606" w:rsidRDefault="00CC4606" w:rsidP="00CC460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11A7" w14:textId="77777777" w:rsidR="00CC4606" w:rsidRPr="00CC4606" w:rsidRDefault="00CC4606" w:rsidP="00CC460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F839" w14:textId="77777777" w:rsidR="00CC4606" w:rsidRPr="00CC4606" w:rsidRDefault="00CC4606" w:rsidP="00CC460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AAA1" w14:textId="77777777" w:rsidR="00CC4606" w:rsidRPr="00CC4606" w:rsidRDefault="00CC4606" w:rsidP="00CC460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926" w14:textId="77777777" w:rsidR="00CC4606" w:rsidRPr="00CC4606" w:rsidRDefault="00CC4606" w:rsidP="00CC460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D54C" w14:textId="77777777" w:rsidR="00CC4606" w:rsidRPr="00CC4606" w:rsidRDefault="00CC4606" w:rsidP="00CC460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8AD2" w14:textId="77777777" w:rsidR="00CC4606" w:rsidRPr="00CC4606" w:rsidRDefault="00CC4606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C4606" w:rsidRPr="00CC4606" w14:paraId="7CE9F8AF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7CD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16B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дуговой сталеплавильной печи №1, 2, дуговая сталеплавильная печь ДСП-1 100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4E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FF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Кадмий и его соединения (в пересчете на кадмий)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490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AFF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43B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64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596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0.060081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59D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B1B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E28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0.060081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D9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1433649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528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CFC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AFE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D86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Свинец и его неорганические соединения (в пересчете на свинец)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DD0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42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792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CD1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C17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0.484523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4D6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00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004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0.484523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05E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7B28680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32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20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65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DEE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544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0F0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449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28.3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740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1CB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3D7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28.3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00A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3C5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A84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23655C1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C1E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A55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A55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028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BBB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A6E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F25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A2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C4C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A33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2D1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41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F29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F616185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A5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051F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65D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0BB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D82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2E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3DF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542.5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B3A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CFE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9A8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542.5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9BF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1C6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F0B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6DDC2E9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03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64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07B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B0E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1A3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измеритель запыленности газового потока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5B1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85C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41.3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15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030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06C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41.3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BA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8D2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E7D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5621C74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0BF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83E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5DE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2B5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Полихлорированные бифенилы (по сумме ПХБ (ПХБ 28, ПХБ 52, ПХБ 101, ПХБ 118, ПХБ 138, ПХБ 153, ПХБ 180))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2F3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B6D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FA3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4B6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ACD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DE8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1D5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57D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A6A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B664454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421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5B4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дуговой сталеплавильной печи №1, 2, дуговая сталеплавильная печь ДСП-2 100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334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D4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Кадмий и его соединения (в пересчете на кадмий)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5ED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977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0BB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867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D5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0.033062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FCB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B1E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E38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0.033062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82F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1F3537E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46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C0D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991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F02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Свинец и его неорганические соединения (в пересчете на свинец)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393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FBC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8EC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5CC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35F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0.266633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D4C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5E4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2D7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0.266633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3B7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8EE59C1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EE0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5F2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226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596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AC2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9D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13F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128.4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A3C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DF6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14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128.4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538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5C7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868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6B84319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3F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15B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0D8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04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8A5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01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850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47.4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759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510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93F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47.4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5E2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546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3FB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12B8F55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D3F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D2A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DF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6F9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55B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E66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3C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1819.5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BB7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F54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AD9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1819.5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075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891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2F2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5810CF0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65E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275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CE9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EB4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A3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измеритель запыленности газового потока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A71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1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48.9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774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06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04B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48.9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6C9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D39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70A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E1192DD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001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84C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E3F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9B1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Полихлорированные бифенилы (по сумме ПХБ (ПХБ 28, ПХБ 52, ПХБ 101, ПХБ 118, ПХБ 138, ПХБ 153, ПХБ 180))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1D0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F89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C14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BE1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6721" w14:textId="77777777" w:rsidR="00CC4606" w:rsidRPr="00CC4606" w:rsidRDefault="00CC4606" w:rsidP="00C220D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3BED" w14:textId="16243F3E" w:rsidR="00CC4606" w:rsidRPr="00CC4606" w:rsidRDefault="00CC4606" w:rsidP="00C220D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ABE6" w14:textId="079AEC2B" w:rsidR="00CC4606" w:rsidRPr="00CC4606" w:rsidRDefault="00CC4606" w:rsidP="00C220D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3DE5" w14:textId="77777777" w:rsidR="00CC4606" w:rsidRPr="00CC4606" w:rsidRDefault="00CC4606" w:rsidP="00C220D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3B8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C50648F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2CF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8D6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дуговой сталеплавильной печи №1, 2, конвейер подачи феросплавов и извести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515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E41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722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A25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428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46.1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AA6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133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670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46.1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D5F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A34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8AE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49F0F3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94F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5DD4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дуговой сталеплавильной печи №1, 2, конвейер подачи феросплавов и извести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28A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DD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050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BFB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C7B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48.7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D22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F26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012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48.7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ECF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D25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FF9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3599A4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404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72B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дуговой сталеплавильной печи №1, 2, конвейер подачи окатышей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8F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CC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9D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BC4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F91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44.4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ABA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4BD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0C1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44.4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A29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E7A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E4B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89BD0F8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309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3E8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МНЛЗ, стол зачистки гильз, заточной станок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E9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93C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590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925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14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43.8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3D6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74D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017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43.8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311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066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0B6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8B23EC5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AB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80E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дуговой сталеплавильной печи №1, 2, верхняя зона над дуговой сталеплавильной печью ДСП-2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31D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5AE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DF8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4F7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EAE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F21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235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48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CD5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F2A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89B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3312516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BB8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CC0B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3AA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D56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E91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715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F97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2DA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87B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FAE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83F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BE9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B0D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1C615A9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95E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BC9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449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931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E0F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81B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7FE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B29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134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F68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CA8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88C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68D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8037187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E38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00D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1E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864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EA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035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5AF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45.1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12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1DB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74B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45.1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0AD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C87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930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214D6F2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220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6C8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дуговой сталеплавильной печи №1, 2, верхняя зона над дуговой сталеплавильной печью ДСП-2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D51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15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94F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D10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779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0C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8F4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68B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3C5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220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5C8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D78C912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D51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78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C42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6C5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7E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E00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805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A5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ECD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037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87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63F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5AB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FAF3E72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8B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528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63F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29D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09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19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31B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AF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6DF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C73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3F5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875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81F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7023F14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612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B2F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BF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578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B8E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334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22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47.8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D35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C8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1E0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47.8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E7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67B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C94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D3ED2D5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AD6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C2D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дуговой сталеплавильной печи №1, 2, верхняя зона над дуговой сталеплавильной печью ДСП-1 и ДСП-2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1A8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986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D9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B4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38C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4B6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BCD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491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9C7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97E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841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476F16F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F2B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5A2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участок дуговой сталеплавильной печи №3, дугова сталеплавильная печь ДСП-3 100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A96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3AA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Кадмий и его соединения (в пересчете на кадмий)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933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DB6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CA0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063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7B7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0.07529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E5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927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F9E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0.07529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29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91988A9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E8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5A9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4B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00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Свинец и его неорганические соединения (в пересчете на свинец)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143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39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99E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DE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0F4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0.607178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A6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4F4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E94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0.607178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49D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4779E30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B27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FE0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56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34E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427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84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678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51.9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36B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973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148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51.9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B9C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608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04F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2242046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95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244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E0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9B8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32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ADB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D27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493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AED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75.282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FD0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61E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113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75.282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68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F886AAC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EDA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8F44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B10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DE1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21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81C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7A6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791.1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224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DBA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1597.725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C8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791.1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CB2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ECB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1597.725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F60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4833DB8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132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F5F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39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64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C8E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измеритель запыленности газового потока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E4D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130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92A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5FA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80.275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DE8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2F8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86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80.275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2A1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DD15FF0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B0B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DD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98C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F93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Полихлорированные бифенилы (по сумме ПХБ (ПХБ 28, ПХБ 52, ПХБ 101, ПХБ 118, ПХБ 138, ПХБ 153, ПХБ 180))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9FC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653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CE2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2ED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066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0.001884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FB0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071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1AF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0.001884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AFB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C99006F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41F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0015/1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A16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ковшовое хозяйство, установка сушки патрубов, нижней и верхней части вакууматора, режим нагрев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01B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D6D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F97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E70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07B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708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2F8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05A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5BF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13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EB3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2010C46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744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0015/2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568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ковшовое хозяйство, установка сушки патрубов, нижней и верхней части вакууматора, режим выдержка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9D5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932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3D3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4EB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782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65E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0A1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074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946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A9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61A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A061918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B3A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0016/1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8F1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ковшовое хозяйство, установка вертикальной сушки ковшей, режим нагрев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508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34F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A1D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E6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AD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6DA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819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8DD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5B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7C2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FFD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32DAFEA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86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0016/2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EC4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ЭСПЦ-2, ковшовое хозяйство, установка вертикальной сушки ковшей, </w:t>
            </w: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режим выдержка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2E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86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93A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129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B33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51.3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A52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01F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0B5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51.3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1C6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B6E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455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A83BA66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878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8ED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ED2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A2F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E27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89D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765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9A4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CDD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A8F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C91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94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680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E25592B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C8A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64B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D8C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619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3A1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985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EB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02E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BB1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7E1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854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ED1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B3C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91C62E9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D26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EA6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4C6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38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F67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7B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97F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101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F3A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61C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D34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5AE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4EE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588A1A7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55A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5BF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участок дуговой сталеплавильной печи №3, участок внепечной обработки стали, печь-ковш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792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FC1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06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A6D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702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7CA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E44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D72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B8F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F3D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283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3C498B1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2F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648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74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23E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535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81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BC4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FD1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2B0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118.181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5C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FF7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855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118.181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9BD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B7FC8D3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955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13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47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BC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F67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0B2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3A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88.8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5E5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330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844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88.8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B2C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3B3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367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4FF99DD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17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547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13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18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C3D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B68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FAB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20D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84B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56C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7C5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0FB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7C4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398AEBF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7B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94F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участок дуговой сталеплавильной печи №3, ссыпка с малого конвеера феросплавов и извести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F2E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BD2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036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2A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AB8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5E0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67D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9F5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C35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096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0A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6022F7A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A0B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56ED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участок дуговой сталеплавильной печи №3, конвейер подачи феросплавов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B49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306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7D9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D19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7AB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47.1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08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71D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E59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47.1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44B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0F0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6FD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80CBD5F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2C0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0020/1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87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участок дуговой сталеплавильной печи №3, установка аккумулирования RH, установка вакуумирования VD, режим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186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14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914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251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CA2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547.4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740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32C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3A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547.4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654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61B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366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4DEE6E3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C8F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A0D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2E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62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</w:t>
            </w: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6C6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A75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EBC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1BF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F22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708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95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7BB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8BE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43F7C84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4BB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564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3DC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E0C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90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211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500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4977.5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8F2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F79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C0E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4977.5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68F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442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CBE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0876EA0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A9B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DD6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8A2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4D9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70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D0F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68B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42.1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9A3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E00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972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42.1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7DC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AB8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613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A1B7C5A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C79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0020/2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E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участок дуговой сталеплавильной печи №3, установка аккумулирования RH, установка вакуумирования VD, режим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3E4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1EF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A6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F5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6C9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19D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B0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AB7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24B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44B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CC9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9D8C938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FF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138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7AB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3DB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0FF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594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33B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271.7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94D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360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4AA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271.7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5F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5E0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963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D62B802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523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F9C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23D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1C2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944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43A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520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4790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DA3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69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32C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4790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0EA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2C9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0D8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49BAE27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CE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454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55C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AA7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368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96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916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D29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14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9C9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E44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C52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D80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185E10B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D77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22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участок дуговой сталеплавильной печи №3, верхняя зона над дуговой сталеплавильной печью ДСП-3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C69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16D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99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748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6E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6B6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64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98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5AA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316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24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33CF129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26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967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участок дуговой сталеплавильной печи №3, конвейер подачи окатышей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6F6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3A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FF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377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85C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46.1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4B0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266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307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46.1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0B4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E95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090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A7813FD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4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91C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механослужба, энергослужба,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36F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7A1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E4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16D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312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EF4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F98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450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CBA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87E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72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64618A8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B4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0031/1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28B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ковшовое хозяйство, установка разогрева промковшей горизонтальная, режим нагрев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B98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FB8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C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BF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88E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92.3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923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F31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BDC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92.3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84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35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322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B60E0CB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A7F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AA4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A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4FE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</w:t>
            </w: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6CD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741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CC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F43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488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861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DD6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537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121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6B3893B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81B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5B1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2C1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764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487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48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350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56.3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61E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CD5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43D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56.3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C3B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9AC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8BF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E7441E6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51A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0031/2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8C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ковшовое хозяйство, установка разогрева промковшей горизонтальная, режим выдержка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D3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07D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A46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0E9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698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2BC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434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106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3B8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95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293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24A4225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1EB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76F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16A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DE5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332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672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83B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961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E58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E2A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323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989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913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4CF550D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5F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BE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C21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489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969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D36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16B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3D1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221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004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C26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24B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E4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67D58CA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AE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0032/1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1CC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ковшовое хозяйство, верхняя зона над установками вертикальной сушки, режим нагрев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2B1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72D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3E8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D4B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BDE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561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6E4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FBD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B46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EE4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9E6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BCB9434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1D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0032/2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8BD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ковшовое хозяйство, верхняя зона над установками вертикальной сушки, режим выдержка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ADE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19E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D2D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673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0B0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58D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4AF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6A6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EED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D73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57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A904B7A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69E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9D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участок дуговой сталеплавильной печи №3, верхняя зона над дуговой сталеплавильной печью ДСП-3 и печью-ковшем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74F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27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824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6CB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14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25.8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B26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16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1EF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25.8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938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FC9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C09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05B5156" w14:textId="77777777" w:rsidTr="00C220D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73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B42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участок подготовки, переработки, подачи сырью и материалов, выгрузка окатышей с вагонов, конвейер подачи окатышей в бункера накопители складирования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9E7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4A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8ED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863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3AC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47.8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F1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98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355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47.8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4BE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1D2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4B4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FDD7BD2" w14:textId="77777777" w:rsidTr="00C220D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1DB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CEEA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участок подготовки, переработки, подачи сырью и материалов, накопительный конвейер подачи окатышей на конвейер дуговой сиалеплавильной печи ДСП-3, конвейер выгрузки бункеров-накопителей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D86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48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4CF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370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A8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44.6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7B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372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12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44.6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046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80D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86E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DC21CA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FA7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4C2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СПЦ-1, участок стана 850, пила горячей резки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FC8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273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A1C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10E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9F0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45.3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526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9C9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699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45.3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12C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549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D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793D8EF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D7F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E9E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СПЦ-1, участок стана 850, дробеструйный агрегат BR-4-30/16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1D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746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8A1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431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4A1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C09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C92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A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5EC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028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207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F81990D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495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E2B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СПЦ-1, участок стана 850, пила холодной резки, шлифовальные станки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B5E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18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1B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C01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DA8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48.6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07A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310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571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48.6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279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258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52C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8388418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B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289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СПЦ-1, участок стана 850, подогревательная, нагревательная печь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18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786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14E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F9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225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343.5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0DC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288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DD6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343.5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898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94D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1BE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4756491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622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1B54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3E9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786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EFA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7FE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F31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DDA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F65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105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FF0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258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92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F6463CE" w14:textId="77777777" w:rsidTr="00C220D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C3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076D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подготовки, переработки, подачи сырья и материалов, сушильный барабан, транспортер, загрузочный бункер со встроенной дробилкой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BA7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850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25D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B4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340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0C3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6B8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FF5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9CE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C83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F92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9D241B0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A6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610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91D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39A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61A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476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AD9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01D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F8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0E8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7D9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2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B9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477381D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BA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333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81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9F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A8D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58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E5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331.3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1F4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FAE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7A3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331.3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0F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EB0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6AB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6FAC4DF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829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63F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0D9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5A6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68B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619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B8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E74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6FD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D42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37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542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FC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E8F9CBE" w14:textId="77777777" w:rsidTr="00C220D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6E0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277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подготовки, переработки, подачи сырья и материалов, узел передачи извести, дробилка, вибросито, контейнер для мелкой фракции, бункер извести, разгрузочный конвейер,загрузочный конвейер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D1E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8A6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5D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ECB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8E0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43.2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9E2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F2F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1C8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43.2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84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BF9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BEB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15AA2B8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2D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1C4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КЦ, тракт выгрузки известняка, ленточный транспортер, приемный бункер, транспортный желоб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C16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B48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76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778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762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1A9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190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EDC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AD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631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4B7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378ECB2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5BB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34E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КЦ, тракт выгрузки известняка, ленточный транспортер, секторный транспортер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7A8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5DF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D34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59B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0AB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CA2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D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119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823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EA0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D04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1FF27C1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308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3F9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КЦ, тракт подачи извести №1, сито, ссыпка с транспортера, дробилка известняка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BB6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1F8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785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F2C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81F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46.3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2AD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42F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73B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46.3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403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9CA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681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0E2E2C7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D21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47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КЦ, участок обжига извести №1, печь обжига №1 JFYC, 40/5-3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8C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F51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92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EC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2EE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93B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470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4F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8F8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096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71F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9C490E5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C22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7EE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B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0F8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27E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807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39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1F4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7C8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EE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67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C6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069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6BC744B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95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45E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5B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346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190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17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859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1963.7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9B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643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41D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1963.7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BB3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6C8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986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BBEE1EC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490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49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1EC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D8B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E04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измеритель запыленности газового потока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6CF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4A1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73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73A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CEE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F3D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9E6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DBC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0EC85C6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F92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D52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КЦ, участок обжига извести №1, 2, тракт дробления известняка, ленточный транспортер (6 шт.), дробилка известняка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56B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D6B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DB4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565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CF5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41.5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1D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A13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949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41.5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6E5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321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433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0A7F4A5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FE7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90C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ЭнЦ, участок котельных, котельная №1, котел Hoval THD-T 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B87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CAC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1A4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D12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64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57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7C1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64A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725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5FF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064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06346B9B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1FA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2EF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D01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B1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6C2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515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28E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617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DE8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F79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52C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334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019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7542FB8F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DA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0081/1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D5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ЭнЦ, участок котельных, котельная №3, котел "Bertsch 5/30" №1, №2 (топливо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F25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B76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461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698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333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117.9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904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090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168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117.9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4A7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F3B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D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43EB783C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80E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03B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8A7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7CB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Азот (II) оксид (азота оксид)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C2D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3D1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9CA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F2E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720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1.544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E5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A7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B08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1.544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7AE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276AB40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75D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272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DF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C29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DB6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B42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ABF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98.7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B36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032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EAB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98.7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A9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FC3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B3F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78719EC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89A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0081/2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5F2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ЭнЦ, участок котельных, котельная №3, котел "Bertsch 5/30" №1, №2 (резервное топливо мазут)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175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129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D8B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C4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1D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6AC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E87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7E6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95A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DA8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ED2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16773148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E9C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3FE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34C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37B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52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AB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ACB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C4D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975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93F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3C8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1AC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E5C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57216860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41C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C9C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F0F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48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259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ED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33C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F5E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FAA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DBE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D59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66F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BCE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AB259F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FF0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0082/1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3BF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ЭнЦ, участок котельных, котельная №2, котел "Bertsch 5/30" №1, №2 (топливо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EBD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7B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D90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D98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22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B34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EAE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95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8DE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4EE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BD0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0683ADD8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16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F32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BCC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A17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Азот (II) оксид (азота оксид)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5DC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4A9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6E4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B25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AD3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C32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2A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6B6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7B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66E4BBA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D91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F6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3CE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521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427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FB4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F51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100.5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692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9EB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C0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100.5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2E2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CAE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15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5523FC2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DA7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0082/2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D98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ЭнЦ, участок котельных, котельная №2, котел "Bertsch 5/30" №1, №2 (резервное топливо мазут)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A8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C9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B7B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E98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AC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7B0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342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8A2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4AB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0F5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B4C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19ECCB93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F65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E64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417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B4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4C0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C2C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24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FA4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FA8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848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2DA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F84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78A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7C938672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8F6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794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122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4F3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94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087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2BA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58A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4CC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FC2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7B6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00A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BF2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41AA2D5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BB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C3E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ЭнЦ, участок котельных, котельная №2, паровой жаротрубный котел OPTI-2500-20 LUX №1, №2  (топливо газ)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87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F7F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90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1F4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322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109.4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B49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0E6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31F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109.4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587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5B6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17E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30231B68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A70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EB9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EC7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ACC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Азот (II) оксид (азота оксид)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51C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AA3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04A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2EE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D1D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1.804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3BD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2C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479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1.804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765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C920607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22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FBA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D17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D11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9AF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15F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C60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64.7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BD5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53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A5E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64.7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F7E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AEE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17D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219583B4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95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F8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склад катанки, участок травления и грубо-среднего волочения, печь сушки катанки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7A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5D2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7AE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C76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CD2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5D9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061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FFA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1B8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176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A7B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B870C83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45A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A3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A9B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438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0D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B7B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D25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91.5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18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59A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CED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91.5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7F2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BB9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0B3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94C82E8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BFE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D13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06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011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47A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1D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C17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B19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341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082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C4E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838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689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35BBA02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E98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D0E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склад катанки, участок травления и грубо-среднего волочения, установка травления ктанки, ванна травления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16D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5B3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Гидрохлорид (водород хлорид, соляная кислота)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669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6FF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774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EE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ECC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32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B4B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A45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E7C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C3F7BA8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8F0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EBF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патентирования №1, печь нагревательная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5C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8E1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41A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851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08D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D8F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C37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762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13D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64B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B39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9C4CAE7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AB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8E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626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A63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760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98C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E6A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91.3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BF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05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BC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91.3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AB7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CBB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847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B54959D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0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89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патентирования №2, печь нагревательная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A1F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92E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037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814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A8E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36.9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A36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8FE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D49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36.9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E95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AC4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0B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42CAD2A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821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DF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23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B59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0A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A29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3FB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93.8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00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40D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B5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93.8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D6D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DCA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F2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1C50198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7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C64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№5, печь нагревательная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557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1DC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396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9B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56B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28.7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35A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FD5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0E7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28.7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712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A60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4C9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6ADD760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06E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87D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E8C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E1D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077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03D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99F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5A9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200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8A1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C2B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B3F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90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BE83ADC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3B9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E9A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патентирования №1, ванна расплава свинца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9A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4E0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7A9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DBB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A69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CD2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787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F7A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7E6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944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1D0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DFB7F15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CEE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657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5A6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EE0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D5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5C8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0B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108.8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40C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FE4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46C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108.8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06F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A33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AC0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5AF7E6A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09E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51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патентирования №2, ванна расплава свинца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8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E57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C9A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44C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B34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7A7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443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6D6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2BF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506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F11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C58A99D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67A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100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58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C72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08F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F2B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DBF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143.8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DD1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465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78E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143.8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819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6C7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7B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EF37910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B8F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8A4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№5, ванна расплава свинца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248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361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471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B18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206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C40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E10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536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A24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D57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42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C91930B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316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21E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65B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422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4F3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FA9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DFA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B68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57B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F40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782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68E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04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17F7655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DC4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3A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№1, печь нагревательная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76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C13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3E6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F74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9D5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E8C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EF8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7C4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D4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7C5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6F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76D1F7C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4BA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24F6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68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D03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18E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91C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87C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54A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4EF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EC3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B4D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0C9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0C7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668C170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86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6E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№2, печь нагревательная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3EF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250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75B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21C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A44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9D8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F41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40F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0E5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8FD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324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DA3A4D2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BD2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73D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5C8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2A7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E4E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C6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163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74C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E7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CC4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897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EF8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D31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726D195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DE1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BF8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№4, печь нагревательная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577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FC8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72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267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6AD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520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E4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25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700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642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5C2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83EA057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085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ADF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D2D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7F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A04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F8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44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66.3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99D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C08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977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66.3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579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7A8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315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A2E3882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D2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51E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№1, ванна расплава свинца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623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596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Свинец и его неорганические соединения (в пересчете на свинец)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D5A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824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7A2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577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C25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F6A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E18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936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48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B0160CF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9BE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F47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434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267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C91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D0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9B4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C33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04D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B3D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514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6C5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DAA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667976E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AFC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4E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8C0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DD8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8C7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423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00E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101.3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FA4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7DD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2B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101.3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5B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A3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A0B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9D942A1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31D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385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№2, ванна расплава свинца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014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BA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683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577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DE6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E62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FE8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0F6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C40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3A6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5D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42C76BB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E17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ACC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2A6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AE3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722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643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4DB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C30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5B1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FA0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4CB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D93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AB7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E26ED6F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D74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7AA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№4, ванна расплава свинца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5E2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256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F0C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E98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A51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828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613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1F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492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A9D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8D0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C1984AE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A0A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0A2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F62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E4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B3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19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90F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B93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1AA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22B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296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742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52F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E42BAF8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01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8BE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№1, ванна биполярного сернокислого травления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F7B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E6B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E04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E4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955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0C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92D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82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6CE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AF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389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97A975A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B76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A9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№2, ванна биполярного сернокислого травления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DA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EBE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ED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A7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61A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BA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F75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7AE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109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08B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18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65B1DF5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434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67C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№4, ванна биполярного сернокислого травления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9E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5B4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8AD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F7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A4D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C5A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EFE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79A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0F1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04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DB9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4E1E888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068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A68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№1, ванна сернокислого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97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A8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42F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D3D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3A4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4E5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5C2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A64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B92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FD9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427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0CF8828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9B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EF6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№1, ванна щелочного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F4B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260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F04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57B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0BF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7A5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284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3ED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E0C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F2E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91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A9D206B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47B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019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A39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D3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E3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511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709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485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535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43D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660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C2A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7B2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5DF43ED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8AE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9A3B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№2, ванна сернокислого меднения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A1D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1F4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F2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1C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7CD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B0F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60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475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F2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B93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2C7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D52BBEC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9B6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F8F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№2, ванна щелочного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C0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6F2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B5C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983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7EC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921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96B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7E7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47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B92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2FB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1F0434B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464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906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№4, ванна сернокислого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550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5A3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CEC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2C8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BE0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4EC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2D3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9FC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8F4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3F8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D72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EDB646B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451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BA6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№1, 2, 3, 4, ванна фосфорного травления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F7F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334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Ортофосфорная кислота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99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E55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B45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310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12A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BDA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7F5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499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A1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52602BD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218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3A6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ЦТиВ, участок шлифовки волок №1, ванна мойки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D0B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D3C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1DE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2CD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3E3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FB4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8B7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53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D8E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E5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685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F299F13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CF6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360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УМО, стенд напыления порошков GAF/PR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A1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3DA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DF8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DA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5B2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89A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211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48A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8FA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A58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034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F2FFDDF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90A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BD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служба энергетика цеха,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839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24D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D08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9A0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768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E22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969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DCB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ACC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EBE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801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F3C78CD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361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C707B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участок химблок, бункер извести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DEE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510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4E7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16E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766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45.6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43F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F53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013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45.6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8AB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C84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7B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FFCD139" w14:textId="77777777" w:rsidTr="00C220D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241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7B7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ЦРМО, кузнечно-термолитейный участок, газовая печь плавки цветных металлов, печь индукционная, машина центробежного литья, место сушки опок, бегуны смешивающие, смеситель (миксер), устройство загрузки песка в смеситель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80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6E3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A04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800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CB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E06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85F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5DA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BD9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0F3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78C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590BF72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4AA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C56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E1D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60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D00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383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B0B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ECF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981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CA4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A4D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C72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6D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DC2A836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532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D7B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159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616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951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63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32A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56.3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EE2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FC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6C4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56.3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937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2F8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1C8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77EB0CD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DD6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D68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900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335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FE5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A9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CE8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01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C62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21D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BE4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7C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DB0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85D58EE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7BB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141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ЦРМО, кузнечно-термолитейный участок, печь нагревательная газовая, ванна закалки, печь отпуска, пресс закалочный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874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5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D9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594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B47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1CB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3A8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2BE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151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A4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8B9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AF7402E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6EF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BEA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ЦРМО, кузнечно-термолитейный участок, элеватор дроби, дробеструйная установка,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5DC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0D0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106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4B1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9E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FD9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B3E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4B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DA2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427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893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B10C147" w14:textId="77777777" w:rsidTr="00C220D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D5F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AEE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ЦЭО, участок по ремонту и обслуживанию электрооборудования, аппарат для чистки высоким давлением, моечная машина, </w:t>
            </w: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продувка электродвигателей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86D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267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818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ABA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D5F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BDC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F70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847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703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F30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044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F3FC85E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72D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AF3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ЦЭО, участок электроремонтный, газовая горелка,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C3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54F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6BE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9DF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E74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D95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1E0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69A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07B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33E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DE4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D12BAE9" w14:textId="77777777" w:rsidTr="00C220D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AD0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523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ЦЭО, участок электроремонтный, сушильно-пропиточное отделение, сушильная печь ASI 084TECHOTHERM , сушильный шкаф 2Н-4217МТ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E6C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E4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Толуол (метилбензол)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55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AB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FBC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364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958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B51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D52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0FA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D15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DD88157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561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45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ЦРМО, участок гальваники и резинотехнических изделий, ванна снятия хромового покрытия VC1A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EE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3B0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Гидрохлорид (водород хлорид, соляная кислота)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991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C74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799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28F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4B6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30F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7A6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C49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BD4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2CFD603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C3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E1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ЦРМО, участок гальваники и резинотехнических изделий, ванна обезжиривания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D75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773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DC9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462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4A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0E9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89B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7A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DA8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D02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30D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03E4388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217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573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ЦРМО, участок гальваники и резинотехнических изделий, ванна электрохимического хромирования VC10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58D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AF4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371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862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7F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D6C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A54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65F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574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0E4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68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53EA8C6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A95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A4B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ЦТиВ, участок по ремонту и изготовлению тары №2, пост сварки, пост ремонта поддонов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49A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CD5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0AA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866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004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613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EC7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B91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765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85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518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75AA9F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69A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0E9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EE3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E6B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CFD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A7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D9B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0EE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79B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E5E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9DE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1EE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4D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DB29C15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26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C35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ЦТиВ, участок по ремонту и изготовлению тары №2, камера сушки катушек после окраски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C9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A51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Углеводороды предельные алифатического ряда С1-С10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783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D92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6F7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20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25C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0F0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0B5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C32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772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1A1E86E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C31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63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D16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D89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Ксилолы (смесь изомеров о-, м-, п-ксилол)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354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D55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3D6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44.6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8D5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F70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B39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44.6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A50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648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028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23C8A5E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B9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E31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8B1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4DC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Углеводороды ароматические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4D9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B8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28C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4D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02F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533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03A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1C3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888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2277D2C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24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C8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EA4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59B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Бутан-1-ол (бутиловый спирт)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BCF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106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C32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46.9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FF3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D75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0E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46.9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D89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839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AE3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CB4BB62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F13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32B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ЦТиВ, участок по ремонту и изготовлению тары №2, камера окраски торцов катушек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291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4C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Углеводороды предельные алифатического ряда С1-С10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4DA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11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7B7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121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ED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45E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74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493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408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8DACBA2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82D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9F5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F0A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B4D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Ксилолы (смесь изомеров о-, м-, п-ксилол)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9B1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9CA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62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328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29C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47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642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F3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322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10A1919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ACD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92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001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286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Углеводороды ароматические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E9A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926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160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DC7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A2F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5F6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0C0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03B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677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D2F2630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97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EE6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BB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E5A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Бутан-1-ол (бутиловый спирт)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C9C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DBE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671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40.3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85B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A03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4D4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40.3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19C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BCF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C80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C558934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D14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B84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4E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6C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3E2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48C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AB2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DE9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C40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847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3C2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530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EE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18566C6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6D4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168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ЦТиВ, участок по ремонту и изготовлению тары №2, камера окраски катушек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109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D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Углеводороды предельные алифатического ряда С1-С10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67B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73E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52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21E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DBE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361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06A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7A9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223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9865BB6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A3E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C26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F20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620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Ксилолы (смесь изомеров о-, м-, п-ксилол)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15D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9F4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E7B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42.1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520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E9D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E3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42.1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65B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5CD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A1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D745A4F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1E1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47BC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3AE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F0A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Углеводороды ароматические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79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DC1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A2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E9B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CC2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B04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C7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8F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712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4718CAE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2F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26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762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5D6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Бутан-1-ол (бутиловый спирт)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FF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7FD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9DE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246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49B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406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8A3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D8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6C4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F767335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9B3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98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DC0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94D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AF5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9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2C3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20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143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253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FD6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68B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A1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48279CF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8A4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81D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ЦТиВ, участок по ремонту и изготовлению тары №2, склад ЛКМ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F51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410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Ксилолы (смесь изомеров о-, м-, п-ксилол)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9DC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10D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23B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38.1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A11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A9D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111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38.1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835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797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DAC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CB15DF1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9D3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33F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A2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DB5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Бутан-1-ол (бутиловый спирт)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9E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4AC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6C2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42.3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348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7AB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389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42.3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B8B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0EF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E22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ECC30F8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988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52C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ПТО,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61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71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0C0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775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BFF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364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6AA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58F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D75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56D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EE6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CCF6227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6E3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F35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ЦТиВ, участок шлифовки волок №2, ванна мойки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6D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67D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2DC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F06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7EF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DAA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D0D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0E6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B13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022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0E6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6DECD6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2D8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CF0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участок грубо-среднего волочения и травления, стан грубого волочения №№5,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5AF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C51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C32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6BE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959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1BD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E9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8C2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C2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CD8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096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E2A0246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7EC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6A4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участок грубо-среднего волочения и травления, стан грубого волочения №№1-4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819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D5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20F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D4B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254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145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939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F79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4F5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F9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FAA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6F7ABB7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271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D01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участок грубо-среднего волочения и травления, стан среднего волочения №№11-14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6B3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A4F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FB7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8B8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9ED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C3E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E75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6C9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CC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D9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AFD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8B45CA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840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578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участок грубо-среднего волочения и травления, стан среднего волочения №№7-10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1B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233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422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F91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4F3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518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036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8D2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8E5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E37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451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63C3009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F9B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BDE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участок грубо-среднего волочения и травления, стан среднего волочения №№3-6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EC2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9EF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1FF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810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860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484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EEC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8B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C83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378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1E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74470CF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AE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A6A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участок грубо-среднего волочения и травления, стан среднего волочения №№1-2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D0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2AD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D9F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B5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1E4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6A3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042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C77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4F9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DC6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29C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01F793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88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FEF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участок грубо-среднего волочения и травления, установка травления катанки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150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35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Гидрохлорид (водород хлорид, соляная кислота)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997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825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2D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68B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3D0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BAA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0CA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8CE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1.013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480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4DEFF90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9ED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156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№1, ванна биполярного сернокислого травления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10C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A51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95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5A4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D74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240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DFF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5AB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7FF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C32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C2D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C8B4377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ED0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52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СтПЦ-2, термо-травильно-гальванический участок, агрегат латунирования №2, ванна биполярного </w:t>
            </w: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сернокислого травления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703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07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80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813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9A9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09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AB4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497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142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DF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637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575E886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FC6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E2E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№3, ванна биполярного сернокислого травления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3F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DFA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64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64F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437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5AB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B9F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9F0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EA3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7C9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F4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3A77BD0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21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01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№4, ванна биполярного сернокислого травления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627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BC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226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F7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409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429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5B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E24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40E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6F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9C1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83E9FB0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D58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2C0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№1, ванна щелочного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F0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FCF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9A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48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34D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560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30D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799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272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4E9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23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08C74D4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100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EEB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№1, ванна щелочного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3E1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078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3D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194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EF3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02A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89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A33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BAB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BFA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B7E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3ED7F1F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EDA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738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№2, ванна щелочного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292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9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80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181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1DA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F1C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009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60A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71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602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75D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0F20169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7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5E4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№2, ванна щелочного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A97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5F5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802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E8B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06E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C1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5F5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97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1E5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73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46C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4E69168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C6B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ABA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№3, ванна щелочного меднения, пилотная линия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F6D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7EE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28A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719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9F0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BE3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025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26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32E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E67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24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3AD315E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235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85C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№3, ванна щелочного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A2E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34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5CB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BD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91A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629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961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02F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8FC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C14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B84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79A5053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B83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0FD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№4, ванна щелочного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3F8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879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8CA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FD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031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86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A47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B5C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B53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C69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416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9C317D8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6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21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№4, ванна щелочного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8E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0FA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4F0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B56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4C2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2C1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4EF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E60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45A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1C1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90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9BE1D67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764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A1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№1, ванна сернокислого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754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758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314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848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F68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7D8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D8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BB4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EB8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935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C07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6D7B9BD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A42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2F2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№2, ванна сернокислого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F9F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3A3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20A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58A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1B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5F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A24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F68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5B2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E2C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7A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7DE5850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573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6EE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№3, ванна сернокислого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EF5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375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26A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6A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B89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227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1B9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830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267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A6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EC0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14AA7EE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A14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B45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№4, ванна сернокислого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A3D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F2A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D29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FAD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CEB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112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20E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F5D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19B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0DB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568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2329072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072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B3F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№1-4, ванна фосфорного травления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D3E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636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Ортофосфорная кислота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10D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8D9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4A4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416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75D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85A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9CB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5AB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EB1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091ED1FB" w14:textId="77777777" w:rsidTr="00C220D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3D0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362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№5, ванна биполярного сернокислого травления, ванна сернокислого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CB3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D9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DCB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690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60E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72E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105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6A9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EB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8DA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47D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FA174B5" w14:textId="77777777" w:rsidTr="00C220D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2E5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E87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№6, ванна биполярного сернокислого травления, ванна сернокислого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5A0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4E4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D95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35C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A0A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271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843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8E3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1B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9E0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72D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624E889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173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CCE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УМО,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D88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EE5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1D6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C3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9EF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186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43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23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28A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A2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311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38BB0C9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B2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67B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УМО, стенд напыления порошков GAF/PR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F1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542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56B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41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835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743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A3D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857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AF2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0FE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2B3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729F77B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8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050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участок регенерации травильных растворов, бункер извести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023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74F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B73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D63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397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43.7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BEF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9B5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26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43.7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5C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324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D3B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EE3A65E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FC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48F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ЦТА, ремонтный участок, выхлопные трубы автотранспорта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04E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CAF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61E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1A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924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703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921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91B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24.1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E72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915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BBA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FD649CA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66E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5E0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ЦТА, ремонтный участок, выхлопные трубы автотранспорта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B9B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922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5CE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AE8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BD3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E65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031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D29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8C0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94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B14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5B8616A8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7F0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308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ЦТА, ремонтный участок, выхлопные трубы автотранспорта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690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53E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DD2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985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97D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192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EB6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B0D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26.7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28C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6F9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183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603DDB1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08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09D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ЦТА, ремонтный участок,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F2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6B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985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158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7A3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27.8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319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8FF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72C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27.8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64A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3A8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E05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35C8D2EA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ADB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F3D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ЭнРЦ, участок по изготовлению запасных частей, ремонту и изготовлению газорезательной аппаратуры,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97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C5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32A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CC7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001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ADF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FCF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B10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1C5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D6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3CE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708EFE7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3DE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0AD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ЭнРЦ, участок по ремонту энергооборудования основных и вспомогательных цехов,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4D1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943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F86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2D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2B7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25.4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78D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769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4D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25.4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EA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7D9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77A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670D2BA3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272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63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СХЗ, участок по техническому обеспечению,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FF2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711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D44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A2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7A4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F4C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E54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F27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B97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9B1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BC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963DD6A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F31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A24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ЦТиВ, участок по ремонту и изготовлению тары №3,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7CD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2D2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245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B1B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7A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E72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740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F43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6FA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029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C8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48CFD278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18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97B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ЦТиВ, участок по ремонту и изготовлению тары №3,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0C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1C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D8C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89A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C8B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268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2A3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74C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6A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FF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0A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3ABAEB5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33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94D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ЦРМО, ремонтно-монтажный участок, комбинированный деревообрабатывающий станок УОДМ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612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46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BAB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921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72D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43.1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563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2BD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73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43.1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55F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873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E6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17A365C3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037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981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№3, ванна биполярного сернокислого травления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819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622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CD7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B4D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133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010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A5F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C5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9F3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63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0FA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7741AE7D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AE3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A0D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№3, ванна сернокислого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59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640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76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25D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D81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BC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CA8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2A9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97A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B2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DC8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4606" w:rsidRPr="00CC4606" w14:paraId="2DEAA57F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E42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7D1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№3, ванна щелочного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95B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A10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9CA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BB9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57A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9C4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498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868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EC5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7C0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2D5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07A5631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BDC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171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участок травления и грубо-среднего волочения, пылеуборка, пылеуборка станов грубо-среднего волочения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B61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011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0D7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C7C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С, Ф, 2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C0D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C8E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323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01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7C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479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6A5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237849C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58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01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№3, печь нагревательная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DD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B77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051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7FE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8E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28.7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252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789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3B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28.7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E8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0D8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9C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79E8159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34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9F6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386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4BA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CCA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EE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C8D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88.8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E8E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DFB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89D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88.8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91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CC1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78C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CAA8E37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145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163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№3, ванна расплава свинца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15E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F0E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87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8DC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205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49.2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AEB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398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FAB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49.2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351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7BB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A0E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5D16894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97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01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73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BE5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AF4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36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00B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F23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A0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2E7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5C5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9E1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D24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DAC6528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CDB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623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СПЦ-1, участок по ремонту технологического оборудования стана 320, 150,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A54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8C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211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52B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E49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44.5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36F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57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6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44.5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672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1F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E2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8FC63F3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AE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13A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СПЦ-1, участок по ремонту технологического оборудования стана 320, 150,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ED8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B01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E80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534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316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D9A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625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838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4BB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31E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1C6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53B7964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348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CA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СПЦ-1, участок по ремонту энергетического оборудования стана 320, 150,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B7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41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9BB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B80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209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21.8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D7A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44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B8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21.8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6B9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C4C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7A8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59824C0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BDD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59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ЦРМО, кузнечно-термолитейный участок, станок строгальный, станок универсально-токарный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301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075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BA1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1A7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33F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E0B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EA5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4DF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DDA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5E6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96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FA357F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CA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72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ЖДЦ, участок депо,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5E4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A2F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96D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2C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1A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7DB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F28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F45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61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393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7B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448016E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3E7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D52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УМО,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6AB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0D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517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E80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103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17.9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CB6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9FE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71C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17.9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910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8A7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B19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D519433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DF8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46F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УМО, печь термическая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398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EAA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025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0FF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2A7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5E5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14A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329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C89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F46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684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34BE9D9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5BC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562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076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FE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6BB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702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052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38A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7BE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8A6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C62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57C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3B1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D6D4F5F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E84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9E7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механослужба ремонтный участок, сварочный пост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06F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1AC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1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FFE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99C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A66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B2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A25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1E8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E88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67A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CE2D75E" w14:textId="77777777" w:rsidTr="00C220D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DF1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EDF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ЭнРЦ, участок по ремонту и обслуживанию вентиляции, аспирации и кондиционирования, сварка металлоконструкций, ремонт теплообменников и медных трубопроводов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EAB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BF0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306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17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C1B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1BA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545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9D4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23.6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EF0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F25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0DC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DBD5D7A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0FB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756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ЭнРЦ, участок по ремонту энергооборудования основных и вспомогательных цехов,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05A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D7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127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645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F4B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B55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B2C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C2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DB1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03C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B2A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A0B8B5B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C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EA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ЭнРЦ, участок по ремонту энергооборудования основных и вспомогательных цехов,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364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141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949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291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299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37.8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102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4AA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D1C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37.8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7E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675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FF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803BC3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241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32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ЭнРЦ, участок по ремонту энергооборудования основных и вспомогательных цехов,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B7B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2DD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7D3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D1F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B7C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4EF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967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68E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6FC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44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FA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5272FB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177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4AD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дуговой сталеплавильной печи №1, 2, пылесос пылеуборки площадей цеха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DC9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84F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B1F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501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712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37.2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718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471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4C8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37.2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94F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29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049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C0EBF4F" w14:textId="77777777" w:rsidTr="00C220D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041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69B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ЦТА, участок легкого, специального и грузопассажирского автотранспорта, станция ТО и диагностики, выхлопные трубы автотранспорта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E52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E82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EC7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CDF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B88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47.1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E7B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EE9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757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47.1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54C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74D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436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EE9F423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063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BDD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ЦТА, участок легкого, специального и грузопассажирского автотранспорта,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25B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A93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08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E9E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417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6A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A53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5A0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25C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E53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13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0789FD9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A60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2C2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СПЦ-1, участок стана 150, нагревательная печь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ED4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8D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26A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018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648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133.3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EDB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CC6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C78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133.3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96E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13D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4B1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4D7876D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05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86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F6B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968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A12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9A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570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56.3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FBE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2AD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C80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56.3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E0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DE0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04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5D9CD81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519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532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E46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СтПЦ-3, участок по изготовлению проволоки,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EF0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AE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09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F0A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6C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20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3BC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6F2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C1D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A99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1C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09AC2B1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8D6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837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№5, ванна щелочного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ED9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2AF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5A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AA7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329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632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099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CB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E6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050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FA4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422EA97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DEC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A0B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№5, ванна фосфорного травления и сернокислого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0C5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0AE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0B1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4C4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F31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AF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AB4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439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DE2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BBF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A9E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55B39E4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72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539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латунирования №5, печь термодиффузии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045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8AE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493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8A4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3C2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874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2E4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C7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95E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A23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71F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93FDC41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A5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295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225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CD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10C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A44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B0C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B2D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8EF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522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997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FDA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57D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20813CF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861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664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E12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7AF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369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F98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923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AC9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D77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324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2C3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788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832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220DFC4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BF3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AB1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№5, ванна щелочного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C8B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473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DE2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2BF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088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D3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B12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5F1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95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8CC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360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3EA6B57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316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160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СХЗ, участок по пошиву и ремонту спецодежды, шкаф расфасовки силикагеля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140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830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4A4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827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3F6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943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580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28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FD7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06F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FCC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D3E55E9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AFC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A14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ЦЭО, участок электроремонтный, сушильно-пропиточное отделение, камера окраски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639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155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70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9C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BEE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2B4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A1A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7EF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D60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72A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24E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AF39D99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C63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7F3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СтПЦ-1, термо-травильно-гальванический участок, агрегат латунирования №5, ванна биполярного </w:t>
            </w: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сернокислого травления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C97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3F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F12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6EE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F4E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13D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26F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1E2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A5C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84D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76D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0B11FF2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D6B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559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06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дуговой сталеплавильной печи №1, 2, участок внепечатной обработки стали, печь-ковш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ACA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BE7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69A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CD8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DE8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DD9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DFA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AB3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B3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7E8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29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FD56A9F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61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DBF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BE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4A4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9A4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56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DD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300.7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CC4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EA4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C87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300.7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3DD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6A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CED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F12E5D1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1F1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951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9ED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8D0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0C4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9F2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AC4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279.3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FFF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28C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4A4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279.3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81A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A0C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076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4A5825E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817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1D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A50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18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71B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D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65F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01F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18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472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8CB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062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A61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9108715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2B0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DEC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№5, печь рассеяной флюидизации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17F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187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084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9D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FC9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75.9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FAE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A6D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424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75.9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71E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239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9FE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446830D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EC4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036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AB2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EE3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18F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72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0FB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D93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D95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CDA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609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FBD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140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B4D62EA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707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C6B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2E2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904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3AB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D54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BB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6C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D3A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792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96D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E55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CF1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0470202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9D8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0574/1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0B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ЭнЦ, участок водозаборных сооружений, котел КВ-0,36Т, N=0,3 МВт, древ. отх.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27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7D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CA4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019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40F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88.5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D8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159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411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88.5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D2E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817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B01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3214275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C67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995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F9C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DFD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37A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63C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90A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471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F5F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1E0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16A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3D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497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F34E3CF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4F6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240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76E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963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8FB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F2B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0A4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2062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734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4B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B0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2062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0C0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2FC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F8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020A0A1F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762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B7D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EFD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20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7C2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131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919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FA3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1B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99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6D9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CC6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068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647905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F1E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0574/2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C59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ЭнЦ, участок водозаборных сооружений, котел "Минск-1" №1, №2, N=1,032 МВт, дизтопливо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3C2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49C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84A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0D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692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480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F66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9A9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706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4DC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98C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66080CB1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0E9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53C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FD9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AE1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AED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96A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D29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4750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0A9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739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EE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4750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AB2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53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329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402E4386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DED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66D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5C8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16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E7F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940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2F4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77C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137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628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5B3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63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AE7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6D7E9292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4C1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C59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B9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110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9BC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FCF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CFB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C77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037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5FD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E8D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22A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0A0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68B96D0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D7B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3D1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непрерывного литья заготовки №1, 2, паровывод от разливки стали на машине непрерывного литья заготовки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D0D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52D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1B2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915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9F3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7D9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9CD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D5C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D58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C2F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0BB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F488123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79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28E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FDF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8A4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A8D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458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F93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EDE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7E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3A0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128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F23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AC0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D5AE310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CC5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216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AF8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A7D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4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D2E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8E2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ADF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76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85A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97C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A34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9E4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5C03A17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B6A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F65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непрерывного литья заготовки №1, 2, паровывод от разливки стали на машине непрерывного литья заготовки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410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5BD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165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AE0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BCC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F86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C7B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32A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920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BED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A6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C13D6DF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677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E5C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B6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FB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852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B39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49F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2B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41F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556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44D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69B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4BE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8ABFE06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04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53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3F8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CE8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B23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38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1CF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88B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FC3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CA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23B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45D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612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74E6865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FD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CDF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участок машины непрерывного литья заготовки №3, паровывод от разливки стали на машине непрерываного литья заготовки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A40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2AF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027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EE1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9D6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8F6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3C3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C7D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913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2D9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C2F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CFED70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EA8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C5A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B9F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FCD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A2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F7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CDB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1CC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144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74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B6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123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51E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390BF9E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AFD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B13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EE4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A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40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0CD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829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E4C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4F4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6FF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A15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401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FE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73A658A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D6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7A5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СПЦ-1, участок стана 850,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0EF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E7A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EE4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CFF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1D1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8D1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6D3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F05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128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298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A04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517EC50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487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F5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ЭнРЦ, участок по ремонту и обслуживанию вентиляции, аспирации и кондиционирования,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BCD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A4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904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F95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1FE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C6D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415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019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F90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BF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62F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D44A785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64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AA2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патентирования №1, ванна горячей промывки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D5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63C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0F6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C62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709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B04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D3A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9B4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35D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FEF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909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2C3F017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96E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B98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патентирования №2, ванна горячей промывки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CD3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0C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FF2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558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F86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464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213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BB0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E8E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6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60C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7F97077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598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77B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патентирования №1, ванна бурирования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76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AAB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4D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A59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19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0C1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737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D8F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B78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A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259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EC4BF3B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782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FBE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патентирования №2, ванна бурирования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0D6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1AE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FF0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BE5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64D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B0F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DE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540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8F8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9D0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33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EECF422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31F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DFF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СтПЦ-3, участок по изготовлению проволоки, ванна бурирования, стан 10-го волочения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D26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CB4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3BF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2BC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6D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ADD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F65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2A0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F2A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05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083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07E2AC0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812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EBC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СтПЦ-3, участок по изготовлению проволоки, ванна бурирования, стан 13-го волочения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6B1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699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3D0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8BA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97A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CF0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542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30F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FEF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536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573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6AA62B5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DED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679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D45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СтПЦ-3, участок по изготовлению проволоки, ванна бурирования, стан 6-го волочения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D97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04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B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064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FA4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49A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D5D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95D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98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327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BD7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35476AB" w14:textId="77777777" w:rsidTr="00C220D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B5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85C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бронзирования бортовой проволоки №2, ванна биполярного сернокислого травления, ванна бронзиронания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A9E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4E3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FF3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21D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4A2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057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986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806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CDF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28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5AC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506B4B4" w14:textId="77777777" w:rsidTr="00C220D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2BD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363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бронзирования бортовой проволоки №2, ванна биполярного сернокислого травления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B0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144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90C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09D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7E5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4F8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0D6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C8F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2C5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A3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D6F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2AFD0B6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1C7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724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ванна с кумароновой смолой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CE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8F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Углеводороды предельные алифатического ряда С1-С10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CC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1D0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65D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1401.3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C4B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D2B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34.02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2EC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1401.3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D3D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D99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34.113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353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5B0E3F3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BCE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F55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7F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E9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Углеводороды ароматические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7FC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70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803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2335.1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468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776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56.7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63C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2335.1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B8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9FA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56.855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4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306ACC2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A86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9FE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№6, печь рассеяной флюидизации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34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007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D21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A0F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BB3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F46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57C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30A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BD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695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326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A4EA6C5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5F8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6C3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СтПЦ-3, участок по изготовлению проволоки, 5-ти кратный стан грубого волочения с линией бескислотного удаления окалины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DC5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C55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0B8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C02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0D7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F5F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712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958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2F2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3C6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7B2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8DD9CAB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830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49A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ЭнЦ, кислородно-компрессорная станция №2,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5D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8BD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8DC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F15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7F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965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17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82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9BE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91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73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9D0361A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534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751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31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СтПЦ-1, участок химблок, ионнообменная установка, емкость со щелочью и серной кислотой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38E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B41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40C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E02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BAB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DF0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7D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296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B77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9E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F6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0311355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4EF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83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дуговой сталеплавильной печи №1, 2, дуговая сталеплавильная печь ДСП-2 100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AF1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3F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26D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027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16E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36.7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57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93F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AA8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36.7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70A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9E3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CB5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CEC6033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781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37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148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F0F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E13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DE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83A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9C4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C24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0FD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6FE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740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C20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F1ABF3C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7B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674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143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2F2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260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27E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5DE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564.3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3B1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D41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93E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564.3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C4D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F6E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8F0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3BBCDD9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236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38F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B3B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99E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F66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ECE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824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F14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101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6AF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4DB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5AB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E90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7CE427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AD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3B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68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00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Полихлорированные бифенилы (по сумме ПХБ (ПХБ 28, ПХБ 52, ПХБ 101, ПХБ 118, ПХБ 138, ПХБ 153, ПХБ 180))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C8B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0DD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13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53B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0D5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A03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72D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5F0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0.0018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5C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5EC896F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4DE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0771/1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CCB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непрерывного литья заготовки №1, 2, установка разогрева промковшей №1, режим нагрев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959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96D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1B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72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7DC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05E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DF3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E25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174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C9B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642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E064778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29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42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6D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817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B08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877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C4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CF5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70A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C9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3A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39B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22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5B4DE7D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AD9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7D3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43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398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E32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693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5A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222.5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DD4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AE9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762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222.5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B99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A08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53C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B1B2495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574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0771/2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E7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непрерывного литья заготовки №1, 2, установка разогрева промковшей №1, режим выдержка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E51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F9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622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65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8DE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FEF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D2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650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6A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70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C7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34D4CC7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558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D70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660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0A5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857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5E2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E1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4B8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42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7A3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C28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D5D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6B4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8CA1DB5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460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95A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4A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6EA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31F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CCF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FF7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83B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F2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FF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816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F7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51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A9DA26F" w14:textId="77777777" w:rsidTr="00C220D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572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0772/1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9DE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ковшовое хозяйство, участок непрерывного литья заготовки №1, 2, установка разогрева промковшей №2, установка сушки промковшей №1, режим нагрев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65A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D2F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22C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E5F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EF8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047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834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152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7B9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3F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0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5EE2DBB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2B9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A46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43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C75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934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88E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8AE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3FC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347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C50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C4F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90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C52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813626D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1A2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2A7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21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C46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A6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57C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4BC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ED0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25C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9BD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385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FB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242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81B50B6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D84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C5D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2C0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1CD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C1D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14B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DEF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B19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F41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A2D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054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2EF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AB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EB39089" w14:textId="77777777" w:rsidTr="00C220D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53D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0772/2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7DB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ковшовое хозяйство, участок непрерывного литья заготовки №1, 2, установка разогрева промковшей №2, установка сушки промковшей №1, режим выдержка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36F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846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6C5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C73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288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889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5ED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7BF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51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543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56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B493B36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9BB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251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644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187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6B4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1C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F38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656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CE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2A7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D91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148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5C9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858F3D9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7A7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AD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31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3C4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0E4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DDD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F95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212.5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763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0B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5F0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212.5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46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C94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0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58F9D12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AA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60C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7FD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352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731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A22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C0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C08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6E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449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1BC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AED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FFD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1113EB2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A8F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0773/1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BA2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ковшовое хозяйство, установка сушки промковшей №2, режим нагрев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688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B3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DD3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B26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E0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22A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B3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ED4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7B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C8D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19F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3A73A22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19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0C6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567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D4C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471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F56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6B4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84D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F90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7CD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BC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86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D3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2D6D86E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225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297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4C6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A1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A40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E2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FF1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127.5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2F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99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8FB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127.5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4A6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32F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675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0FF4346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E8C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D49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647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31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AAE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1E1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E8D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7E8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19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14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54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BD1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D7F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1693133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9C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0773/2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E67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ковшовое хозяйство, установка сушки промковшей №2, режим выдержка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809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BEC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DD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488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13B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3CA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D0F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F02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643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F18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FC0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3CB681D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1BC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D8F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771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33A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71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CD7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225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7B6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452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08F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968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14E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B32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1203C1A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052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F3E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92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3C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7C3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E27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71B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064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8DA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452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106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4FC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6C7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04D2033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5D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F03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12F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902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5D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D3C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540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69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95D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212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447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295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1EC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F77DA19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FED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BB4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№1-5, ванна фосфорного травления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1F0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5A8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Ортофосфорная кислота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EB7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187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6E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5C5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69D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265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B66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EBA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360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92DD560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E15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0A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СтПЦ-2, термо-травильно-гальванический участок, агрегат латунирования №6, ванна щелочного меднения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89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129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191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F54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8D4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1F1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423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27A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176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575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548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E0B55D4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C5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82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ТПЦ, участок нагревательных устройств, печь нагревательная кольцевая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6A5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3DE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DC7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D6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45A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1C2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705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81B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C6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78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B81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0345416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74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1A2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B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93B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1E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510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D0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288.8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1C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375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07B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288.8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65D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482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438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489E36A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9DF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F67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ТПЦ, участок нагревательных устройств, печь закалки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CB6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74C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9C2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BA0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259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125.1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C82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5AA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F57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125.1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65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94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FF2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BBFC78C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437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B35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40F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F3B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8A1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BA0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42F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957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7F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A4E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786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18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634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79A3565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274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3AA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ТПЦ, участок нагревательных устройств, печь отпуска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5E6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56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2D1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274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605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3D5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59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C31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51E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D64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CB0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621F7A3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55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129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0B8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405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504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90B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E60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107.5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561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336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C79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107.5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FA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33C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0A3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40E3C80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F44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809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BC8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ТПЦ, участок горячей прокатки труб, раскатный редукционно-растяжной 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63F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909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D2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0D2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7F3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60B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B46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AE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535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40E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24F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E56BD82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BE6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A52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4E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8D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2B9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D9F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77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871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B4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83B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829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872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570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5A32829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DCA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9D8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19F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BF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5B0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21F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13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FDA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E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2DB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8F5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73E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F2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0762058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813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F5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ТПЦ, участок "Отделка и термообработка", установка золоудаления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86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8E4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B0E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69F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С, Ф, 2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652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429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93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D2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97B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566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F6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1EBF47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8D1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4D6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ТПЦ, участок "Отделка и термообработка", установка золоудаления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52B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133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4CA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03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С, Ф, 2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E9A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AD6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92E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6D4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DE5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57A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482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5DB703B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28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9A3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ТПЦ, участок "Отделка и термообработка", установка окраски труб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2A1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BD7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8E2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B8B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3DA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17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2FF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5CD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1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892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2E9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3FDE4F6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8F0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DD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ТПЦ, участок подготовки оправок и дисковых пил, ванна хромирования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15D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F18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Гидрохлорид (водород хлорид, соляная кислота)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F3B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D96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175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79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DAB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D9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E4B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8C4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A8C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96249C7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539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61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0F9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E5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C2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D47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BDD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BEC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FAC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1CE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97F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A95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04F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0FD988B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2D2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5DE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ТПЦ, участок подготовки оправок и дисковых пил, ванна снятия хромового покрытия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4E5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68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82E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8F9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6C3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99E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D1D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2C0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A7A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00A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5B8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B511334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FD6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9B1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ТПЦ, участок подготовки оправок и дисковых пил, ванна обезжиривания, ванна активации поверхности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4AD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297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E6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7A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44F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2E9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2A8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38F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479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8E7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B1E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EBD27BD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0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168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ТПЦ, участок горячей прокатки труб, индукционная печь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5B6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BC9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A0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2E0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D85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C5D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988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3B7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43B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694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1.304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182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ACB878D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6CA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0875/1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36C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ковшовое хозяйство, установка разогрева промковшей горизонтальная, режим нагрев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456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B42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CC7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817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824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F74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05B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823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C4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D7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5A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82C495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1C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BE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16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208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CE8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E15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E86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4B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CCE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FBD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F7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545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D82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7D74EF5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106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4D2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173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BC6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9B3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128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897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67.5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FAC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D99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4C1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67.5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378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AF0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902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596458F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F3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0875/2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682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ковшовое хозяйство, установка разогрева промковшей горизонтальная, режим выдержка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95E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C04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B1C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B92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8D7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03F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1C1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EC5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5F7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D89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88A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FF88AAD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33D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EEC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796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53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50B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A7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C7D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C8E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812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D8E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0BA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2D2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49E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2C72602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BB3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A81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1B6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1BF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6D6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FBB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23C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6F6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25E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ADF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6B7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D88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339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8DA0677" w14:textId="77777777" w:rsidTr="00C220D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D68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91F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участок подготовки, переработки, подачи сырью и материалов, бункер окатышей, конвейер подачи окатышей в бункер, конвейер подачи окатышей в ЭСПЦ-1, ЭСПЦ-2, пылеуборка на отметках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A9C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C50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9A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D9A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D35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48.1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1A6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AA6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07D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48.1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A0B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7B1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1F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0925F4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DEB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0A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дуговой сталеплавильной печи №1, 2, дуговая сталеплавильная печь ДСП-1 100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839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81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Кадмий и его соединения (в пересчете на кадмий)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8A8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969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C26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BA3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C4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0.044922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88E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B3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79F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0.044922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A86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8BD3E8B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D08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D1A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7CA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31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Свинец и его неорганические соединения (в пересчете на свинец)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91E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C45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A4B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AE4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D34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0.362273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4F3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E31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DBF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0.362273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75F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451CE19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49D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93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D91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3B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7FB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E3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84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6C0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58E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C35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00B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BFC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17D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1C78F0A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63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D8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3E7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17F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776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046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C64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753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E6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9B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FFC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EB0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6FE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1566EF6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4D3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4E5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0FC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63F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D62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3A2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317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542.5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F57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EB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580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542.5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002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8CF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0E8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BA9E8A6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B61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C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E58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2DA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90C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A52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2C2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62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FCD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90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011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4C8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1AF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1B1704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FD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F62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600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BE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Полихлорированные бифенилы (по сумме ПХБ (ПХБ 28, ПХБ 52, ПХБ 101, ПХБ 118, ПХБ 138, ПХБ 153, ПХБ 180))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74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2F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00A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337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77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B76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C9F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5FD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0.0018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CE6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03F811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06A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FB1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участок дуговой сталеплавильной печи №3, дугова сталеплавильная печь ДСП-3 100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BE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64D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Кадмий и его соединения (в пересчете на кадмий)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6AD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C44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892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2B5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424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0.025582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D60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0A7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DE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0.025582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5C6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C5B012D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D0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B3C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48C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4E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543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F0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476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51.9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8F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84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9CD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51.9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8E9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105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E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240B0CA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0E0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593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B3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D29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37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1EF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477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5FF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C9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976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45E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95A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DBF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F21DE9B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DF1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626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07D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ED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905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1ED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F1A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790.9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5B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251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1304.153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D24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790.9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6E4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43F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1304.153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B1C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10521D0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CCC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54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C17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90D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0C9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измеритель запыленности газового потока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45E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FC6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5E5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69F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AB9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48F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84D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21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7B70611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F75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8E3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42E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619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Полихлорированные бифенилы (по сумме ПХБ (ПХБ 28, ПХБ 52, ПХБ 101, ПХБ 118, ПХБ 138, ПХБ 153, ПХБ 180))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332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43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DD7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303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552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0.001538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729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972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5E4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0.001538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CE3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B2B708A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92F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F0F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ЦРМО, участок металлоконструкций,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ED8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DC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064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103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83D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E7B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CB1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18D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D6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EDA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0D5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28F2DA5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1EF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08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ЦРМО, участок металлоконструкций,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2CE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37B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32B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57C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1BF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FF9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1F6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245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CB1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14B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848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EEA1240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D22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143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ЦРМО, участок металлоконструкций,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46B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E38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797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7E7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3F3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684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BF0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D80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E9F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B05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17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FDAF2BF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095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9A7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ЦРМО, участок металлоконструкций,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442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A19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659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F58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AD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36A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A37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671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F38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C2B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47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4D80CC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82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641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ЦРМО, участок заготовительный, машина газоплазменной резки HPR260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F01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5FC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331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471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A8A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C99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906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A47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773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A74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86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C2FD0AB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ECF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1033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871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ЦРМО, ремонтно-монтажный участок,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47A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BF8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98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607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9F3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A18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7EE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F76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E69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DCD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D1F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F884BF7" w14:textId="77777777" w:rsidTr="00C220D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105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1093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490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бронзирования бортовой проволоки №1, ванна сернокислого травления и бронзирования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25B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3EC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ACA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E09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65C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7A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67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D4C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106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6DC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12A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44B0A6F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29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1094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C7F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бронзирования бортовой проволоки №2, ванна сернокислого травления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924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FE3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50B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9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М,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DDE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4D3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71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59F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744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CB4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CD9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B5ECD12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43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6E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КЦ, помещение слесарей-ремонтников крановой службы,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80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75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84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B3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E2F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774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4B1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93B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C65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E32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EF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198B36A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1E0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E1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агрегат бронзирования бортовой проволоки №1, ванна расплава свинца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791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313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902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DC4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D3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27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7A9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9D8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D1E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7BE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70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2223353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92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941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76B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6EE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088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320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664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86.3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7D1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CA8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25E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86.3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509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D96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92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57988B5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C16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8CD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термо-травильно-гальванический участок, ванна с кумароновой смолой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210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967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Углеводороды предельные алифатического ряда С1-С10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03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058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012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3596.7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0B9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112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34.02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CD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3596.7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78A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5D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34.113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83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635913E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82C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3C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A2C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C46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Углеводороды ароматические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4C8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B2B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C2C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5993.3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9A2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299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56.7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EBD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5993.3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4F9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790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56.855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6F2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1D6CD70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D73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E46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участок машины непрерывного литья заготовки №3, паровывод от разливки стали на машине непрерываного литья заготовки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DB5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6A3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456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76E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763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26E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3C5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EBB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92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077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9BD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07860B7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3A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46B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95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D45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7E0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8E3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B7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F24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6CA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1AD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3B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CF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75A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5177300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11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ED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C5C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A2C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9D7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8FF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5B4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166.3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AD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D99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896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166.3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B3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6DD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9B0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CF767F2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BE1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1101/1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37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ковшовое хозяйство, стенд предварительного нагрева промковша №2 (УРПК-2), режим нагрев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C1E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F0C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895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84E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6C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28.7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E83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15B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ECD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28.7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CE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522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FF3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153F680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AAF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CA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717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DC0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2E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BBE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39A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A61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D77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980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E2B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947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7B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5D164C5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896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2CD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96E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C1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E59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BF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420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2B9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B95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051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008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107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5B6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D71509D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B80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1101/2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A66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ковшовое хозяйство, стенд предварительного нагрева промковша №2 (УРПК-2), режим выдержка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D6C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693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C77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A07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96F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DE2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004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33E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26E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2B2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5CF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D205EF8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6B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FC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2E8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319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F1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825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F25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9A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FE4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BA3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799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A85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EF9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FCBDFA3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53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F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AA1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056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EEE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D28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660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E97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31F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694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9F4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985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3AF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15CEDC4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67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1102/1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9A2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ковшовое хозяйство, печь предварительного нагрева погружных стаканов, режим нагрев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0C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B71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E8D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66D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FA7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43.1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5F7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750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A9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43.1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F14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5B3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89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D2CB939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6A0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184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738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AEB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EC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9F4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43C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ED0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E1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B26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EA9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B1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AEC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D3B3C7B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8AA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5B4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27A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22D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FD7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397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568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496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904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569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251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BB3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82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AAFA65D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18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1102/2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A3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ковшовое хозяйство, печь предварительного нагрева погружных стаканов, режим выдержка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1A6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9C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B94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F43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F15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55.4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566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6A2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80A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55.4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B0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630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3C6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E0F30B8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160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C98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89C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1D7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4D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D73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535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22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268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7A3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1E7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B11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8EC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7698A2A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DBF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388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E26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20F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78E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9F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43C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172.5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879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1C6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6B6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172.5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817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3C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46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F04EF02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538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1103/1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864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ковшовое хозяйство, вентури промковша (система нагрева стаканов дозаторов №2), режим нагрев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7E5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28C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108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455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B7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7B2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243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6A8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B69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D0D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DBA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B9770D1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DB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B17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AD6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D80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6FD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430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FDF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1D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23D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27A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F40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6E4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B3C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AAF39A4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037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3B6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E7B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1BC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C77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B53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D33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56.3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51C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325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8D5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56.3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635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58B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58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FC3E31D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40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1103/2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401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ковшовое хозяйство, вентури промковша (система нагрева стаканов дозаторов №2), режим выдержка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61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1BE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551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597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564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041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D0A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B99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589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2DD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3F2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478B995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9EE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2BA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808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AE1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6E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ABF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7C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210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9E1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35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36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F5C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DB3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9EB0BF3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5DB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5ED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654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FC5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DF3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D32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B79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366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0F9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412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C74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61D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F20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A7C68EB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4A7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5AE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ЦТиВ, участок по ремонту и изготовлению тары №3, пост ремонта поддонов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EEB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AF0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9E5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BC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652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8D3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92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087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616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15B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E5E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4B01D33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A5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DC5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2AB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3C9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66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EFC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83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0DA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06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85F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11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01E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12B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E53C335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E6C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0B1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CD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681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98D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6EE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749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44.3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377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FCA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F7C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44.3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126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52C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9A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1564452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A02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87C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КЦ, известково-обжигательный участок №3, печь обжига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C8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00C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6CD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996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AC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F1C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5BE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630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86D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BFA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F91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A50BE24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CA9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E3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BE4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B67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BDE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575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4C1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263.7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03F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080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FB4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263.7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E39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BBE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283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A90184C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127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341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C7F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53B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F03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72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4B1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258.7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74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509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F67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258.7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E02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B0E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500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92C00A1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DE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55E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028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510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5F0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EE0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815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DE4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D9B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D54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43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CA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E69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1B1C565" w14:textId="77777777" w:rsidTr="00C220D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1A6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82E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КЦ, участок известково-обжигательный установки №3. Узел дробления известняка из склада и расходного бункера, вибропитатель ленточного конвейера (1 шт.), перегрузка ленточного конвейера на грохот (1 шт.), грохот (1 шт.), перегрузка грохота в дробилку (1 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05E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3FE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DB7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F7F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A9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CDB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C90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73F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EE6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611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016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7EBAE88" w14:textId="77777777" w:rsidTr="00C220D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A7C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7E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КЦ, участок известково-обжигательный установки №3. Узел перегрузки извести, выгрузка из печи (2 шт.), перегрузка ленточного конвейера (1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BA4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501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561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2C8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537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CC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611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A44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37.5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EC3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60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7B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4701DA9" w14:textId="77777777" w:rsidTr="00C220D7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5E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6F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КЦ, участок известково-обжигательный установки №3. Узлы перегрузки и отгрузки, узел дробления, сортировка и хранение извести, элеватор (2 шт.), ленточный конвейер (7 шт.), грохот (1 шт.), бункер извести (1 шт.), загрузка в биг-беги (1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657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F7A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587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9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714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3B0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CA1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B2B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FE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0D9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7EB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CE43EB9" w14:textId="77777777" w:rsidTr="00C220D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9F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B46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КЦ, участок известково-обжигательной установки №3. Узел перегрузки известняка, перегрузка ленточного конвейера на грохот (1 шт.), перегрузка грохота на ленточный конвейер (1 шт.), бункер отсева (1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6C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5DB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FFB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EF9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0F8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27.3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A2A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A6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C7C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27.3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16C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AE8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1E4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DBEF525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156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1111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D95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ЭнЦ, участок котельных, когенерационная установка JCS 620 GS-N.LC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CEA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BEE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5C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26B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72D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63.3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D62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A8E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8C3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63.3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B7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C58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2E6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4606" w:rsidRPr="00CC4606" w14:paraId="3C503312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4A1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DA7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7C8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AEC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74B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40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4B3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CE3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53B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1.439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B31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DC0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048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1.439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FAD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712C7B1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040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FC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958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A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1B2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DE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BFE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152.8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496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910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154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152.8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480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E8B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28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4606" w:rsidRPr="00CC4606" w14:paraId="74F51AE8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DA9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E3E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54E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03A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Углеводороды предельные алифатического ряда С1-С10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0B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451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208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58.6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E7B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FC1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12.058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DE3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58.6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BD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4D6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12.058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94D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4606" w:rsidRPr="00CC4606" w14:paraId="68B6FF4F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25B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21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18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485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F56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125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120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9DD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02C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377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289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25B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9C1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A73B9ED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7B8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A1B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ЭнЦ, участок котельных, когенерационная установка JCS 620 GS-N.LC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7D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F99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478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F38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028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67.8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9F2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782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59F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67.8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44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3D2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F8D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4606" w:rsidRPr="00CC4606" w14:paraId="2602D78A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9BE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C3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BE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329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C8E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99F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745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199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38E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1.64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D5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C6C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83E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DC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A4FBDBF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8D6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216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36D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B81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40B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C7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16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134.8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D8F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D54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B75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134.8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5C3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D0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75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4606" w:rsidRPr="00CC4606" w14:paraId="6F30B7D2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0AB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455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5CB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D71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Углеводороды предельные алифатического ряда С1-С10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6C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2C1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CF6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61.4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C8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3E4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12.053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179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61.4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86F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ED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12.053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68F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4606" w:rsidRPr="00CC4606" w14:paraId="5DD0F653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DE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9F3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27B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DD5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2DF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869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469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F2B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F50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17F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D23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A17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1F4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1F29562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B5B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954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ЭнЦ, участок котельных, парогенератор Clayton SEG-404-4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AB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48A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9B9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D70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C5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84.2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F42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002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56B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84.2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EC2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F62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E3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54AA583C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AD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DDF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1A8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6F5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C9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672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430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94.5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05D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840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337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94.5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536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C99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CB9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606" w:rsidRPr="00CC4606" w14:paraId="4842429C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D87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A2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участок дуговой сталеплавильной печи №3, верхняя зона над дуговой сталеплавильной печью ДСП-3 и печью-ковшем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B9F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99B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AD5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B9F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315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817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882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6E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4EB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BD6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283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58FB988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2DD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82C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AE7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B81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02C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839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CB4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CA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6EC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AA5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3C0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6E0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A1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F0F7818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8E9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1E2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B70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86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03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FC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2CF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42.7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656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102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07F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42.7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F12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AEF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802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8CE76F2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15A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4E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81D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F0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494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44E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9A0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C4C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016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909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490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464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804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C73A876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D02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F80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участок дуговой сталеплавильной печи №3, верхняя зона над дуговой сталеплавильной печью ДСП-3 и конвейером подачи окатышей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F80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985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DD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A7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943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41F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829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BC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3A3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BB0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CE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96622D0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C0C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AE7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39B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E32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FA5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4AF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FFD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66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A6B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D76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45A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84A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35D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9D2D2FD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4C8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64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43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9D8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A1C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0F0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25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DAF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313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F1D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8D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333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7B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3BD3601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055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5EE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C4E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69A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8F1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6A3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4EB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6C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E0D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962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3DE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7C9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A29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E8B4867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9D7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1116/1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43D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непрерывного литья заготовки №1, 2, установка разогрева промковшей №3, печь нагрева погружных стаканов, режим нагрев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4C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D09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F97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FE1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39C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28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90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E1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604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771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7BC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7B0B029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595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CBE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40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113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4D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E7F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466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5B5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556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063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7C0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C38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DC1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B1412B7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CFD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294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5F8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B1B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3E2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5B9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D8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7A9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93E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BC5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25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D1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58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78BB676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B08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E24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459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873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AB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389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BEC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2AB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DB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132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27D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36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928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FEC7599" w14:textId="77777777" w:rsidTr="00C220D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B02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1116/2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6F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участок непрерывного литья заготовки №1, 2, установка разогрева промковшей №3, печь нагрева погружных стаканов, режим выдержка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30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5E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3BF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24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F36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D19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6EC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D6F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48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90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D5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0251609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478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AA7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2F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030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9E3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CE8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87A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D0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42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0DD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1F1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86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121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DA68D1B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1FA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0E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675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11E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A5A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F69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19E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173.8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C5D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F78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177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173.8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C10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AA6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D80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9780190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307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C4D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292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322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E77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D69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0DC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E68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DBA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67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EA7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EC0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E55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5D9DF5E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B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87E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ЦТиВ, участок по ремонту и изготовлению тары №2, укрытие после окраски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BE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BCB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Углеводороды предельные алифатического ряда С1-С10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07E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3A8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F7C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953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25A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C31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4F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33C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D1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CF9CD70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0D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B8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E44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498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Ксилолы (смесь изомеров о-, м-, п-ксилол)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ED6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2E7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090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9A3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3AC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C0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ABA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16D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A17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FB2D47A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038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051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77D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FC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Углеводороды ароматические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C2B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5CD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873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C87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FFE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159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252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A32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383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952FC1C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35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2A2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29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EBD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Бутан-1-ол (бутиловый спирт)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74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1FC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81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47.9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997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BDD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FFD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47.9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76D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84C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619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CC309E6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634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D7D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ЦТиВ, участок по ремонту и изготовлению тары №2, укрытие после окраски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EB3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FCE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Углеводороды предельные алифатического ряда С1-С10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5A5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E5A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E3F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C88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C86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A7D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677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BB3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000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3ECEF45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91F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D9F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CBB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778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Ксилолы (смесь изомеров о-, м-, п-ксилол)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612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AB2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A69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05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173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05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16D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39C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A68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4A5BA61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F15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CD0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512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DCD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Углеводороды ароматические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339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21F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C3C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524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2F3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877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923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DB0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F82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C2268AD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E18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93B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C81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E01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Бутан-1-ол (бутиловый спирт)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DCB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51F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4EE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271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7CC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675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31.3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0D6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537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A9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D1D8145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A75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7D1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ЦТА, ремонтный участок, автомойка, шламонакопитель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9B2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2754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779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Углеводороды предельные алифатического ряда С11-С19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CE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9A5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C19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B0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14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B5B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FDA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B10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15F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C5CA845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F42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7B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ЦТА, участок легкого, специального и грузопассажирского автотранспорта, станция ТО и диагностики, автомойка, шламонакопитель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75A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2754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FB6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Углеводороды предельные алифатического ряда С11-С19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A2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4D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8EB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D5A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32F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42F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B72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4BE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C2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BBDEBF7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2A3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874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участок химблок, установка нейтрализации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707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306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37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CA2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F8A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0B8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5DF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50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94B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C7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8E6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8638E21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C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7EB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E58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881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85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884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976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509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7D1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9DF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F8E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810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6B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01044605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67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AA3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участок химблок, установка нейтрализации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125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A38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E2B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4A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A13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EF2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B1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47E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083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FA2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410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1B5C53A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E23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1143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4A5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СтПЦ-1, участок химблок, участок помола окиси железа, шаровая мельница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D1F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38A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008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65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E89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DEA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4E3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823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79A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386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DD1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C793D9D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FDF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BF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СПЦ-2, участок нагревательных устройств, нагревательная печь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078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7E0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53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5D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D45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ED1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8E7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D99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153.8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D4E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E54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96E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0EFB103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892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695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0A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CB0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74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E63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4DC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BE6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FF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E8A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103.8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51C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878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DA4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3FDD8AE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8F7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A3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СПЦ-2, участок обработки заготовок, дробеструйная установка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360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50D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F4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A77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5AD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AEB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B76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FB5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AA9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646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C5C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51D589E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868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1149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5B9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СПЦ-2, участок обработки заготовок, шлифовальный станок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623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677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174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1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FB8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45.5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6B1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893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6C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45.5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3DA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25D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210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B63F5CD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67D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412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СПЦ-2, участок резки, пила холодной резки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6EE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A08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3F6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01A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D50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B06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30D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792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E7F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D32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6DB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D1B5B79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77A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857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A50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01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53D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A59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721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252.5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B25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AE5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075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252.5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5B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97D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F9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F4B272B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FC2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7EF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A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BA3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E60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0E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187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FAE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2A0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59C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54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F19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BEC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89A0A37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8A0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9CC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СПЦ-2, участок нагревательных устройств, камерная печь для обработки проката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A2F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80D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125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7ED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621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88.2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C0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1DD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B46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88.2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A1D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7C3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0BE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2E3574F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C3A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0E0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AC8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D72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Азот (II) оксид (азота оксид)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205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C1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F95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F97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292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2.033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0F6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499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4DB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2.039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347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C18334C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38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9FA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AE0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F1C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D0A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D98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17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88.8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634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B59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464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88.8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F4E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2DB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6E2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03568DB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D5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E33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СПЦ-2, участок нагревательных устройств, печь непрерывного отжига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7C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39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D1E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6F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4B9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D7E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454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9F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32.8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B2B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1C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5F4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0B129E7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4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03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98D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B3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Азот (II) оксид (азота оксид)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0D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CEE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D0B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7B1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DD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1.817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F2D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691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421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1.822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4E2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D5CF481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720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AB7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F40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FED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541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5D6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25F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3DA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660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6C1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708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60B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B0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CFEE355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C4E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1166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2CD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СПЦ-2, участок нагревательных устройств, камерная печь для термооб</w:t>
            </w: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работки катанки и бунтов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C45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53D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F3C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1ED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CA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67.7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F4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EAF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6B2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67.7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E4C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7AC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533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A5F2980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0DD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DD4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E2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E0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38A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4E2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5F8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6F5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70B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E07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455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199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24F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ABC3CA6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C55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F95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новый участок внепечной обработки стали, печь-ковш (режим внепечной обработки стали), узлы пересыпки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3F9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8A0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D4A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028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134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C9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F7F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C42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F7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DDD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9C7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838A947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87B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686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E0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56B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206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A21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95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108.7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779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B94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134.094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A0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108.7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8E4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596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134.094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271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79AAC6C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DA8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07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6BE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62F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86F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ECF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099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67.5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A65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4D0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A9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67.5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258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124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CE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B09D76B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51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FB9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0FC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AD0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781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857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C74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CC5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04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71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958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2DE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84B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9ACC1B1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D82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1168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E19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стенд сушки погружных патрубков, стенд сушки верхней части вакууматора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E38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6A9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2E6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8E5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A1A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BCD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2B4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FC3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64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8C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E5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761DC77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7C3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214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6B7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0AD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DCA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1C7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7E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724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127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398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9E8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85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CF0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99F7E5E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9F6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8BB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95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7EB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08C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5D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526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376.8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CFA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D14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4C5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376.8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94F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BEB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837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FB6E554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D72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E3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36E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EF0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680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02B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3F8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2E4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72F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B85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9B1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1B9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5B1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10C22BC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CA4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6B3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новый участок внепечной обработки стали, вакууматор (режим вакуумной обработки)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247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F2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4EA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B4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D16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354.9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0F0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D13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27A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354.9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3BB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528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8D3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7348AD51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897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91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12F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ADF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FE0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155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4B3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BDE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B01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46A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63A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3E6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D01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57FC3298" w14:textId="77777777" w:rsidTr="00C220D7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F30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8EC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стенд подогрев вакууматора в процессе разогрева, стенд сушки нижней части вакуумато</w:t>
            </w: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ра, стенд сушки колена газохода вакууматора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B22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42D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B5D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492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538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8E5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A4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708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616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B59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11E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E63C00F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E35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26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133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780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7EC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CCB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97A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160.1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597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AB4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B19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160.1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A05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F39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534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00B3C29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BD4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ADE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16D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1E4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B5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216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F6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0C9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668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440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B6B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026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787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7F86B8A" w14:textId="77777777" w:rsidTr="00C220D7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C83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A45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вертикальный стенд разогрева стальковшей, вентури промковша (система нагрева стаканов дозаторов №1), стенд предварительного нагрева промковша №1 (УРПК-1)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763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6A6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DBA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D23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0F5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316.3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DB7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5F8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CA4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316.3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13B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07B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9B7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8B997BB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D4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A54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A3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178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39F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19A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38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51.9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346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060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8C3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51.9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67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4EF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25B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5F6E96E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B32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DCC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2F7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9CC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A4B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9DD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5D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346.5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B37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BB9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9ED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346.5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616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491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34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C86A9A1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ED3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138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F29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94E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454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62B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3A5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C02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FDF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1.095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FF1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19.7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B8F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269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1.095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30B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0584180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493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F15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СПЦ-2, мастерская механослужбы,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642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2C4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2A4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1C9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014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E9E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8A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8D1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90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E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293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4EA8471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995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1185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E0F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СПЦ-2, мастерская энергослужбы, пост сварки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6AD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0D9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849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79A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478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A91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B78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BC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5B9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9DB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C0C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31604FC9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A23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F68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УПППСиМ, мастерская электрослужбы , круглошлифовальный станок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EED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83F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A15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A34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С/Ф,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D3B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66D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A2B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56E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171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9D2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CC2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16ABBED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946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311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ЭСПЦ-1, УПППСиМ, мастерская механослужбы, круглошлифовальный станок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70D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676E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CED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D1F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С/Ф,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A06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BD8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831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DE4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E02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0A2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D5F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E38D481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405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1194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7A9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установка вакуумного пылеудаления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A7A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9A3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Твердые частицы (недифференцированная по </w:t>
            </w: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58A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86E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71B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121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B93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9FE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9072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3C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B7B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834C6B1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175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lastRenderedPageBreak/>
              <w:t>1195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C44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установка вакуумного пылеудаления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461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7F1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0DF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B0CC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438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351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4D5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D43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5B1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51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EED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5F9C00B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A8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6EA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мастерская гидравликов, настольно-сверлильный станок, обдирочно-шлифовальный станок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1BC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CD4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0B49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ACE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513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63A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FD5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069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9EB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37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26E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E74C7D8" w14:textId="77777777" w:rsidTr="00C220D7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21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99C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мастерская в осях Е/12-13, настольно-сверлильный станок, шлифовальный станок с пылесосом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736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2A2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F2C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C48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DE1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36.2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F649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2CA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FBB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36.2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BCE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C0F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39D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6A25A049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20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1198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19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бункер пыли на ПГУ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F0D7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10A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47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D1D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Ф, 1 ст.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7B5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BEA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0AE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224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845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C355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7EA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43DA0E1F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05A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1199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EE04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ЭСПЦ-2, горизонтальный стенд разогрева стальковшей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0B50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B94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C1FD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080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33BA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263.3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623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33A3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F0BF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263.3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A507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EEFB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13AF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271337BA" w14:textId="77777777" w:rsidTr="00C220D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8452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F516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8C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47B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0C4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8B08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A0A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37.4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EC2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7026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4A8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37.4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00E0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82B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860A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CC4606" w:rsidRPr="00CC4606" w14:paraId="1E72FF90" w14:textId="77777777" w:rsidTr="00C220D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AB6B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0155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15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315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E323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B97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E41D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204.3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11FC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EE81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8B4E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sz w:val="24"/>
                <w:szCs w:val="24"/>
              </w:rPr>
              <w:t>204.3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EAE8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8944" w14:textId="77777777" w:rsidR="00CC4606" w:rsidRPr="00CC4606" w:rsidRDefault="00CC4606" w:rsidP="00CC460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DE61" w14:textId="77777777" w:rsidR="00CC4606" w:rsidRPr="00CC4606" w:rsidRDefault="00CC4606" w:rsidP="00CC4606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CC4606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</w:tbl>
    <w:p w14:paraId="07B39308" w14:textId="77777777" w:rsidR="00617878" w:rsidRDefault="00617878" w:rsidP="0096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C437F" w14:textId="77777777" w:rsidR="00617878" w:rsidRDefault="00617878" w:rsidP="0096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4508DF" w14:textId="77777777" w:rsidR="006C04F9" w:rsidRDefault="006C04F9" w:rsidP="0096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23D2F" w14:textId="77777777" w:rsidR="006C04F9" w:rsidRDefault="006C04F9" w:rsidP="0096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21CC1" w14:textId="77777777" w:rsidR="006C04F9" w:rsidRDefault="006C04F9" w:rsidP="0096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35C213" w14:textId="77777777" w:rsidR="006C04F9" w:rsidRDefault="006C04F9" w:rsidP="0096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62DB67" w14:textId="77777777" w:rsidR="00C220D7" w:rsidRDefault="00C220D7" w:rsidP="0096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87D795" w14:textId="77777777" w:rsidR="00C220D7" w:rsidRDefault="00C220D7" w:rsidP="0096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664ED0" w14:textId="77777777" w:rsidR="00C220D7" w:rsidRDefault="00C220D7" w:rsidP="0096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A59AE" w14:textId="77777777" w:rsidR="00C220D7" w:rsidRDefault="00C220D7" w:rsidP="0096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7F3311" w14:textId="77777777" w:rsidR="00C220D7" w:rsidRDefault="00C220D7" w:rsidP="0096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321F5" w14:textId="77777777" w:rsidR="006C04F9" w:rsidRDefault="006C04F9" w:rsidP="00966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FFB25C" w14:textId="213E5E6F" w:rsidR="001F01B2" w:rsidRDefault="001F01B2" w:rsidP="001F01B2">
      <w:pPr>
        <w:spacing w:after="0"/>
        <w:rPr>
          <w:rFonts w:ascii="Times New Roman" w:hAnsi="Times New Roman"/>
          <w:sz w:val="24"/>
          <w:szCs w:val="24"/>
        </w:rPr>
      </w:pPr>
      <w:r w:rsidRPr="00463C6C">
        <w:rPr>
          <w:rFonts w:ascii="Times New Roman" w:hAnsi="Times New Roman"/>
          <w:sz w:val="24"/>
          <w:szCs w:val="24"/>
        </w:rPr>
        <w:lastRenderedPageBreak/>
        <w:t>Перечень источников выбросов, оснащенных (планируемых к оснащению)  автоматическими системами контроля выбросов загрязняющих веществ в  атмосферный воздух</w:t>
      </w:r>
    </w:p>
    <w:p w14:paraId="386A4492" w14:textId="7011A9E6" w:rsidR="001F01B2" w:rsidRPr="00463C6C" w:rsidRDefault="001F01B2" w:rsidP="001F01B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63C6C">
        <w:rPr>
          <w:rFonts w:ascii="Times New Roman" w:hAnsi="Times New Roman"/>
          <w:sz w:val="24"/>
          <w:szCs w:val="24"/>
        </w:rPr>
        <w:t xml:space="preserve">                                                                 Таблица </w:t>
      </w:r>
      <w:r w:rsidR="00C259ED">
        <w:rPr>
          <w:rFonts w:ascii="Times New Roman" w:hAnsi="Times New Roman"/>
          <w:sz w:val="24"/>
          <w:szCs w:val="24"/>
        </w:rPr>
        <w:t>15</w:t>
      </w:r>
    </w:p>
    <w:tbl>
      <w:tblPr>
        <w:tblW w:w="1573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27"/>
        <w:gridCol w:w="742"/>
        <w:gridCol w:w="2199"/>
        <w:gridCol w:w="7440"/>
        <w:gridCol w:w="1134"/>
      </w:tblGrid>
      <w:tr w:rsidR="001F01B2" w:rsidRPr="00B44183" w14:paraId="6F536EB8" w14:textId="77777777" w:rsidTr="00E877DC">
        <w:trPr>
          <w:trHeight w:val="449"/>
          <w:tblCellSpacing w:w="5" w:type="nil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56403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14:paraId="186AB22A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источ-ника</w:t>
            </w:r>
          </w:p>
          <w:p w14:paraId="5041BE63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выброса</w:t>
            </w:r>
          </w:p>
        </w:tc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1C099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Источник  выделения (цех,</w:t>
            </w:r>
          </w:p>
          <w:p w14:paraId="60B65EE2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участок,   наименование</w:t>
            </w:r>
          </w:p>
          <w:p w14:paraId="4F62F1DF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</w:p>
          <w:p w14:paraId="21E5D5D3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оборудования)</w:t>
            </w:r>
          </w:p>
        </w:tc>
        <w:tc>
          <w:tcPr>
            <w:tcW w:w="2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8C304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Контролируемое загрязняющее вещество</w:t>
            </w: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6E2F3E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173F9A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Наименование    и тип    приборов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EFEE3B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Год ввода   системы в</w:t>
            </w:r>
          </w:p>
          <w:p w14:paraId="7E932DDD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эксплуатацию,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183">
              <w:rPr>
                <w:rFonts w:ascii="Times New Roman" w:hAnsi="Times New Roman"/>
                <w:sz w:val="24"/>
                <w:szCs w:val="24"/>
              </w:rPr>
              <w:t>планируемый  или  фактический</w:t>
            </w:r>
          </w:p>
        </w:tc>
      </w:tr>
      <w:tr w:rsidR="001F01B2" w:rsidRPr="00B44183" w14:paraId="54BED3E4" w14:textId="77777777" w:rsidTr="00E877DC">
        <w:trPr>
          <w:trHeight w:val="20"/>
          <w:tblCellSpacing w:w="5" w:type="nil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B775C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F01A1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E450B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BA2BE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F34A8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3DE94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19F16BD4" w14:textId="77777777" w:rsidTr="00E877DC">
        <w:trPr>
          <w:trHeight w:val="15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C2E5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E8A8B3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9CCF3D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C74CCC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DA0EB1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727B4F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01B2" w:rsidRPr="00B44183" w14:paraId="6C436130" w14:textId="77777777" w:rsidTr="00E877DC">
        <w:trPr>
          <w:trHeight w:val="44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26D98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3484C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Электродугосталеплавильная печь №1 ЭСПЦ-1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A8D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CCE0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Твёрдые частицы суммарно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9C6A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Твёрдые частицы – измеритель запыленности газового потока FW-100 (измерение коэффициента рассеяния света)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2960E" w14:textId="77777777" w:rsidR="001F01B2" w:rsidRPr="00D0757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</w:tr>
      <w:tr w:rsidR="001F01B2" w:rsidRPr="00B44183" w14:paraId="6A96A85E" w14:textId="77777777" w:rsidTr="00E877D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460ED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752EC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CDBA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0F92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Азот (IV) оксид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3F5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4F29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6C7E5670" w14:textId="77777777" w:rsidTr="00E877DC">
        <w:trPr>
          <w:trHeight w:val="108"/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FB23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3127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AED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E40F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Сера диоксид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4BF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7D504D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257139D5" w14:textId="77777777" w:rsidTr="00E877D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F6EE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E631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EEEB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96CC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Углерод оксид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963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GM-35 (корреляция по оптическим (ИК) и газовым фильтрам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D87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55475343" w14:textId="77777777" w:rsidTr="00E877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4688A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B268A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Электродугосталеплавильная печь №2 ЭСПЦ-1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3CA5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6ED7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Твёрдые частицы суммарно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1355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Твёрдые частицы – измеритель запыленности газового потока FW-100 (измерение коэффициента рассеяния света)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CC8CEE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F01B2" w:rsidRPr="00B44183" w14:paraId="58131A50" w14:textId="77777777" w:rsidTr="00E877DC">
        <w:trPr>
          <w:trHeight w:val="160"/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521226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F095B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C1D4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65B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Азот (IV) оксид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E93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F0705B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16D20896" w14:textId="77777777" w:rsidTr="00E877DC">
        <w:trPr>
          <w:tblCellSpacing w:w="5" w:type="nil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5654C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C0693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19E2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CD4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Сера диоксид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0707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DD74AE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0603422A" w14:textId="77777777" w:rsidTr="00E877D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003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CB70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1F2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649E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Углерод оксид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C19D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GM-35 (корреляция по оптическим (ИК) и газовым фильтрам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710F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7768457A" w14:textId="77777777" w:rsidTr="00E877DC">
        <w:trPr>
          <w:trHeight w:val="14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0BD14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26CE6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Электродугосталеплавильная печь №2 ЭСПЦ-1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C14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404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Твёрдые частицы суммарно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34BF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Твёрдые частицы – измеритель запыленности газового потока FW-100 (измерение коэффициента рассеяния света)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B4E50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1F01B2" w:rsidRPr="00B44183" w14:paraId="34088E90" w14:textId="77777777" w:rsidTr="00E877D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63E413E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9E554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075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7349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Азот (IV) оксид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5A2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67B7F1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2EF466B2" w14:textId="77777777" w:rsidTr="00E877D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7520760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1B848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3CB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115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Сера диоксид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9068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05AE17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00F67661" w14:textId="77777777" w:rsidTr="00E877D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4C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F943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5489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367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Углерод оксид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E2C5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GM-35 (корреляция по оптическим (ИК) и газовым фильтрам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7CED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4ED941" w14:textId="77777777" w:rsidR="00E877DC" w:rsidRDefault="00E877DC"/>
    <w:p w14:paraId="2AE2685A" w14:textId="77777777" w:rsidR="003351A2" w:rsidRDefault="003351A2"/>
    <w:tbl>
      <w:tblPr>
        <w:tblW w:w="1587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567"/>
        <w:gridCol w:w="33"/>
        <w:gridCol w:w="2235"/>
        <w:gridCol w:w="7513"/>
        <w:gridCol w:w="1275"/>
      </w:tblGrid>
      <w:tr w:rsidR="00E877DC" w:rsidRPr="00B44183" w14:paraId="47750710" w14:textId="77777777" w:rsidTr="00E877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FCA43" w14:textId="77777777" w:rsidR="00E877DC" w:rsidRPr="00B44183" w:rsidRDefault="00E877DC" w:rsidP="00E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F668D" w14:textId="77777777" w:rsidR="00E877DC" w:rsidRPr="00B44183" w:rsidRDefault="00E877DC" w:rsidP="00E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C83" w14:textId="77777777" w:rsidR="00E877DC" w:rsidRPr="00B44183" w:rsidRDefault="00E877DC" w:rsidP="00E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4DC3" w14:textId="77777777" w:rsidR="00E877DC" w:rsidRPr="00B44183" w:rsidRDefault="00E877DC" w:rsidP="00E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E22C" w14:textId="77777777" w:rsidR="00E877DC" w:rsidRPr="00E877DC" w:rsidRDefault="00E877DC" w:rsidP="00E87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7D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76B87" w14:textId="77777777" w:rsidR="00E877DC" w:rsidRPr="00B44183" w:rsidRDefault="00E877DC" w:rsidP="00E87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01B2" w:rsidRPr="00B44183" w14:paraId="455549F2" w14:textId="77777777" w:rsidTr="00E877DC">
        <w:trPr>
          <w:trHeight w:val="48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81878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F7409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Электродугосталеплавильная печь №3 ЭСПЦ-2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4458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8F48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Твёрдые частицы суммарно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702F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Твёрдые частицы – измеритель запыленности газового потока FW-100 (измерение коэффициента рассеяния света)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697AB" w14:textId="7CCF10FE" w:rsidR="001F01B2" w:rsidRPr="00B44183" w:rsidRDefault="001F01B2" w:rsidP="00E1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20</w:t>
            </w:r>
            <w:r w:rsidR="009C571D">
              <w:rPr>
                <w:rFonts w:ascii="Times New Roman" w:hAnsi="Times New Roman"/>
                <w:sz w:val="24"/>
                <w:szCs w:val="24"/>
              </w:rPr>
              <w:t>2</w:t>
            </w:r>
            <w:r w:rsidR="00E14F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01B2" w:rsidRPr="00B44183" w14:paraId="336C5280" w14:textId="77777777" w:rsidTr="00E877D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402A60C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91219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6C0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BA08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Азот (IV)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AD48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BAC7E0B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39B819F7" w14:textId="77777777" w:rsidTr="00E877D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A5BE8E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C476C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BB0C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9C5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Сера диоксид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F50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B04943F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04C41B22" w14:textId="77777777" w:rsidTr="00E877D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D7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A83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3A7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5BE6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Углерод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32B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GM-35 (корреляция по оптическим (ИК) и газовым фильтрам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F94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4CB6BF5D" w14:textId="77777777" w:rsidTr="00E877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19D13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3C4CF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Электродугосталеплавильная печь №3 ЭСПЦ-2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A0B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47D3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Твёрдые частицы суммарно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EFF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Твёрдые частицы – измеритель запыленности газового потока FW-100 (измерение коэффициента рассеяния света)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59235" w14:textId="5C67318C" w:rsidR="001F01B2" w:rsidRPr="00B44183" w:rsidRDefault="001F01B2" w:rsidP="00E14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20</w:t>
            </w:r>
            <w:r w:rsidR="009C571D">
              <w:rPr>
                <w:rFonts w:ascii="Times New Roman" w:hAnsi="Times New Roman"/>
                <w:sz w:val="24"/>
                <w:szCs w:val="24"/>
              </w:rPr>
              <w:t>2</w:t>
            </w:r>
            <w:r w:rsidR="00E14F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01B2" w:rsidRPr="00B44183" w14:paraId="6CF02CAC" w14:textId="77777777" w:rsidTr="00E877D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9D830E6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8A06E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4A45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F649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Азот (IV)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15C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EC7AACD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18ADB68E" w14:textId="77777777" w:rsidTr="00E877D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4EEB726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4FF99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85C6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B3B4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Сера диоксид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D1C3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21C09B8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6E3E7243" w14:textId="77777777" w:rsidTr="00E877D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2FD7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52B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934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76A1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Углерод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D4CF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GM-35 (корреляция по оптическим (ИК) и газовым фильтрам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D45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1C512C87" w14:textId="77777777" w:rsidTr="00E877DC">
        <w:trPr>
          <w:trHeight w:val="2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39B08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F49B1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Нагревательная печь стана 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BF3A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931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Азот (IV)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D76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D4EB4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1F01B2" w:rsidRPr="00B44183" w14:paraId="3624543B" w14:textId="77777777" w:rsidTr="00E877DC">
        <w:trPr>
          <w:trHeight w:val="173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86A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AE63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AC0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8F9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Углерод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E67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Углерода оксид – газоанализатор GM-35 (корреляция по оптическим (ИК) и газовым фильтром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5601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1730AB39" w14:textId="77777777" w:rsidTr="00E877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03C9E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1106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2436E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Известково обжигательная печь 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81F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A9D7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Углерод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902" w14:textId="77777777" w:rsidR="001F01B2" w:rsidRPr="00FC2AB9" w:rsidRDefault="001F01B2" w:rsidP="001F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 xml:space="preserve">Газоанализатор </w:t>
            </w:r>
            <w:r w:rsidRPr="00FC2AB9">
              <w:rPr>
                <w:rFonts w:ascii="Times New Roman" w:hAnsi="Times New Roman"/>
                <w:lang w:val="en-US"/>
              </w:rPr>
              <w:t>EL</w:t>
            </w:r>
            <w:r w:rsidRPr="00FC2AB9">
              <w:rPr>
                <w:rFonts w:ascii="Times New Roman" w:hAnsi="Times New Roman"/>
              </w:rPr>
              <w:t>3000 пробоотборный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64BA4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1F01B2" w:rsidRPr="00B44183" w14:paraId="6DA88869" w14:textId="77777777" w:rsidTr="00E877D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125589D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54DA2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E72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A927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Азот (IV)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F98F" w14:textId="77777777" w:rsidR="001F01B2" w:rsidRPr="00FC2AB9" w:rsidRDefault="001F01B2" w:rsidP="001F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 xml:space="preserve">Газоанализатор </w:t>
            </w:r>
            <w:r w:rsidRPr="00FC2AB9">
              <w:rPr>
                <w:rFonts w:ascii="Times New Roman" w:hAnsi="Times New Roman"/>
                <w:lang w:val="en-US"/>
              </w:rPr>
              <w:t>EL</w:t>
            </w:r>
            <w:r w:rsidRPr="00FC2AB9">
              <w:rPr>
                <w:rFonts w:ascii="Times New Roman" w:hAnsi="Times New Roman"/>
              </w:rPr>
              <w:t>3000 пробоотборный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1F5CC3A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7F6FC7DF" w14:textId="77777777" w:rsidTr="00E877D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5861EF3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E4564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E391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3481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Сера диоксид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F209" w14:textId="77777777" w:rsidR="001F01B2" w:rsidRPr="00FC2AB9" w:rsidRDefault="001F01B2" w:rsidP="001F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 xml:space="preserve">Газоанализатор </w:t>
            </w:r>
            <w:r w:rsidRPr="00FC2AB9">
              <w:rPr>
                <w:rFonts w:ascii="Times New Roman" w:hAnsi="Times New Roman"/>
                <w:lang w:val="en-US"/>
              </w:rPr>
              <w:t>EL</w:t>
            </w:r>
            <w:r w:rsidRPr="00FC2AB9">
              <w:rPr>
                <w:rFonts w:ascii="Times New Roman" w:hAnsi="Times New Roman"/>
              </w:rPr>
              <w:t>3000 пробоотборный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7EB0D73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7660F7" w14:paraId="0EFCEEA9" w14:textId="77777777" w:rsidTr="00E877DC">
        <w:trPr>
          <w:trHeight w:val="50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A0B5" w14:textId="77777777" w:rsidR="001F01B2" w:rsidRPr="007660F7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2C4" w14:textId="77777777" w:rsidR="001F01B2" w:rsidRPr="007660F7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8283" w14:textId="77777777" w:rsidR="001F01B2" w:rsidRPr="007660F7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B85A" w14:textId="77777777" w:rsidR="001F01B2" w:rsidRPr="007660F7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Твёрдые частицы суммарно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2996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 xml:space="preserve">Анализаторы пыли </w:t>
            </w:r>
            <w:r w:rsidRPr="00FC2AB9">
              <w:rPr>
                <w:rFonts w:ascii="Times New Roman" w:hAnsi="Times New Roman"/>
                <w:bCs/>
              </w:rPr>
              <w:t>DURAG D</w:t>
            </w:r>
            <w:r w:rsidRPr="00FC2AB9">
              <w:rPr>
                <w:rFonts w:ascii="Times New Roman" w:hAnsi="Times New Roman"/>
              </w:rPr>
              <w:t>-</w:t>
            </w:r>
            <w:r w:rsidRPr="00FC2AB9">
              <w:rPr>
                <w:rFonts w:ascii="Times New Roman" w:hAnsi="Times New Roman"/>
                <w:bCs/>
              </w:rPr>
              <w:t>RX</w:t>
            </w:r>
            <w:r w:rsidRPr="00FC2AB9">
              <w:rPr>
                <w:rFonts w:ascii="Times New Roman" w:hAnsi="Times New Roman"/>
              </w:rPr>
              <w:t xml:space="preserve"> </w:t>
            </w:r>
            <w:r w:rsidRPr="00FC2AB9">
              <w:rPr>
                <w:rFonts w:ascii="Times New Roman" w:hAnsi="Times New Roman"/>
                <w:bCs/>
              </w:rPr>
              <w:t>250</w:t>
            </w:r>
            <w:r w:rsidRPr="00FC2A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7F9" w14:textId="77777777" w:rsidR="001F01B2" w:rsidRPr="007660F7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3C706E59" w14:textId="77777777" w:rsidTr="00E877DC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C7EF9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FC510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Электродугосталеплавильная печь №1 ЭСПЦ-1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CFE7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9A2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Твёрдые частицы суммарно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816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Твёрдые частицы – измеритель запыленности газового потока FW-100 (измерение коэффициента рассеяния света)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0A4D6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1F01B2" w:rsidRPr="00B44183" w14:paraId="3DF44364" w14:textId="77777777" w:rsidTr="00E877DC">
        <w:trPr>
          <w:trHeight w:val="11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6268C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19702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2E0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EB78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Азот (IV)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176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A3CEA45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566CF769" w14:textId="77777777" w:rsidTr="00E877DC">
        <w:trPr>
          <w:trHeight w:val="246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A2380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0CCFB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66BD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B49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Сера диоксид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547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A6882C1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34E27730" w14:textId="77777777" w:rsidTr="00E877D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540F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FEB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2441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88D5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Углерод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E90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GM-35 (корреляция по оптическим (ИК) и газовым фильтрам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B577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5A3668C7" w14:textId="77777777" w:rsidTr="00E877DC">
        <w:trPr>
          <w:trHeight w:val="216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347EC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B209E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3F37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786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Твёрдые частицы суммарно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1A7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Твёрдые частицы – измеритель запыленности газового потока FW-100 (измерение коэффициента рассеяния света)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25290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02C2B739" w14:textId="77777777" w:rsidTr="00E877D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45E8DE8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A76E188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201B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95C2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Азот (IV)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53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GM-32 (пропуск света (УФ спектроскопия)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73AB871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1F01B2" w:rsidRPr="00B44183" w14:paraId="24794D10" w14:textId="77777777" w:rsidTr="00E877D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2FBB5F7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D807750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Печь обжига извести КЦ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37B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31C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Сера диоксид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FE03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GM-32 (пропускание света (УФ спектроскопия)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35D7C60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B2" w:rsidRPr="00B44183" w14:paraId="7160CB08" w14:textId="77777777" w:rsidTr="00E877D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EA6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D37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CAF0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1880" w14:textId="77777777" w:rsidR="001F01B2" w:rsidRPr="00B44183" w:rsidRDefault="001F01B2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Углерод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D2FE" w14:textId="77777777" w:rsidR="001F01B2" w:rsidRPr="00FC2AB9" w:rsidRDefault="001F01B2" w:rsidP="001F01B2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GM-35 (корреляция по оптическим (ИК) и газовым фильтрам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5B13" w14:textId="77777777" w:rsidR="001F01B2" w:rsidRPr="00B44183" w:rsidRDefault="001F01B2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50C" w:rsidRPr="00B44183" w14:paraId="561C5D14" w14:textId="77777777" w:rsidTr="00E877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A90E" w14:textId="77777777" w:rsidR="005E650C" w:rsidRPr="00B44183" w:rsidRDefault="005E650C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46F" w14:textId="77777777" w:rsidR="005E650C" w:rsidRPr="00B44183" w:rsidRDefault="005E650C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Нагревательная печь СПЦ-2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406" w14:textId="77777777" w:rsidR="005E650C" w:rsidRPr="00B44183" w:rsidRDefault="005E650C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21E1" w14:textId="77777777" w:rsidR="005E650C" w:rsidRPr="00B44183" w:rsidRDefault="005E650C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Азот (IV)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D91" w14:textId="77777777" w:rsidR="005E650C" w:rsidRPr="00FC2AB9" w:rsidRDefault="005E650C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BA6" w14:textId="77777777" w:rsidR="005E650C" w:rsidRPr="00B44183" w:rsidRDefault="005E650C" w:rsidP="005E6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650C" w:rsidRPr="00B44183" w14:paraId="795B77D1" w14:textId="77777777" w:rsidTr="00E877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B6F0" w14:textId="77777777" w:rsidR="005E650C" w:rsidRPr="00B44183" w:rsidRDefault="005E650C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387" w14:textId="77777777" w:rsidR="005E650C" w:rsidRPr="00B44183" w:rsidRDefault="005E650C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C0AE" w14:textId="77777777" w:rsidR="005E650C" w:rsidRPr="00B44183" w:rsidRDefault="005E650C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967F" w14:textId="77777777" w:rsidR="005E650C" w:rsidRPr="00B44183" w:rsidRDefault="005E650C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Углерод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452" w14:textId="77777777" w:rsidR="005E650C" w:rsidRPr="00FC2AB9" w:rsidRDefault="005E650C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Углерода оксид – газоанализатор GM-35 (корреляция по оптическим (ИК) и газовым фильтром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83FD" w14:textId="77777777" w:rsidR="005E650C" w:rsidRPr="00B44183" w:rsidRDefault="005E650C" w:rsidP="00B4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50C" w:rsidRPr="00B44183" w14:paraId="73FE7B34" w14:textId="77777777" w:rsidTr="00E877DC">
        <w:trPr>
          <w:trHeight w:val="5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973E" w14:textId="77777777" w:rsidR="005E650C" w:rsidRPr="00B44183" w:rsidRDefault="005E650C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0B5A" w14:textId="77777777" w:rsidR="005E650C" w:rsidRPr="00B44183" w:rsidRDefault="005E650C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Печь –</w:t>
            </w:r>
            <w:r w:rsidR="00E6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ковш ЭСПЦ-2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4FC3" w14:textId="77777777" w:rsidR="005E650C" w:rsidRPr="00B44183" w:rsidRDefault="005E650C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E467" w14:textId="77777777" w:rsidR="005E650C" w:rsidRPr="00B44183" w:rsidRDefault="005E650C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Твёрдые частицы суммарно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00DB" w14:textId="77777777" w:rsidR="005E650C" w:rsidRPr="00FC2AB9" w:rsidRDefault="005E650C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Твёрдые частицы – измеритель запыленности газового потока FW-100 (измерение коэффициента рассеяния света)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CFA9" w14:textId="77777777" w:rsidR="005E650C" w:rsidRPr="00B44183" w:rsidRDefault="005E650C" w:rsidP="005E6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650C" w:rsidRPr="00B44183" w14:paraId="6906C5B4" w14:textId="77777777" w:rsidTr="00E877DC">
        <w:trPr>
          <w:trHeight w:val="24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0FE" w14:textId="77777777" w:rsidR="005E650C" w:rsidRPr="00B44183" w:rsidRDefault="005E650C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3091" w14:textId="77777777" w:rsidR="005E650C" w:rsidRPr="00B44183" w:rsidRDefault="005E650C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0F88" w14:textId="77777777" w:rsidR="005E650C" w:rsidRPr="00B44183" w:rsidRDefault="005E650C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9A9D" w14:textId="77777777" w:rsidR="005E650C" w:rsidRPr="00B44183" w:rsidRDefault="005E650C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Азот (IV)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5A72" w14:textId="77777777" w:rsidR="005E650C" w:rsidRPr="00FC2AB9" w:rsidRDefault="005E650C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FFC" w14:textId="77777777" w:rsidR="005E650C" w:rsidRPr="00B44183" w:rsidRDefault="005E650C" w:rsidP="00B4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50C" w:rsidRPr="00B44183" w14:paraId="6AB857F0" w14:textId="77777777" w:rsidTr="00E877DC">
        <w:trPr>
          <w:trHeight w:val="23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7E74" w14:textId="77777777" w:rsidR="005E650C" w:rsidRPr="00B44183" w:rsidRDefault="005E650C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FD7" w14:textId="77777777" w:rsidR="005E650C" w:rsidRPr="00B44183" w:rsidRDefault="005E650C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3EE" w14:textId="77777777" w:rsidR="005E650C" w:rsidRPr="00B44183" w:rsidRDefault="005E650C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FB8" w14:textId="77777777" w:rsidR="005E650C" w:rsidRPr="00B44183" w:rsidRDefault="005E650C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Сера диоксид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305" w14:textId="77777777" w:rsidR="005E650C" w:rsidRPr="00FC2AB9" w:rsidRDefault="005E650C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8CF4" w14:textId="77777777" w:rsidR="005E650C" w:rsidRPr="00B44183" w:rsidRDefault="005E650C" w:rsidP="00B4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50C" w:rsidRPr="00B44183" w14:paraId="3A926493" w14:textId="77777777" w:rsidTr="00E877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039" w14:textId="77777777" w:rsidR="005E650C" w:rsidRPr="00B44183" w:rsidRDefault="005E650C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12FA" w14:textId="77777777" w:rsidR="005E650C" w:rsidRPr="00B44183" w:rsidRDefault="005E650C" w:rsidP="001F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33F" w14:textId="77777777" w:rsidR="005E650C" w:rsidRPr="00B44183" w:rsidRDefault="005E650C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5B19" w14:textId="77777777" w:rsidR="005E650C" w:rsidRPr="00B44183" w:rsidRDefault="005E650C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Углерод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E15" w14:textId="77777777" w:rsidR="005E650C" w:rsidRPr="00FC2AB9" w:rsidRDefault="005E650C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GM-35 (корреляция по оптическим (ИК) и газовым фильтрам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E3F" w14:textId="77777777" w:rsidR="005E650C" w:rsidRPr="00B44183" w:rsidRDefault="005E650C" w:rsidP="00B4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19" w:rsidRPr="00B44183" w14:paraId="37B3F5EC" w14:textId="77777777" w:rsidTr="00E877DC">
        <w:trPr>
          <w:trHeight w:val="73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231C" w14:textId="77777777" w:rsidR="00E64619" w:rsidRPr="00B44183" w:rsidRDefault="00E64619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BC7E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Печь –ковш ЭСПЦ-2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0703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E4BE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Твёрдые частицы суммарно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104" w14:textId="77777777" w:rsidR="00E64619" w:rsidRPr="00FC2AB9" w:rsidRDefault="00E64619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Твёрдые частицы – измеритель запыленности газового потока FW-100 (измерение коэффициента рассеяния света)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880C" w14:textId="23DD656F" w:rsidR="00E64619" w:rsidRPr="00B44183" w:rsidRDefault="00E64619" w:rsidP="00C2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4619" w:rsidRPr="00B44183" w14:paraId="4432B1CD" w14:textId="77777777" w:rsidTr="00E877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361B" w14:textId="77777777" w:rsidR="00E64619" w:rsidRPr="00B44183" w:rsidRDefault="00E64619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559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D8E7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7C7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Азот (IV)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E08A" w14:textId="77777777" w:rsidR="00E64619" w:rsidRPr="00FC2AB9" w:rsidRDefault="00E64619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C030" w14:textId="77777777" w:rsidR="00E64619" w:rsidRPr="00B44183" w:rsidRDefault="00E64619" w:rsidP="00B4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19" w:rsidRPr="00B44183" w14:paraId="7084195F" w14:textId="77777777" w:rsidTr="00E877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E06F" w14:textId="77777777" w:rsidR="00E64619" w:rsidRPr="00B44183" w:rsidRDefault="00E64619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FCB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270C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CB35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Сера диоксид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D8B" w14:textId="77777777" w:rsidR="00E64619" w:rsidRPr="00FC2AB9" w:rsidRDefault="00E64619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5DAA" w14:textId="77777777" w:rsidR="00E64619" w:rsidRPr="00B44183" w:rsidRDefault="00E64619" w:rsidP="00B4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19" w:rsidRPr="00B44183" w14:paraId="42245E0F" w14:textId="77777777" w:rsidTr="00E877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50D1" w14:textId="77777777" w:rsidR="00E64619" w:rsidRPr="00B44183" w:rsidRDefault="00E64619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2CC8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B9BD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73A2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Углерод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DDF4" w14:textId="77777777" w:rsidR="00E64619" w:rsidRPr="00FC2AB9" w:rsidRDefault="00E64619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GM-35 (корреляция по оптическим (ИК) и газовым фильтрам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93CA" w14:textId="77777777" w:rsidR="00E64619" w:rsidRPr="00B44183" w:rsidRDefault="00E64619" w:rsidP="00B4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19" w:rsidRPr="00B44183" w14:paraId="2108B84D" w14:textId="77777777" w:rsidTr="00E877DC">
        <w:trPr>
          <w:trHeight w:val="50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FB4" w14:textId="77777777" w:rsidR="00E64619" w:rsidRPr="00B44183" w:rsidRDefault="00E64619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F3C" w14:textId="77777777" w:rsidR="00E64619" w:rsidRPr="00B44183" w:rsidRDefault="00E64619" w:rsidP="00E6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Печь –ковш ЭСПЦ-1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7609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E474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Твёрдые частицы суммарно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FDED" w14:textId="77777777" w:rsidR="00E64619" w:rsidRPr="00FC2AB9" w:rsidRDefault="00E64619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Твёрдые частицы – измеритель запыленности газового потока FW-100 (измерение коэффициента рассеяния света)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2106" w14:textId="4B6003E6" w:rsidR="00E64619" w:rsidRPr="00B44183" w:rsidRDefault="00E64619" w:rsidP="00C2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59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4619" w:rsidRPr="00B44183" w14:paraId="18A0ABAA" w14:textId="77777777" w:rsidTr="00E877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2A2" w14:textId="77777777" w:rsidR="00E64619" w:rsidRPr="00B44183" w:rsidRDefault="00E64619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7B0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17ED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A289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Азот (IV)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787" w14:textId="77777777" w:rsidR="00E64619" w:rsidRPr="00FC2AB9" w:rsidRDefault="00E64619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400" w14:textId="77777777" w:rsidR="00E64619" w:rsidRPr="00B44183" w:rsidRDefault="00E64619" w:rsidP="00B4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19" w:rsidRPr="00B44183" w14:paraId="77C0006F" w14:textId="77777777" w:rsidTr="00E877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F4E" w14:textId="77777777" w:rsidR="00E64619" w:rsidRPr="00B44183" w:rsidRDefault="00E64619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462B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A980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7115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Сера диоксид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DD0" w14:textId="77777777" w:rsidR="00E64619" w:rsidRPr="00FC2AB9" w:rsidRDefault="00E64619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FB7" w14:textId="77777777" w:rsidR="00E64619" w:rsidRPr="00B44183" w:rsidRDefault="00E64619" w:rsidP="00B4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19" w:rsidRPr="00B44183" w14:paraId="58D75DBC" w14:textId="77777777" w:rsidTr="00E877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A42D" w14:textId="77777777" w:rsidR="00E64619" w:rsidRPr="00B44183" w:rsidRDefault="00E64619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3F2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CD56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0337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E98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Углерод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223B" w14:textId="77777777" w:rsidR="00E64619" w:rsidRPr="00FC2AB9" w:rsidRDefault="00E64619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GM-35 (корреляция по оптическим (ИК) и газовым фильтрам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274B" w14:textId="77777777" w:rsidR="00E64619" w:rsidRPr="00B44183" w:rsidRDefault="00E64619" w:rsidP="00B4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19" w:rsidRPr="00B44183" w14:paraId="2712A6A1" w14:textId="77777777" w:rsidTr="00E877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4D8" w14:textId="77777777" w:rsidR="00E64619" w:rsidRPr="00B44183" w:rsidRDefault="00E64619" w:rsidP="00B4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9321" w14:textId="77777777" w:rsidR="00E64619" w:rsidRPr="00B44183" w:rsidRDefault="00E64619" w:rsidP="00E6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Нагревательная печь ТПЦ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89A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ADF4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Азот (IV)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3398" w14:textId="77777777" w:rsidR="00E64619" w:rsidRPr="00FC2AB9" w:rsidRDefault="00E64619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32C6" w14:textId="77777777" w:rsidR="00E64619" w:rsidRPr="00B44183" w:rsidRDefault="00E64619" w:rsidP="00E6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64619" w:rsidRPr="00B44183" w14:paraId="7CBDFAF2" w14:textId="77777777" w:rsidTr="00E877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A05" w14:textId="77777777" w:rsidR="00E64619" w:rsidRPr="00B44183" w:rsidRDefault="00E64619" w:rsidP="00B4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88E4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9B6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E83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Углерод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7CC" w14:textId="77777777" w:rsidR="00E64619" w:rsidRPr="00FC2AB9" w:rsidRDefault="00E64619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Углерода оксид – газоанализатор GM-35 (корреляция по оптическим (ИК) и газовым фильтром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AFA4" w14:textId="77777777" w:rsidR="00E64619" w:rsidRPr="00B44183" w:rsidRDefault="00E64619" w:rsidP="00B4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619" w:rsidRPr="00B44183" w14:paraId="4931B6E1" w14:textId="77777777" w:rsidTr="00E877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03FC" w14:textId="77777777" w:rsidR="00E64619" w:rsidRPr="00B44183" w:rsidRDefault="00E64619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ADF2" w14:textId="77777777" w:rsidR="00E64619" w:rsidRDefault="00E64619" w:rsidP="00E6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Нагревательная печь СПЦ-1</w:t>
            </w:r>
          </w:p>
          <w:p w14:paraId="21A7D6C3" w14:textId="77777777" w:rsidR="00E64619" w:rsidRPr="00B44183" w:rsidRDefault="00E64619" w:rsidP="00E64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 320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B303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F1A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Азот (IV)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716" w14:textId="77777777" w:rsidR="00E64619" w:rsidRPr="00FC2AB9" w:rsidRDefault="00E64619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газоанализатор GM-31 (пропускание света (УФ спектроскопия)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2B23" w14:textId="77777777" w:rsidR="00E64619" w:rsidRPr="00B44183" w:rsidRDefault="00E64619" w:rsidP="00E6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64619" w:rsidRPr="00B44183" w14:paraId="70A8CD86" w14:textId="77777777" w:rsidTr="00E877D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56D" w14:textId="77777777" w:rsidR="00E64619" w:rsidRPr="00B44183" w:rsidRDefault="00E64619" w:rsidP="001F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859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EF8C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B94F" w14:textId="77777777" w:rsidR="00E64619" w:rsidRPr="00B44183" w:rsidRDefault="00E64619" w:rsidP="00B4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183">
              <w:rPr>
                <w:rFonts w:ascii="Times New Roman" w:hAnsi="Times New Roman"/>
                <w:sz w:val="24"/>
                <w:szCs w:val="24"/>
              </w:rPr>
              <w:t>Углерод оксид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D175" w14:textId="77777777" w:rsidR="00E64619" w:rsidRPr="00FC2AB9" w:rsidRDefault="00E64619" w:rsidP="00B4568D">
            <w:pPr>
              <w:spacing w:after="0" w:line="240" w:lineRule="auto"/>
              <w:rPr>
                <w:rFonts w:ascii="Times New Roman" w:hAnsi="Times New Roman"/>
              </w:rPr>
            </w:pPr>
            <w:r w:rsidRPr="00FC2AB9">
              <w:rPr>
                <w:rFonts w:ascii="Times New Roman" w:hAnsi="Times New Roman"/>
              </w:rPr>
              <w:t>Углерода оксид – газоанализатор GM-35 (корреляция по оптическим (ИК) и газовым фильтром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376" w14:textId="77777777" w:rsidR="00E64619" w:rsidRPr="00B44183" w:rsidRDefault="00E64619" w:rsidP="00B45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E190F5" w14:textId="77777777" w:rsidR="001F01B2" w:rsidRDefault="001F01B2" w:rsidP="001F01B2">
      <w:pPr>
        <w:rPr>
          <w:rFonts w:ascii="Times New Roman" w:hAnsi="Times New Roman"/>
          <w:sz w:val="24"/>
          <w:szCs w:val="24"/>
        </w:rPr>
        <w:sectPr w:rsidR="001F01B2" w:rsidSect="00E64619">
          <w:pgSz w:w="16840" w:h="11907" w:orient="landscape" w:code="9"/>
          <w:pgMar w:top="426" w:right="720" w:bottom="284" w:left="720" w:header="709" w:footer="709" w:gutter="0"/>
          <w:cols w:space="708"/>
          <w:docGrid w:linePitch="360"/>
        </w:sectPr>
      </w:pPr>
      <w:r w:rsidRPr="00463C6C">
        <w:rPr>
          <w:rFonts w:ascii="Times New Roman" w:hAnsi="Times New Roman"/>
          <w:sz w:val="24"/>
          <w:szCs w:val="24"/>
        </w:rPr>
        <w:t xml:space="preserve"> </w:t>
      </w:r>
    </w:p>
    <w:p w14:paraId="6682C378" w14:textId="4C95D743" w:rsidR="001F01B2" w:rsidRPr="00463C6C" w:rsidRDefault="001F01B2" w:rsidP="001F01B2">
      <w:pPr>
        <w:rPr>
          <w:rFonts w:ascii="Times New Roman" w:hAnsi="Times New Roman"/>
          <w:sz w:val="24"/>
          <w:szCs w:val="24"/>
        </w:rPr>
      </w:pPr>
      <w:r w:rsidRPr="00463C6C">
        <w:rPr>
          <w:rFonts w:ascii="Times New Roman" w:hAnsi="Times New Roman"/>
          <w:sz w:val="24"/>
          <w:szCs w:val="24"/>
        </w:rPr>
        <w:lastRenderedPageBreak/>
        <w:t xml:space="preserve">VIII.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463C6C">
        <w:rPr>
          <w:rFonts w:ascii="Times New Roman" w:hAnsi="Times New Roman"/>
          <w:sz w:val="24"/>
          <w:szCs w:val="24"/>
        </w:rPr>
        <w:t xml:space="preserve"> Таблица </w:t>
      </w:r>
      <w:r w:rsidR="004E1FFF">
        <w:rPr>
          <w:rFonts w:ascii="Times New Roman" w:hAnsi="Times New Roman"/>
          <w:sz w:val="24"/>
          <w:szCs w:val="24"/>
        </w:rPr>
        <w:t>1</w:t>
      </w:r>
      <w:r w:rsidR="00C259ED">
        <w:rPr>
          <w:rFonts w:ascii="Times New Roman" w:hAnsi="Times New Roman"/>
          <w:sz w:val="24"/>
          <w:szCs w:val="24"/>
        </w:rPr>
        <w:t>6</w:t>
      </w:r>
    </w:p>
    <w:tbl>
      <w:tblPr>
        <w:tblW w:w="155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1159"/>
        <w:gridCol w:w="542"/>
        <w:gridCol w:w="6095"/>
        <w:gridCol w:w="850"/>
        <w:gridCol w:w="993"/>
        <w:gridCol w:w="833"/>
        <w:gridCol w:w="1135"/>
      </w:tblGrid>
      <w:tr w:rsidR="006D2C1F" w:rsidRPr="006D2C1F" w14:paraId="0AEFECF6" w14:textId="77777777" w:rsidTr="00927EB2">
        <w:trPr>
          <w:trHeight w:val="341"/>
        </w:trPr>
        <w:tc>
          <w:tcPr>
            <w:tcW w:w="15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FC90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RANGE!A1:I52"/>
            <w:r w:rsidRPr="006D2C1F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Предложения по нормативам допустимых выбросов загрязняющих веществ в атмосферный воздух</w:t>
            </w:r>
            <w:bookmarkEnd w:id="3"/>
          </w:p>
        </w:tc>
      </w:tr>
      <w:tr w:rsidR="006D2C1F" w:rsidRPr="006D2C1F" w14:paraId="7D5453C3" w14:textId="77777777" w:rsidTr="006D2C1F">
        <w:trPr>
          <w:trHeight w:val="315"/>
        </w:trPr>
        <w:tc>
          <w:tcPr>
            <w:tcW w:w="5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3D8F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 xml:space="preserve">Загрязняющее вещество    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0668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Номера источников выбросов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F8C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Нормативы допустимых выбросов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9274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Нормативы допустимых выбросов</w:t>
            </w:r>
          </w:p>
        </w:tc>
      </w:tr>
      <w:tr w:rsidR="006D2C1F" w:rsidRPr="006D2C1F" w14:paraId="26CC50BC" w14:textId="77777777" w:rsidTr="006D2C1F">
        <w:trPr>
          <w:trHeight w:val="315"/>
        </w:trPr>
        <w:tc>
          <w:tcPr>
            <w:tcW w:w="5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6823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8DC9C6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A092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F39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</w:tr>
      <w:tr w:rsidR="006D2C1F" w:rsidRPr="006D2C1F" w14:paraId="47495153" w14:textId="77777777" w:rsidTr="006D2C1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047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 xml:space="preserve"> N п/п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ACE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272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код вещества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126E" w14:textId="4DE70E5F" w:rsidR="006D2C1F" w:rsidRPr="006D2C1F" w:rsidRDefault="00927EB2" w:rsidP="00927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К</w:t>
            </w:r>
            <w:r w:rsidR="006D2C1F" w:rsidRPr="006D2C1F">
              <w:rPr>
                <w:rFonts w:ascii="Times New Roman" w:hAnsi="Times New Roman"/>
                <w:sz w:val="24"/>
                <w:szCs w:val="24"/>
              </w:rPr>
              <w:t>л опасн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C9EB31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799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г/с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5D1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т/год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CB5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г/с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B05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т/год</w:t>
            </w:r>
          </w:p>
        </w:tc>
      </w:tr>
      <w:tr w:rsidR="006D2C1F" w:rsidRPr="006D2C1F" w14:paraId="122103A7" w14:textId="77777777" w:rsidTr="006D2C1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B4D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A3B2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C17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28A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805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5204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425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CF4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C27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2C1F" w:rsidRPr="006D2C1F" w14:paraId="6C4B4A2B" w14:textId="77777777" w:rsidTr="006D2C1F">
        <w:trPr>
          <w:trHeight w:val="315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5E3A7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Для объекта воздействия на атмосферный воздух:</w:t>
            </w:r>
          </w:p>
        </w:tc>
      </w:tr>
      <w:tr w:rsidR="006D2C1F" w:rsidRPr="006D2C1F" w14:paraId="239F9B68" w14:textId="77777777" w:rsidTr="006D2C1F">
        <w:trPr>
          <w:trHeight w:val="660"/>
        </w:trPr>
        <w:tc>
          <w:tcPr>
            <w:tcW w:w="155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93EE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Открытое акционерное общество "Белорусский металлургический завод - управляющая компания холдинга "Белорусская металлургическая компания", г. Жлобин, ул. Промышленная, 37</w:t>
            </w:r>
          </w:p>
        </w:tc>
      </w:tr>
      <w:tr w:rsidR="006D2C1F" w:rsidRPr="006D2C1F" w14:paraId="1F764E27" w14:textId="77777777" w:rsidTr="006D2C1F">
        <w:trPr>
          <w:trHeight w:val="315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19BD0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(наименование и местоположение объекта воздействия)</w:t>
            </w:r>
          </w:p>
        </w:tc>
      </w:tr>
      <w:tr w:rsidR="006D2C1F" w:rsidRPr="006D2C1F" w14:paraId="5DF9D220" w14:textId="77777777" w:rsidTr="006D2C1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EB0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9872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Кадмий и его соединения (в пересчете на кадмий)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3CC2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B55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D24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0001, 0002, 0014, 0081, 0082, 0574, 0765, 0901, 0914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85D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0.026498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951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0.249480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B91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0.026498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9FBD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0.249480</w:t>
            </w:r>
          </w:p>
        </w:tc>
      </w:tr>
      <w:tr w:rsidR="006D2C1F" w:rsidRPr="006D2C1F" w14:paraId="611E790D" w14:textId="77777777" w:rsidTr="006D2C1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05D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F33B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Ртуть и ее соединения (в пересчете на ртуть)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199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8D8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B2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0001, 0002, 0014, 0081, 0082, 0084, 0574, 0765, 0901, 0914, 1113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2F5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0.000306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48C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0.002750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56F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0.000306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CC3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0.002750</w:t>
            </w:r>
          </w:p>
        </w:tc>
      </w:tr>
      <w:tr w:rsidR="006D2C1F" w:rsidRPr="006D2C1F" w14:paraId="4F5E5A02" w14:textId="77777777" w:rsidTr="006D2C1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D98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599A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Свинец и его неорганические соединения (в пересчете на свинец)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33F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C44D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7B5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0001, 0002, 0014, 0081, 0082, 0090, 0091, 0092, 0096, 0097, 0098, 0184, 0185, 0190, 0191, 0192, 0193, 0320, 0574, 0681, 0765, 0901, 0914, 1096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896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0.219992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20BD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2.115213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A5B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0.219992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1F2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2.115494</w:t>
            </w:r>
          </w:p>
        </w:tc>
      </w:tr>
      <w:tr w:rsidR="006D2C1F" w:rsidRPr="006D2C1F" w14:paraId="3D01BF19" w14:textId="77777777" w:rsidTr="006D2C1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F11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FA10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Хром (VI)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E60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109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F7A2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0027, 0116, 0145, 0254, 0257, 0261, 0321, 0322, 0323, 0360, 0366, 0368, 0369, 0370, 0371, 0586, 0593, 0828, 1015, 1016, 1017, 1018, 1184, 1185, 6874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B5ED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0.017349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282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0.004844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3EF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0.017349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E7F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0.004844</w:t>
            </w:r>
          </w:p>
        </w:tc>
      </w:tr>
      <w:tr w:rsidR="006D2C1F" w:rsidRPr="006D2C1F" w14:paraId="74354FF5" w14:textId="77777777" w:rsidTr="006D2C1F">
        <w:trPr>
          <w:trHeight w:val="2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04E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4EE4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 xml:space="preserve">Азот (IV) оксид (азота диоксид)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380D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1F8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A6" w14:textId="77777777" w:rsidR="006D2C1F" w:rsidRPr="006D2C1F" w:rsidRDefault="006D2C1F" w:rsidP="006D2C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0001, 0002, 0007, 0008, 0011 - 0017, 0020, 0022, 0027, 0029 - 0035, 0039, 0043 - 0045, 0047 - 0064, 0072, 0080 - 0082, 0084, 0085, 0087 - 0098, 0116, 0130, 0144 - 0146, 0151, 0181 - 0193, 0213, 0244 - 0247, 0254, 0257, 0261, 0317, 0319 - 0323, 0331, 0360, 0363, 0366, 0368 - 0371, 0408, 0409, 0524 - 0527, 0532, 0542, 0559, 0570, 0574 - 0577, 0586, 0593, 0681, 0685, 0742, 0765, 0771 - 0773, 0806 - 0808, 0823 - 0826, 0842 - 0864, 0867 - 0873, 0875, 0901, 0914, 1015 - 1019, 1033, 1095, 1096, 1098, 1101 - 1103, 1106, 1111 - 1116, 1147, 1150 - 1171, 1184, 1185, 1193, 1199, 1304, 6078, 6079, 6354, 6355, 6874, 6888, 6901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DB44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84.583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74D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1600.797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BA8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84.583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0B9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1602.904</w:t>
            </w:r>
          </w:p>
        </w:tc>
      </w:tr>
      <w:tr w:rsidR="006D2C1F" w:rsidRPr="006D2C1F" w14:paraId="166A6860" w14:textId="77777777" w:rsidTr="006D2C1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5B5F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1E9B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0B0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186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141D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0104, 0106, 0108, 0198 - 0205, 0314, 0539, 0546, 0801, 1111, 1112, 1135, 1136, 1141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4BF7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BBF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5.690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402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0.197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38B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5.696</w:t>
            </w:r>
          </w:p>
        </w:tc>
      </w:tr>
      <w:tr w:rsidR="006D2C1F" w:rsidRPr="006D2C1F" w14:paraId="20EBBC33" w14:textId="77777777" w:rsidTr="006D2C1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DE94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93FB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Азот (II) оксид (азота оксид)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D13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D3F7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924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0080 - 0082, 0084, 0574, 1113, 1164 - 1166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AF0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0.000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F7F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10.144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378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0.000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3C6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10.157</w:t>
            </w:r>
          </w:p>
        </w:tc>
      </w:tr>
      <w:tr w:rsidR="006D2C1F" w:rsidRPr="006D2C1F" w14:paraId="42B58D7F" w14:textId="77777777" w:rsidTr="006D2C1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B684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8C18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Гидрохлорид (водород хлорид, соляная кислота)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39A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99B4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66B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0086, 0127, 0155, 0159, 0180, 0221, 0595, 0606, 0646, 0828, 0835, 1135 - 1140, 1144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F3B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AC62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3.232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18B2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0.118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507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3.240</w:t>
            </w:r>
          </w:p>
        </w:tc>
      </w:tr>
      <w:tr w:rsidR="006D2C1F" w:rsidRPr="006D2C1F" w14:paraId="46BAD47F" w14:textId="77777777" w:rsidTr="006D2C1F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231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2C86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 xml:space="preserve">Серная кислота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F95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E862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C6A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0099 - 0101, 0103, 0105, 0107, 0158, 0194 - 0197, 0206 - 0209, 0211, 0212, 0222, 0312, 0313, 0540, 0556, 0595, 0606, 0682, 0683, 0751, 0754 - 0759, 0828, 1093, 1094, 1135, 1136, 1142, 1144, 1305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C05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DB7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1.809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3D5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719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1.809</w:t>
            </w:r>
          </w:p>
        </w:tc>
      </w:tr>
      <w:tr w:rsidR="006D2C1F" w:rsidRPr="006D2C1F" w14:paraId="38DB1F83" w14:textId="77777777" w:rsidTr="00927EB2">
        <w:trPr>
          <w:trHeight w:val="1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E4C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7B8F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 xml:space="preserve">Озон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11E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063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FE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0027, 1015 - 1018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4706" w14:textId="2EA16C37" w:rsidR="006D2C1F" w:rsidRPr="006D2C1F" w:rsidRDefault="006D2C1F" w:rsidP="006D2C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7B1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0.000000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CC0A" w14:textId="5701A9A5" w:rsidR="006D2C1F" w:rsidRPr="006D2C1F" w:rsidRDefault="006D2C1F" w:rsidP="006D2C1F">
            <w:pPr>
              <w:spacing w:after="0" w:line="240" w:lineRule="auto"/>
              <w:ind w:left="-12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0.00047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4A17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0.000000</w:t>
            </w:r>
          </w:p>
        </w:tc>
      </w:tr>
      <w:tr w:rsidR="006D2C1F" w:rsidRPr="006D2C1F" w14:paraId="521FC2F4" w14:textId="77777777" w:rsidTr="00927EB2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AAA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75C6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Сера диоксид (ангидрид сернистый, сера (IV) оксид, сернистый газ)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141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2E3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EF17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0001, 0002, 0007, 0008, 0011, 0012, 0014 - 0017, 0020, 0022, 0031, 0032, 0035, 0064, 0072, 0081, 0082, 0085, 0130, 0136, 0137, 0144, 0244 - 0246, 0318, 0361, 0408, 0559, 0574, 0577, 0765, 0771 - 0773, 0809, 0875, 0901, 0914, 1098, 1101 - 1103, 1106, 1114 - 1116, 1167, 1168, 1170, 1171, 1193, 1199, 1304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098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59.646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D83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625.044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6AB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59.646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5CF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625.085</w:t>
            </w:r>
          </w:p>
        </w:tc>
      </w:tr>
      <w:tr w:rsidR="006D2C1F" w:rsidRPr="006D2C1F" w14:paraId="7ADDD84C" w14:textId="77777777" w:rsidTr="00927EB2">
        <w:trPr>
          <w:trHeight w:val="3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E64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1140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Углерод оксид (окись углерода, угарный газ)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ADD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4EF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64D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0001, 0002, 0007, 0008, 0011 - 0017, 0020, 0022, 0027, 0029 - 0035, 0038, 0039, 0043 - 0045, 0047 - 0064, 0072, 0080 - 0082, 0084, 0085, 0087 - 0098, 0116, 0130, 0131 - 0146, 0151, 0162, 0181 - 0193, 0213, 0215, 0244 - 0247, 0254, 0257, 0261, 0317 - 0323, 0331, 0360, 0361, 0363, 0366, 0368 - 0371, 0408, 0409, 0524 - 0527, 0532, 0542, 0559, 0570, 0574 - 0577, 0586, 0593, 0681, 0685, 0742, 0765, 0771 - 0773, 0806 - 0809, 0823 - 0826, 0842 - 0864, 0867 - 0873, 0875, 0901, 0914, 1015 - 1019, 1033, 1095, 1096, 1098, 1101 - 1104, 1106, 1111 - 1116, 1147, 1150 - 1171, 1184, 1185, 1193, 1199, 1201, 1304, 6078, 6079, 6354, 6355, 6874, 6888, 6901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7E8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793.434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9C2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7916.952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EE0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793.434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0BD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7919.090</w:t>
            </w:r>
          </w:p>
        </w:tc>
      </w:tr>
      <w:tr w:rsidR="006D2C1F" w:rsidRPr="006D2C1F" w14:paraId="720BD08D" w14:textId="77777777" w:rsidTr="00927EB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C76F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AF7C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Фтористые газообразные соединения (в пересчете на фтор): гидрофторид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10C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398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AF1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0027, 0116, 0145, 0146, 0151, 0172, 0213, 0247, 0254, 0257, 0261, 0321 - 0323, 0331, 0360, 0366, 0368, - 0371, 0409, 0532, 0586, 0593, 0742, 1015 - 1018, 1033, 1095, 1184, 1185, 6874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C95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F89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0.063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ED3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0.152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EC1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0.063</w:t>
            </w:r>
          </w:p>
        </w:tc>
      </w:tr>
      <w:tr w:rsidR="006D2C1F" w:rsidRPr="006D2C1F" w14:paraId="43ECAB2A" w14:textId="77777777" w:rsidTr="006D2C1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B50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6E22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Ортофосфорная кислота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0F1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4E8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756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0112, 0201, 0204, 0205, 0210, 0540, 0800, 0835, 1142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5972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08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0.197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A0C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0.398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EAA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0.197</w:t>
            </w:r>
          </w:p>
        </w:tc>
      </w:tr>
      <w:tr w:rsidR="006D2C1F" w:rsidRPr="006D2C1F" w14:paraId="14E32EEB" w14:textId="77777777" w:rsidTr="006D2C1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C9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1623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Углеводороды предельные алифатического ряда С1-С10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372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7F27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C68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0164, 0165, 0167, 0324, 0555, 0684, 0769, 0822, 1097, 1111, 1112, 1117, 1118, 6165, 6167, 6893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B85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3.054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708D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93.123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7D82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3.054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A51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93.309</w:t>
            </w:r>
          </w:p>
        </w:tc>
      </w:tr>
      <w:tr w:rsidR="006D2C1F" w:rsidRPr="006D2C1F" w14:paraId="4190C85C" w14:textId="77777777" w:rsidTr="006D2C1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97A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E66A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Метан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2BB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EE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747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1202 - 1272, 1276 - 1295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1469" w14:textId="77777777" w:rsidR="006D2C1F" w:rsidRPr="006D2C1F" w:rsidRDefault="006D2C1F" w:rsidP="006D2C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17.568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BA8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0.000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2089" w14:textId="77777777" w:rsidR="006D2C1F" w:rsidRPr="006D2C1F" w:rsidRDefault="006D2C1F" w:rsidP="006D2C1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17.568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05A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0.000</w:t>
            </w:r>
          </w:p>
        </w:tc>
      </w:tr>
      <w:tr w:rsidR="006D2C1F" w:rsidRPr="006D2C1F" w14:paraId="64528D17" w14:textId="77777777" w:rsidTr="006D2C1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5274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0E98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Ксилолы (смесь изомеров о-, м-, п-ксилол)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D0F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1F72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58C4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0164, 0165, 0167, 0168, 0770, 0822, 1117, 1118, 6165, 6167, 6893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36D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9AB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0.968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0717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E86D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0.969</w:t>
            </w:r>
          </w:p>
        </w:tc>
      </w:tr>
      <w:tr w:rsidR="006D2C1F" w:rsidRPr="006D2C1F" w14:paraId="054D128E" w14:textId="77777777" w:rsidTr="006D2C1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8FF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8E36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Толуол (метилбензол)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9B64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2C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4FA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0152 - 0154, 0770, 0822, 6893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9ED2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C05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0.161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CD6F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FBC2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0.161</w:t>
            </w:r>
          </w:p>
        </w:tc>
      </w:tr>
      <w:tr w:rsidR="006D2C1F" w:rsidRPr="006D2C1F" w14:paraId="38E557CF" w14:textId="77777777" w:rsidTr="006D2C1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733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6743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Углеводороды ароматические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647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C4B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06E2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0164, 0165, 0167, 0324, 0555, 0684, 0769, 0822, 1097, 1117, 1118, 6165, 6167, 6893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FAD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3.638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1C4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114.263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2B5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3.638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3DA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114.573</w:t>
            </w:r>
          </w:p>
        </w:tc>
      </w:tr>
      <w:tr w:rsidR="006D2C1F" w:rsidRPr="006D2C1F" w14:paraId="3264EAA7" w14:textId="77777777" w:rsidTr="006D2C1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6AC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3DAF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 xml:space="preserve">Бенз/а/пирен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5F0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846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579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0001, 0002, 0014, 0080, 0081, 0082, 0084, 0574, 0765, 0901, 0914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F75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0.000118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F3B7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0.001430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79E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0.000118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D5F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0.001430</w:t>
            </w:r>
          </w:p>
        </w:tc>
      </w:tr>
      <w:tr w:rsidR="006D2C1F" w:rsidRPr="006D2C1F" w14:paraId="26992F4E" w14:textId="77777777" w:rsidTr="006D2C1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C98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31F7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Бутан-1-ол (бутиловый спирт)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A15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E49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62F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0164, 0165, 0167, 0168, 0770, 0822, 1117, 1118, 6165, 6167, 6893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178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D38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0.713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F0AD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0.147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FD82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0.714</w:t>
            </w:r>
          </w:p>
        </w:tc>
      </w:tr>
      <w:tr w:rsidR="006D2C1F" w:rsidRPr="006D2C1F" w14:paraId="7DFC6499" w14:textId="77777777" w:rsidTr="006D2C1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9D5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8C4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Этанол (этиловый спирт)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01FD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15E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6A2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0770, 0822, 6893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097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71F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4EF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615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0.055</w:t>
            </w:r>
          </w:p>
        </w:tc>
      </w:tr>
      <w:tr w:rsidR="006D2C1F" w:rsidRPr="006D2C1F" w14:paraId="4578F2DE" w14:textId="77777777" w:rsidTr="00927EB2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2B4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3491" w14:textId="341F3F75" w:rsidR="006D2C1F" w:rsidRPr="006D2C1F" w:rsidRDefault="006D2C1F" w:rsidP="00927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 xml:space="preserve">Бутилацетат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615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F99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D04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0770, 0822, 6893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E787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D97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0.559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B51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1D7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0.559</w:t>
            </w:r>
          </w:p>
        </w:tc>
      </w:tr>
      <w:tr w:rsidR="006D2C1F" w:rsidRPr="006D2C1F" w14:paraId="6685FBE6" w14:textId="77777777" w:rsidTr="006D2C1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F9CD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0E6E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 xml:space="preserve">Формальдегид (метаналь)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6D7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1325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A64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A36D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0015, 0016, 0032, 0131, 0162, 0772, 0773, 1104, 1111, 1112, 1116, 1168, 1170, 1171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6324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2E0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6.053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779F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0.559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F2D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6.053</w:t>
            </w:r>
          </w:p>
        </w:tc>
      </w:tr>
      <w:tr w:rsidR="006D2C1F" w:rsidRPr="006D2C1F" w14:paraId="5C72B2D0" w14:textId="77777777" w:rsidTr="006D2C1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8ACF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0263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Пропан-2-он (ацетон)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6BF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31C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B472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0770, 0822, 6893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52A7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B752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98C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23F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</w:tr>
      <w:tr w:rsidR="006D2C1F" w:rsidRPr="006D2C1F" w14:paraId="38B8C539" w14:textId="77777777" w:rsidTr="006D2C1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ACE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F85C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 xml:space="preserve">Уксусная кислота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95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1555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C9E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2F9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5B9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D407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C30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672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</w:tr>
      <w:tr w:rsidR="006D2C1F" w:rsidRPr="006D2C1F" w14:paraId="56CC78D0" w14:textId="77777777" w:rsidTr="00927EB2">
        <w:trPr>
          <w:trHeight w:val="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E51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69FD" w14:textId="1C9D3B89" w:rsidR="006D2C1F" w:rsidRPr="006D2C1F" w:rsidRDefault="006D2C1F" w:rsidP="006D2C1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Углеводороды предельные алифатического ряда С11-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2C1F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B3D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2754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7AB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04D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0262, 0263, 1081, 1082, 1119, 1120, 1193, 1304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984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80C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54B2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627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</w:tr>
      <w:tr w:rsidR="006D2C1F" w:rsidRPr="006D2C1F" w14:paraId="21A4D55D" w14:textId="77777777" w:rsidTr="006D2C1F">
        <w:trPr>
          <w:trHeight w:val="47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AACF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D2F1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384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BAC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41BB" w14:textId="77777777" w:rsidR="006D2C1F" w:rsidRPr="006D2C1F" w:rsidRDefault="006D2C1F" w:rsidP="00927EB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0001 - 0008, 0011 - 0014, 0017 - 0020, 0022, 0023, 0027, 0033 - 0038, 0040, 0042, 0064, 0065, 0067, 0069 - 0072, 0074, 0081, 0082, 0103 - 0108, 0114 - 0116, 0128, 0130, 0132 - 0135, 0144 - 0146, 0149 - 0151, 0156, 0162, 0165, 0167, 0172 - 0179, 0198 - 0209, 0211 - 0213, 0215, 0216, 0220, 0244 - 0247, 0254, 0257, 0261, 0268, 0269, 0285, 0313 - 0315, 0321 - 0323, 0326, 0331, 0360, 0366, 0368 - 0371, 0376, 0408, 0409, 0532, 0539, 0540, 0542, 0546, 0552, 0555, 0559, 0563, 0570, 0574 - 0577, 0586, 0593, 0599 - 0602, 0661, 0662, 0679, 0685 - 0701, 0703 - 0712, 0718 - 0721, 0742, 0751, 0765, 0809, 0818, 0821, 0822, 0829, 0835, 0877, 0901, 0914, 1015 - 1019, 1033, 1053 - 1056, 1095, 1098, 1104, 1106 - 1110, 1114, 1115, 1135, 1136, 1142, 1143, 1148 - 1150, 1167, 1169, 1184, 1185, 1188 - 1200, 1304, 6008, 6068, 6073, 6078, 6079, 6228, 6251, 6354, 6355, 6608, 6769 - 6771, 6874, 6881, 6888 - 6892, 6896 - 6901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69E4" w14:textId="77777777" w:rsidR="006D2C1F" w:rsidRPr="006D2C1F" w:rsidRDefault="006D2C1F" w:rsidP="00927EB2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49.642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A31" w14:textId="77777777" w:rsidR="006D2C1F" w:rsidRPr="006D2C1F" w:rsidRDefault="006D2C1F" w:rsidP="00927EB2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674.239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75E3" w14:textId="77777777" w:rsidR="006D2C1F" w:rsidRPr="006D2C1F" w:rsidRDefault="006D2C1F" w:rsidP="00927EB2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49.642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685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674.33</w:t>
            </w:r>
          </w:p>
        </w:tc>
      </w:tr>
      <w:tr w:rsidR="006D2C1F" w:rsidRPr="006D2C1F" w14:paraId="42A0BFA5" w14:textId="77777777" w:rsidTr="006D2C1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03F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D087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Диоксины (в пересчете на 2,3,7,8, тетрахлордибензо-1,4-диоксин)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B4E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3620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682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40C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0001, 0002, 0014, 0765, 0901, 0914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794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0.000000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325F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0.000011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5794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0.000000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A64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0.000011</w:t>
            </w:r>
          </w:p>
        </w:tc>
      </w:tr>
      <w:tr w:rsidR="006D2C1F" w:rsidRPr="006D2C1F" w14:paraId="326E6242" w14:textId="77777777" w:rsidTr="006D2C1F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EC4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BA70" w14:textId="77777777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Полихлорированные бифенилы (по сумме ПХБ (ПХБ 28, ПХБ 52, ПХБ 101, ПХБ 118, ПХБ 138, ПХБ 153, ПХБ 180))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0F37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3920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711F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785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0001, 0002, 0014, 0765, 0901, 0914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B54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0.000000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8C4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0.010622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525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0.000000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E04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0.010622</w:t>
            </w:r>
          </w:p>
        </w:tc>
      </w:tr>
      <w:tr w:rsidR="006D2C1F" w:rsidRPr="006D2C1F" w14:paraId="4E82578A" w14:textId="77777777" w:rsidTr="006D2C1F">
        <w:trPr>
          <w:trHeight w:val="315"/>
        </w:trPr>
        <w:tc>
          <w:tcPr>
            <w:tcW w:w="5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6E0D" w14:textId="5DC35A6A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Итого веществ I класса опасности</w:t>
            </w: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E8E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9DC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67F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F03B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2.384350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D32F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469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2.384631</w:t>
            </w:r>
          </w:p>
        </w:tc>
      </w:tr>
      <w:tr w:rsidR="006D2C1F" w:rsidRPr="006D2C1F" w14:paraId="036F4155" w14:textId="77777777" w:rsidTr="006D2C1F">
        <w:trPr>
          <w:trHeight w:val="243"/>
        </w:trPr>
        <w:tc>
          <w:tcPr>
            <w:tcW w:w="5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D2D8" w14:textId="68B27DDA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Итого веществ II класса опасности</w:t>
            </w: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89B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59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231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8338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1726.217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C3B9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7BE0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1728.642</w:t>
            </w:r>
          </w:p>
        </w:tc>
      </w:tr>
      <w:tr w:rsidR="006D2C1F" w:rsidRPr="006D2C1F" w14:paraId="1D94F3F8" w14:textId="77777777" w:rsidTr="006D2C1F">
        <w:trPr>
          <w:trHeight w:val="315"/>
        </w:trPr>
        <w:tc>
          <w:tcPr>
            <w:tcW w:w="5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AA6A" w14:textId="46F2899C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Итого веществ III класса опасности</w:t>
            </w: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4D6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E27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5B2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A6EE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1311.291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E87B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7F5E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1311.438</w:t>
            </w:r>
          </w:p>
        </w:tc>
      </w:tr>
      <w:tr w:rsidR="006D2C1F" w:rsidRPr="006D2C1F" w14:paraId="0711B7CE" w14:textId="77777777" w:rsidTr="006D2C1F">
        <w:trPr>
          <w:trHeight w:val="315"/>
        </w:trPr>
        <w:tc>
          <w:tcPr>
            <w:tcW w:w="5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8EAD" w14:textId="4C6D8252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Итого веществ IV класса опасности</w:t>
            </w: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2F5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8BD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033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005D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8016.457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D024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E5B3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8018.787</w:t>
            </w:r>
          </w:p>
        </w:tc>
      </w:tr>
      <w:tr w:rsidR="006D2C1F" w:rsidRPr="006D2C1F" w14:paraId="5C7F45A4" w14:textId="77777777" w:rsidTr="006D2C1F">
        <w:trPr>
          <w:trHeight w:val="315"/>
        </w:trPr>
        <w:tc>
          <w:tcPr>
            <w:tcW w:w="5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D9EF" w14:textId="6A20BB36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Итого веществ без класса опасности</w:t>
            </w: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637D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Arial CYR" w:hAnsi="Arial CYR" w:cs="Arial CYR"/>
                <w:color w:val="FFFFFF"/>
                <w:sz w:val="20"/>
                <w:szCs w:val="20"/>
              </w:rPr>
            </w:pPr>
            <w:r w:rsidRPr="006D2C1F">
              <w:rPr>
                <w:rFonts w:ascii="Arial CYR" w:hAnsi="Arial CYR" w:cs="Arial CYR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9F0F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C47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BDAD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0.197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9BBF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B8A3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0.197</w:t>
            </w:r>
          </w:p>
        </w:tc>
      </w:tr>
      <w:tr w:rsidR="006D2C1F" w:rsidRPr="006D2C1F" w14:paraId="7BDB6294" w14:textId="77777777" w:rsidTr="006D2C1F">
        <w:trPr>
          <w:trHeight w:val="315"/>
        </w:trPr>
        <w:tc>
          <w:tcPr>
            <w:tcW w:w="5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F315" w14:textId="49E353AC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Всего для объекта воздействия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2E9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448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85F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6B42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11056.546350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C007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D2D0" w14:textId="77777777" w:rsidR="006D2C1F" w:rsidRPr="006D2C1F" w:rsidRDefault="006D2C1F" w:rsidP="006D2C1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11061.448631</w:t>
            </w:r>
          </w:p>
        </w:tc>
      </w:tr>
      <w:tr w:rsidR="006D2C1F" w:rsidRPr="006D2C1F" w14:paraId="05E7D3E9" w14:textId="77777777" w:rsidTr="006D2C1F">
        <w:trPr>
          <w:trHeight w:val="315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D2F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Суммарно по объектам воздействия природопользователя</w:t>
            </w:r>
          </w:p>
        </w:tc>
      </w:tr>
      <w:tr w:rsidR="006D2C1F" w:rsidRPr="006D2C1F" w14:paraId="4E477495" w14:textId="77777777" w:rsidTr="006D2C1F">
        <w:trPr>
          <w:trHeight w:val="315"/>
        </w:trPr>
        <w:tc>
          <w:tcPr>
            <w:tcW w:w="5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A3D1" w14:textId="02BE0E2E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Итого веществ I класса опасности</w:t>
            </w: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4F9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EBFD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E8E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D54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20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0CD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6D2C1F" w:rsidRPr="006D2C1F" w14:paraId="21510117" w14:textId="77777777" w:rsidTr="006D2C1F">
        <w:trPr>
          <w:trHeight w:val="315"/>
        </w:trPr>
        <w:tc>
          <w:tcPr>
            <w:tcW w:w="5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CE86" w14:textId="71133706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Итого веществ II класса опасности</w:t>
            </w: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A34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AD6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62D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E02D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D174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FDF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6D2C1F" w:rsidRPr="006D2C1F" w14:paraId="16307CED" w14:textId="77777777" w:rsidTr="006D2C1F">
        <w:trPr>
          <w:trHeight w:val="315"/>
        </w:trPr>
        <w:tc>
          <w:tcPr>
            <w:tcW w:w="5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DAD0" w14:textId="063F0038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Итого веществ III класса опасности</w:t>
            </w: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3514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01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452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127A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A618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9D0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6D2C1F" w:rsidRPr="006D2C1F" w14:paraId="5D794EEE" w14:textId="77777777" w:rsidTr="006D2C1F">
        <w:trPr>
          <w:trHeight w:val="315"/>
        </w:trPr>
        <w:tc>
          <w:tcPr>
            <w:tcW w:w="5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478A" w14:textId="2F7E4F63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Итого веществ IV класса опасности</w:t>
            </w: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5BBD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CFF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EC9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0A56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68F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E93C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6D2C1F" w:rsidRPr="006D2C1F" w14:paraId="22340CF3" w14:textId="77777777" w:rsidTr="006D2C1F">
        <w:trPr>
          <w:trHeight w:val="315"/>
        </w:trPr>
        <w:tc>
          <w:tcPr>
            <w:tcW w:w="5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E719" w14:textId="1415D295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Итого веществ без класса опасности</w:t>
            </w: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75B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9EF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C5F1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A8B0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1E43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BE44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  <w:tr w:rsidR="006D2C1F" w:rsidRPr="006D2C1F" w14:paraId="78415092" w14:textId="77777777" w:rsidTr="006D2C1F">
        <w:trPr>
          <w:trHeight w:val="315"/>
        </w:trPr>
        <w:tc>
          <w:tcPr>
            <w:tcW w:w="5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1C95" w14:textId="1B508D61" w:rsidR="006D2C1F" w:rsidRPr="006D2C1F" w:rsidRDefault="006D2C1F" w:rsidP="006D2C1F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Всего для объекта воздействия</w:t>
            </w: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5B7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E52F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06B5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FDEE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8BCB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E029" w14:textId="77777777" w:rsidR="006D2C1F" w:rsidRPr="006D2C1F" w:rsidRDefault="006D2C1F" w:rsidP="006D2C1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D2C1F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</w:tr>
    </w:tbl>
    <w:p w14:paraId="403F3322" w14:textId="77777777" w:rsidR="006D2C1F" w:rsidRDefault="006D2C1F" w:rsidP="00463C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  <w:sectPr w:rsidR="006D2C1F" w:rsidSect="00927EB2">
          <w:pgSz w:w="16840" w:h="11907" w:orient="landscape" w:code="9"/>
          <w:pgMar w:top="426" w:right="720" w:bottom="142" w:left="720" w:header="709" w:footer="709" w:gutter="0"/>
          <w:cols w:space="708"/>
          <w:docGrid w:linePitch="360"/>
        </w:sectPr>
      </w:pPr>
    </w:p>
    <w:p w14:paraId="5871AE82" w14:textId="77777777" w:rsidR="00A05EE0" w:rsidRPr="00A05EE0" w:rsidRDefault="00A05EE0" w:rsidP="00C623C8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05EE0">
        <w:rPr>
          <w:rFonts w:ascii="Times New Roman" w:hAnsi="Times New Roman"/>
          <w:sz w:val="24"/>
          <w:szCs w:val="24"/>
          <w:lang w:val="en-US"/>
        </w:rPr>
        <w:lastRenderedPageBreak/>
        <w:t>IX</w:t>
      </w:r>
      <w:r w:rsidRPr="00A05EE0">
        <w:rPr>
          <w:rFonts w:ascii="Times New Roman" w:hAnsi="Times New Roman"/>
          <w:sz w:val="24"/>
          <w:szCs w:val="24"/>
        </w:rPr>
        <w:t xml:space="preserve"> Обращение с отходами производства</w:t>
      </w:r>
      <w:r w:rsidRPr="00A05EE0">
        <w:rPr>
          <w:rFonts w:ascii="Times New Roman" w:hAnsi="Times New Roman"/>
          <w:sz w:val="24"/>
          <w:szCs w:val="24"/>
        </w:rPr>
        <w:tab/>
        <w:t xml:space="preserve">                       </w:t>
      </w:r>
    </w:p>
    <w:p w14:paraId="02F179C8" w14:textId="61405703" w:rsidR="00C623C8" w:rsidRPr="00C623C8" w:rsidRDefault="00A05EE0" w:rsidP="00C623C8">
      <w:pPr>
        <w:spacing w:after="0"/>
        <w:rPr>
          <w:rFonts w:ascii="Times New Roman" w:hAnsi="Times New Roman"/>
          <w:sz w:val="24"/>
          <w:szCs w:val="24"/>
        </w:rPr>
      </w:pPr>
      <w:r w:rsidRPr="00A05EE0">
        <w:rPr>
          <w:rFonts w:ascii="Times New Roman" w:hAnsi="Times New Roman"/>
          <w:sz w:val="24"/>
          <w:szCs w:val="24"/>
        </w:rPr>
        <w:t xml:space="preserve"> </w:t>
      </w:r>
      <w:r w:rsidRPr="00A05EE0">
        <w:rPr>
          <w:rFonts w:ascii="Times New Roman" w:hAnsi="Times New Roman"/>
          <w:sz w:val="24"/>
          <w:szCs w:val="24"/>
        </w:rPr>
        <w:tab/>
        <w:t xml:space="preserve">Баланс отходов </w:t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  <w:t>Таблица 17</w:t>
      </w:r>
      <w:r w:rsidRPr="00A05EE0">
        <w:rPr>
          <w:rFonts w:ascii="Times New Roman" w:hAnsi="Times New Roman"/>
          <w:sz w:val="24"/>
          <w:szCs w:val="24"/>
        </w:rPr>
        <w:tab/>
      </w: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5"/>
        <w:gridCol w:w="2835"/>
        <w:gridCol w:w="2410"/>
        <w:gridCol w:w="3118"/>
      </w:tblGrid>
      <w:tr w:rsidR="00C623C8" w:rsidRPr="00C623C8" w14:paraId="53C4F98A" w14:textId="77777777" w:rsidTr="00C623C8">
        <w:trPr>
          <w:jc w:val="center"/>
        </w:trPr>
        <w:tc>
          <w:tcPr>
            <w:tcW w:w="992" w:type="dxa"/>
            <w:vMerge w:val="restart"/>
            <w:shd w:val="clear" w:color="auto" w:fill="auto"/>
          </w:tcPr>
          <w:p w14:paraId="04D9A0B0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Номер 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2BF627CE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Операция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D61C639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Степень опасности и класс опасности опасных отходов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AFE2C5F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Фактическое количество отходов, т/год</w:t>
            </w:r>
          </w:p>
        </w:tc>
        <w:tc>
          <w:tcPr>
            <w:tcW w:w="3118" w:type="dxa"/>
          </w:tcPr>
          <w:p w14:paraId="13F9086D" w14:textId="77777777" w:rsidR="00C623C8" w:rsidRPr="00C623C8" w:rsidRDefault="00C623C8" w:rsidP="00C623C8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Прогнозные показатели образования отходов, тонн</w:t>
            </w:r>
          </w:p>
        </w:tc>
      </w:tr>
      <w:tr w:rsidR="00C623C8" w:rsidRPr="00C623C8" w14:paraId="35E82547" w14:textId="77777777" w:rsidTr="00C623C8">
        <w:trPr>
          <w:jc w:val="center"/>
        </w:trPr>
        <w:tc>
          <w:tcPr>
            <w:tcW w:w="992" w:type="dxa"/>
            <w:vMerge/>
            <w:shd w:val="clear" w:color="auto" w:fill="auto"/>
          </w:tcPr>
          <w:p w14:paraId="46A608F6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6AB2996F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0B52FE2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1FAD4E9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C6A006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F5D48F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на 202</w:t>
            </w: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623C8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Pr="00C623C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623C8" w:rsidRPr="00C623C8" w14:paraId="655EBF94" w14:textId="77777777" w:rsidTr="00C623C8">
        <w:trPr>
          <w:trHeight w:val="181"/>
          <w:jc w:val="center"/>
        </w:trPr>
        <w:tc>
          <w:tcPr>
            <w:tcW w:w="992" w:type="dxa"/>
            <w:shd w:val="clear" w:color="auto" w:fill="auto"/>
          </w:tcPr>
          <w:p w14:paraId="25EAD88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3D8194A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2F317E5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8C808F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D0C211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23C8" w:rsidRPr="00C623C8" w14:paraId="33D91DE0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7EE8887F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39C97A61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Образование и поступление отходов от других субъектов хозяйствования</w:t>
            </w:r>
          </w:p>
        </w:tc>
        <w:tc>
          <w:tcPr>
            <w:tcW w:w="2835" w:type="dxa"/>
            <w:shd w:val="clear" w:color="auto" w:fill="auto"/>
          </w:tcPr>
          <w:p w14:paraId="0168BA0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9B5496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43,731</w:t>
            </w:r>
          </w:p>
        </w:tc>
        <w:tc>
          <w:tcPr>
            <w:tcW w:w="3118" w:type="dxa"/>
          </w:tcPr>
          <w:p w14:paraId="2ACDCA5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623C8">
              <w:rPr>
                <w:rFonts w:ascii="Times New Roman" w:hAnsi="Times New Roman"/>
                <w:sz w:val="24"/>
                <w:szCs w:val="24"/>
              </w:rPr>
              <w:t>8,938</w:t>
            </w:r>
          </w:p>
        </w:tc>
      </w:tr>
      <w:tr w:rsidR="00C623C8" w:rsidRPr="00C623C8" w14:paraId="21F3CAAE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2B5BF28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Merge/>
            <w:shd w:val="clear" w:color="auto" w:fill="auto"/>
          </w:tcPr>
          <w:p w14:paraId="01740691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B2C988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2410" w:type="dxa"/>
            <w:shd w:val="clear" w:color="auto" w:fill="auto"/>
          </w:tcPr>
          <w:p w14:paraId="58E3EC1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17849</w:t>
            </w:r>
          </w:p>
        </w:tc>
        <w:tc>
          <w:tcPr>
            <w:tcW w:w="3118" w:type="dxa"/>
          </w:tcPr>
          <w:p w14:paraId="3AE5EE4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44393</w:t>
            </w:r>
          </w:p>
        </w:tc>
      </w:tr>
      <w:tr w:rsidR="00C623C8" w:rsidRPr="00C623C8" w14:paraId="684CAE5B" w14:textId="77777777" w:rsidTr="00C623C8">
        <w:trPr>
          <w:trHeight w:val="448"/>
          <w:jc w:val="center"/>
        </w:trPr>
        <w:tc>
          <w:tcPr>
            <w:tcW w:w="992" w:type="dxa"/>
            <w:shd w:val="clear" w:color="auto" w:fill="auto"/>
          </w:tcPr>
          <w:p w14:paraId="20B32C5C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vMerge/>
            <w:shd w:val="clear" w:color="auto" w:fill="auto"/>
          </w:tcPr>
          <w:p w14:paraId="14B99346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53B3B5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2410" w:type="dxa"/>
            <w:shd w:val="clear" w:color="auto" w:fill="auto"/>
          </w:tcPr>
          <w:p w14:paraId="5C21E0F9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1AC08F7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23C8" w:rsidRPr="00C623C8" w14:paraId="03A29557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60C9C900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vMerge/>
            <w:shd w:val="clear" w:color="auto" w:fill="auto"/>
          </w:tcPr>
          <w:p w14:paraId="3830ED1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803D735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663D5E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4F12145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64F8D52F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0F47CE46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Merge/>
            <w:shd w:val="clear" w:color="auto" w:fill="auto"/>
          </w:tcPr>
          <w:p w14:paraId="50C11896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D9256F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77DDF3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1599,666431</w:t>
            </w:r>
          </w:p>
        </w:tc>
        <w:tc>
          <w:tcPr>
            <w:tcW w:w="3118" w:type="dxa"/>
          </w:tcPr>
          <w:p w14:paraId="52E98DFC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3383,217</w:t>
            </w:r>
          </w:p>
        </w:tc>
      </w:tr>
      <w:tr w:rsidR="00C623C8" w:rsidRPr="00C623C8" w14:paraId="4A736571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391767B5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vMerge/>
            <w:shd w:val="clear" w:color="auto" w:fill="auto"/>
          </w:tcPr>
          <w:p w14:paraId="51F2595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5AC04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098FB49F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492034,169</w:t>
            </w:r>
          </w:p>
        </w:tc>
        <w:tc>
          <w:tcPr>
            <w:tcW w:w="3118" w:type="dxa"/>
          </w:tcPr>
          <w:p w14:paraId="6910F42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896420,5</w:t>
            </w:r>
          </w:p>
        </w:tc>
      </w:tr>
      <w:tr w:rsidR="00C623C8" w:rsidRPr="00C623C8" w14:paraId="78B4AE42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480781C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vMerge/>
            <w:shd w:val="clear" w:color="auto" w:fill="auto"/>
          </w:tcPr>
          <w:p w14:paraId="6309C3E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AE036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неопасные</w:t>
            </w:r>
          </w:p>
        </w:tc>
        <w:tc>
          <w:tcPr>
            <w:tcW w:w="2410" w:type="dxa"/>
            <w:shd w:val="clear" w:color="auto" w:fill="auto"/>
          </w:tcPr>
          <w:p w14:paraId="16C5A259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370,166</w:t>
            </w:r>
          </w:p>
        </w:tc>
        <w:tc>
          <w:tcPr>
            <w:tcW w:w="3118" w:type="dxa"/>
          </w:tcPr>
          <w:p w14:paraId="36F1E395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45913,667</w:t>
            </w:r>
          </w:p>
        </w:tc>
      </w:tr>
      <w:tr w:rsidR="00C623C8" w:rsidRPr="00C623C8" w14:paraId="3BA7665B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468DFFB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vMerge/>
            <w:shd w:val="clear" w:color="auto" w:fill="auto"/>
          </w:tcPr>
          <w:p w14:paraId="5098762F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3FACD55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с неуст. кл.опасности</w:t>
            </w:r>
          </w:p>
        </w:tc>
        <w:tc>
          <w:tcPr>
            <w:tcW w:w="2410" w:type="dxa"/>
            <w:shd w:val="clear" w:color="auto" w:fill="auto"/>
          </w:tcPr>
          <w:p w14:paraId="47A3EAB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766FD766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23C8" w:rsidRPr="00C623C8" w14:paraId="6D96B9EB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200E861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683B7380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ИТОГО образование и поступление</w:t>
            </w:r>
          </w:p>
        </w:tc>
        <w:tc>
          <w:tcPr>
            <w:tcW w:w="2835" w:type="dxa"/>
            <w:shd w:val="clear" w:color="auto" w:fill="auto"/>
          </w:tcPr>
          <w:p w14:paraId="4BCAF075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377951E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494047,732431</w:t>
            </w:r>
          </w:p>
        </w:tc>
        <w:tc>
          <w:tcPr>
            <w:tcW w:w="3118" w:type="dxa"/>
          </w:tcPr>
          <w:p w14:paraId="5DA066D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945756,4</w:t>
            </w:r>
          </w:p>
        </w:tc>
      </w:tr>
      <w:tr w:rsidR="00C623C8" w:rsidRPr="00C623C8" w14:paraId="545E1BA8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4A676ED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7D13514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Передача отходов другим субъектам хозяйствования с целью использования и (или) обезвреживания</w:t>
            </w:r>
          </w:p>
        </w:tc>
        <w:tc>
          <w:tcPr>
            <w:tcW w:w="2835" w:type="dxa"/>
            <w:shd w:val="clear" w:color="auto" w:fill="auto"/>
          </w:tcPr>
          <w:p w14:paraId="69219BE1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966027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43,731</w:t>
            </w:r>
          </w:p>
        </w:tc>
        <w:tc>
          <w:tcPr>
            <w:tcW w:w="3118" w:type="dxa"/>
          </w:tcPr>
          <w:p w14:paraId="6978A4F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38,938</w:t>
            </w:r>
          </w:p>
        </w:tc>
      </w:tr>
      <w:tr w:rsidR="00C623C8" w:rsidRPr="00C623C8" w14:paraId="623E843B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3957DA2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5" w:type="dxa"/>
            <w:vMerge/>
            <w:shd w:val="clear" w:color="auto" w:fill="auto"/>
          </w:tcPr>
          <w:p w14:paraId="7A58764F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BFAFBC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2410" w:type="dxa"/>
            <w:shd w:val="clear" w:color="auto" w:fill="auto"/>
          </w:tcPr>
          <w:p w14:paraId="0AC57CA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14000</w:t>
            </w:r>
          </w:p>
          <w:p w14:paraId="554C568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A071E6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44393</w:t>
            </w:r>
          </w:p>
        </w:tc>
      </w:tr>
      <w:tr w:rsidR="00C623C8" w:rsidRPr="00C623C8" w14:paraId="1CE78510" w14:textId="77777777" w:rsidTr="00C623C8">
        <w:trPr>
          <w:trHeight w:val="440"/>
          <w:jc w:val="center"/>
        </w:trPr>
        <w:tc>
          <w:tcPr>
            <w:tcW w:w="992" w:type="dxa"/>
            <w:shd w:val="clear" w:color="auto" w:fill="auto"/>
          </w:tcPr>
          <w:p w14:paraId="1363B90F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5" w:type="dxa"/>
            <w:vMerge/>
            <w:shd w:val="clear" w:color="auto" w:fill="auto"/>
          </w:tcPr>
          <w:p w14:paraId="73BF1DF5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5ED31F9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2410" w:type="dxa"/>
            <w:shd w:val="clear" w:color="auto" w:fill="auto"/>
          </w:tcPr>
          <w:p w14:paraId="77A2DB9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DCE602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4AC800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23C8" w:rsidRPr="00C623C8" w14:paraId="0D1CACE3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78E8813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5" w:type="dxa"/>
            <w:vMerge/>
            <w:shd w:val="clear" w:color="auto" w:fill="auto"/>
          </w:tcPr>
          <w:p w14:paraId="0AB202FC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A29358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9F6FD1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23584A0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169CC122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202138B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5" w:type="dxa"/>
            <w:vMerge/>
            <w:shd w:val="clear" w:color="auto" w:fill="auto"/>
          </w:tcPr>
          <w:p w14:paraId="358A6DF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A8BB1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61E944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1234,451</w:t>
            </w:r>
          </w:p>
        </w:tc>
        <w:tc>
          <w:tcPr>
            <w:tcW w:w="3118" w:type="dxa"/>
          </w:tcPr>
          <w:p w14:paraId="6E2B8511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28</w:t>
            </w: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C623C8">
              <w:rPr>
                <w:rFonts w:ascii="Times New Roman" w:hAnsi="Times New Roman"/>
                <w:sz w:val="24"/>
                <w:szCs w:val="24"/>
              </w:rPr>
              <w:t>,</w:t>
            </w: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925</w:t>
            </w:r>
          </w:p>
        </w:tc>
      </w:tr>
      <w:tr w:rsidR="00C623C8" w:rsidRPr="00C623C8" w14:paraId="73A6025F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16A9F4D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95" w:type="dxa"/>
            <w:vMerge/>
            <w:shd w:val="clear" w:color="auto" w:fill="auto"/>
          </w:tcPr>
          <w:p w14:paraId="1121CA00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84F0DD5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6BD2882E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85905,882</w:t>
            </w:r>
          </w:p>
        </w:tc>
        <w:tc>
          <w:tcPr>
            <w:tcW w:w="3118" w:type="dxa"/>
          </w:tcPr>
          <w:p w14:paraId="06BF4AD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Pr="00C623C8">
              <w:rPr>
                <w:rFonts w:ascii="Times New Roman" w:hAnsi="Times New Roman"/>
                <w:sz w:val="24"/>
                <w:szCs w:val="24"/>
              </w:rPr>
              <w:t>096,8797</w:t>
            </w:r>
          </w:p>
        </w:tc>
      </w:tr>
      <w:tr w:rsidR="00C623C8" w:rsidRPr="00C623C8" w14:paraId="31FD37A6" w14:textId="77777777" w:rsidTr="00C623C8">
        <w:trPr>
          <w:trHeight w:val="446"/>
          <w:jc w:val="center"/>
        </w:trPr>
        <w:tc>
          <w:tcPr>
            <w:tcW w:w="992" w:type="dxa"/>
            <w:shd w:val="clear" w:color="auto" w:fill="auto"/>
          </w:tcPr>
          <w:p w14:paraId="42B5FD8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95" w:type="dxa"/>
            <w:vMerge/>
            <w:shd w:val="clear" w:color="auto" w:fill="auto"/>
          </w:tcPr>
          <w:p w14:paraId="5ACC308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6EC159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неопасные</w:t>
            </w:r>
          </w:p>
        </w:tc>
        <w:tc>
          <w:tcPr>
            <w:tcW w:w="2410" w:type="dxa"/>
            <w:shd w:val="clear" w:color="auto" w:fill="auto"/>
          </w:tcPr>
          <w:p w14:paraId="41FC5B6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135,961</w:t>
            </w:r>
          </w:p>
        </w:tc>
        <w:tc>
          <w:tcPr>
            <w:tcW w:w="3118" w:type="dxa"/>
          </w:tcPr>
          <w:p w14:paraId="094B8A1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27071,139</w:t>
            </w:r>
          </w:p>
        </w:tc>
      </w:tr>
      <w:tr w:rsidR="00C623C8" w:rsidRPr="00C623C8" w14:paraId="0C12FAB0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5A4CA3FC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14:paraId="493BDBB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ИТОГО передано отходов</w:t>
            </w:r>
          </w:p>
        </w:tc>
        <w:tc>
          <w:tcPr>
            <w:tcW w:w="2835" w:type="dxa"/>
            <w:shd w:val="clear" w:color="auto" w:fill="auto"/>
          </w:tcPr>
          <w:p w14:paraId="18695EF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D6CEEE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87308,025</w:t>
            </w:r>
          </w:p>
        </w:tc>
        <w:tc>
          <w:tcPr>
            <w:tcW w:w="3118" w:type="dxa"/>
          </w:tcPr>
          <w:p w14:paraId="77156D6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172081,699</w:t>
            </w:r>
          </w:p>
        </w:tc>
      </w:tr>
      <w:tr w:rsidR="00C623C8" w:rsidRPr="00C623C8" w14:paraId="5A9DB5F3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4F27E590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489EA4EC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Обезвреживание отходов</w:t>
            </w:r>
          </w:p>
        </w:tc>
        <w:tc>
          <w:tcPr>
            <w:tcW w:w="2835" w:type="dxa"/>
            <w:shd w:val="clear" w:color="auto" w:fill="auto"/>
          </w:tcPr>
          <w:p w14:paraId="0929C2E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226271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2CB5EEF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563D669A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6F5A0FE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395" w:type="dxa"/>
            <w:vMerge/>
            <w:shd w:val="clear" w:color="auto" w:fill="auto"/>
          </w:tcPr>
          <w:p w14:paraId="6D210EF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84747D6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2410" w:type="dxa"/>
            <w:shd w:val="clear" w:color="auto" w:fill="auto"/>
          </w:tcPr>
          <w:p w14:paraId="519BA23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5AAA66F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21ABFB0E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0C95FD5C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395" w:type="dxa"/>
            <w:vMerge/>
            <w:shd w:val="clear" w:color="auto" w:fill="auto"/>
          </w:tcPr>
          <w:p w14:paraId="71257CF9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385265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2410" w:type="dxa"/>
            <w:shd w:val="clear" w:color="auto" w:fill="auto"/>
          </w:tcPr>
          <w:p w14:paraId="79BDC2EE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7FEC274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48540CE0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5DCB125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395" w:type="dxa"/>
            <w:vMerge/>
            <w:shd w:val="clear" w:color="auto" w:fill="auto"/>
          </w:tcPr>
          <w:p w14:paraId="528B6DA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9FB1FB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1FBE30E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77425F6F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10CCF56E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5B7EC869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395" w:type="dxa"/>
            <w:vMerge/>
            <w:shd w:val="clear" w:color="auto" w:fill="auto"/>
          </w:tcPr>
          <w:p w14:paraId="29DB5896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E2304E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6641AEC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69698980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713A5860" w14:textId="77777777" w:rsidTr="00C623C8">
        <w:trPr>
          <w:jc w:val="center"/>
        </w:trPr>
        <w:tc>
          <w:tcPr>
            <w:tcW w:w="992" w:type="dxa"/>
            <w:shd w:val="clear" w:color="auto" w:fill="auto"/>
          </w:tcPr>
          <w:p w14:paraId="21F02F1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395" w:type="dxa"/>
            <w:vMerge/>
            <w:shd w:val="clear" w:color="auto" w:fill="auto"/>
          </w:tcPr>
          <w:p w14:paraId="164B4CB1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1C9D2C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6A80A2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4799C57E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5D4067" w14:textId="77777777" w:rsidR="00C623C8" w:rsidRDefault="00C623C8" w:rsidP="00C623C8">
      <w:pPr>
        <w:jc w:val="center"/>
        <w:rPr>
          <w:lang w:val="en-US"/>
        </w:rPr>
      </w:pPr>
    </w:p>
    <w:p w14:paraId="227C8E0E" w14:textId="77777777" w:rsidR="00C623C8" w:rsidRPr="00ED5312" w:rsidRDefault="00C623C8" w:rsidP="00C623C8">
      <w:pPr>
        <w:jc w:val="center"/>
      </w:pP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536"/>
        <w:gridCol w:w="2835"/>
        <w:gridCol w:w="2410"/>
        <w:gridCol w:w="3260"/>
      </w:tblGrid>
      <w:tr w:rsidR="00C623C8" w:rsidRPr="00C623C8" w14:paraId="65FC1993" w14:textId="77777777" w:rsidTr="00C623C8">
        <w:tc>
          <w:tcPr>
            <w:tcW w:w="992" w:type="dxa"/>
            <w:shd w:val="clear" w:color="auto" w:fill="auto"/>
          </w:tcPr>
          <w:p w14:paraId="1F627260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1ECA84B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A5186D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4AFC33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65E0391E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23C8" w:rsidRPr="00C623C8" w14:paraId="7F293BC1" w14:textId="77777777" w:rsidTr="00C623C8">
        <w:tc>
          <w:tcPr>
            <w:tcW w:w="992" w:type="dxa"/>
            <w:shd w:val="clear" w:color="auto" w:fill="auto"/>
          </w:tcPr>
          <w:p w14:paraId="136E08E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14:paraId="7F5839F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ИТОГО обезвреживание</w:t>
            </w:r>
          </w:p>
        </w:tc>
        <w:tc>
          <w:tcPr>
            <w:tcW w:w="2835" w:type="dxa"/>
            <w:shd w:val="clear" w:color="auto" w:fill="auto"/>
          </w:tcPr>
          <w:p w14:paraId="76B5A85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2077D7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6464840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5E4EE89D" w14:textId="77777777" w:rsidTr="00C623C8">
        <w:tc>
          <w:tcPr>
            <w:tcW w:w="992" w:type="dxa"/>
            <w:shd w:val="clear" w:color="auto" w:fill="auto"/>
          </w:tcPr>
          <w:p w14:paraId="6BE6650E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00BFB35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Использование отходов</w:t>
            </w:r>
          </w:p>
        </w:tc>
        <w:tc>
          <w:tcPr>
            <w:tcW w:w="2835" w:type="dxa"/>
            <w:shd w:val="clear" w:color="auto" w:fill="auto"/>
          </w:tcPr>
          <w:p w14:paraId="5550B23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3D1504F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6002965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5F1B432B" w14:textId="77777777" w:rsidTr="00C623C8">
        <w:tc>
          <w:tcPr>
            <w:tcW w:w="992" w:type="dxa"/>
            <w:shd w:val="clear" w:color="auto" w:fill="auto"/>
          </w:tcPr>
          <w:p w14:paraId="143EBAC9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536" w:type="dxa"/>
            <w:vMerge/>
            <w:shd w:val="clear" w:color="auto" w:fill="auto"/>
          </w:tcPr>
          <w:p w14:paraId="45906C2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091609E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434686F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19975EC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7D4806DC" w14:textId="77777777" w:rsidTr="00C623C8">
        <w:tc>
          <w:tcPr>
            <w:tcW w:w="992" w:type="dxa"/>
            <w:shd w:val="clear" w:color="auto" w:fill="auto"/>
          </w:tcPr>
          <w:p w14:paraId="33ECAAC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536" w:type="dxa"/>
            <w:vMerge/>
            <w:shd w:val="clear" w:color="auto" w:fill="auto"/>
          </w:tcPr>
          <w:p w14:paraId="19606C30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323236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6115E6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335FCCFE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04B3B2A0" w14:textId="77777777" w:rsidTr="00C623C8">
        <w:tc>
          <w:tcPr>
            <w:tcW w:w="992" w:type="dxa"/>
            <w:shd w:val="clear" w:color="auto" w:fill="auto"/>
          </w:tcPr>
          <w:p w14:paraId="4F3C16E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536" w:type="dxa"/>
            <w:vMerge/>
            <w:shd w:val="clear" w:color="auto" w:fill="auto"/>
          </w:tcPr>
          <w:p w14:paraId="4F47E58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43E243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2EFF6111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381817,283</w:t>
            </w:r>
          </w:p>
        </w:tc>
        <w:tc>
          <w:tcPr>
            <w:tcW w:w="3260" w:type="dxa"/>
          </w:tcPr>
          <w:p w14:paraId="163B86E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745981,8</w:t>
            </w:r>
          </w:p>
        </w:tc>
      </w:tr>
      <w:tr w:rsidR="00C623C8" w:rsidRPr="00C623C8" w14:paraId="4978CAC6" w14:textId="77777777" w:rsidTr="00C623C8">
        <w:tc>
          <w:tcPr>
            <w:tcW w:w="992" w:type="dxa"/>
            <w:shd w:val="clear" w:color="auto" w:fill="auto"/>
          </w:tcPr>
          <w:p w14:paraId="7CD8620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14:paraId="14350EA5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7F85A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неопасные</w:t>
            </w:r>
          </w:p>
        </w:tc>
        <w:tc>
          <w:tcPr>
            <w:tcW w:w="2410" w:type="dxa"/>
            <w:shd w:val="clear" w:color="auto" w:fill="auto"/>
          </w:tcPr>
          <w:p w14:paraId="0137ADA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3260" w:type="dxa"/>
          </w:tcPr>
          <w:p w14:paraId="500E239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18269,22</w:t>
            </w:r>
          </w:p>
        </w:tc>
      </w:tr>
      <w:tr w:rsidR="00C623C8" w:rsidRPr="00C623C8" w14:paraId="2E21FADF" w14:textId="77777777" w:rsidTr="00C623C8">
        <w:tc>
          <w:tcPr>
            <w:tcW w:w="992" w:type="dxa"/>
            <w:shd w:val="clear" w:color="auto" w:fill="auto"/>
          </w:tcPr>
          <w:p w14:paraId="3A07EE96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14:paraId="5D58D67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ИТОГО на использование</w:t>
            </w:r>
          </w:p>
        </w:tc>
        <w:tc>
          <w:tcPr>
            <w:tcW w:w="2835" w:type="dxa"/>
            <w:shd w:val="clear" w:color="auto" w:fill="auto"/>
          </w:tcPr>
          <w:p w14:paraId="34289B9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4E62CE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381836,483</w:t>
            </w:r>
          </w:p>
        </w:tc>
        <w:tc>
          <w:tcPr>
            <w:tcW w:w="3260" w:type="dxa"/>
          </w:tcPr>
          <w:p w14:paraId="5D55581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764251,02</w:t>
            </w:r>
          </w:p>
        </w:tc>
      </w:tr>
      <w:tr w:rsidR="00C623C8" w:rsidRPr="00C623C8" w14:paraId="221349B2" w14:textId="77777777" w:rsidTr="00C623C8">
        <w:tc>
          <w:tcPr>
            <w:tcW w:w="992" w:type="dxa"/>
            <w:shd w:val="clear" w:color="auto" w:fill="auto"/>
          </w:tcPr>
          <w:p w14:paraId="68A2088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14:paraId="2B2E739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Хранение отходов</w:t>
            </w:r>
          </w:p>
        </w:tc>
        <w:tc>
          <w:tcPr>
            <w:tcW w:w="2835" w:type="dxa"/>
            <w:shd w:val="clear" w:color="auto" w:fill="auto"/>
          </w:tcPr>
          <w:p w14:paraId="30146EEC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AF0272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0A19FD3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7B714342" w14:textId="77777777" w:rsidTr="00C623C8">
        <w:tc>
          <w:tcPr>
            <w:tcW w:w="992" w:type="dxa"/>
            <w:shd w:val="clear" w:color="auto" w:fill="auto"/>
          </w:tcPr>
          <w:p w14:paraId="58FF060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14:paraId="4A974EF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9BDA02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2410" w:type="dxa"/>
            <w:shd w:val="clear" w:color="auto" w:fill="auto"/>
          </w:tcPr>
          <w:p w14:paraId="6AB55E51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4AF0301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43FD8FD6" w14:textId="77777777" w:rsidTr="00C623C8">
        <w:tc>
          <w:tcPr>
            <w:tcW w:w="992" w:type="dxa"/>
            <w:shd w:val="clear" w:color="auto" w:fill="auto"/>
          </w:tcPr>
          <w:p w14:paraId="432E2C91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14:paraId="5D709E9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4815150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&lt;4&gt;</w:t>
            </w:r>
          </w:p>
        </w:tc>
        <w:tc>
          <w:tcPr>
            <w:tcW w:w="2410" w:type="dxa"/>
            <w:shd w:val="clear" w:color="auto" w:fill="auto"/>
          </w:tcPr>
          <w:p w14:paraId="30193BF6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531E144C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005D8A57" w14:textId="77777777" w:rsidTr="00C623C8">
        <w:tc>
          <w:tcPr>
            <w:tcW w:w="992" w:type="dxa"/>
            <w:shd w:val="clear" w:color="auto" w:fill="auto"/>
          </w:tcPr>
          <w:p w14:paraId="7183D19E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14:paraId="690D822C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47C1D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9E4A94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643FD865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701C7D67" w14:textId="77777777" w:rsidTr="00C623C8">
        <w:tc>
          <w:tcPr>
            <w:tcW w:w="992" w:type="dxa"/>
            <w:shd w:val="clear" w:color="auto" w:fill="auto"/>
          </w:tcPr>
          <w:p w14:paraId="1F90D17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14:paraId="11BFD1D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E1FBA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267FE14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12F22FB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7F240712" w14:textId="77777777" w:rsidTr="00C623C8">
        <w:tc>
          <w:tcPr>
            <w:tcW w:w="992" w:type="dxa"/>
            <w:shd w:val="clear" w:color="auto" w:fill="auto"/>
          </w:tcPr>
          <w:p w14:paraId="1003CC09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14:paraId="7CB7333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B3566F5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6ABB76AE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34C4DB76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3AA6C6A2" w14:textId="77777777" w:rsidTr="00C623C8">
        <w:tc>
          <w:tcPr>
            <w:tcW w:w="992" w:type="dxa"/>
            <w:shd w:val="clear" w:color="auto" w:fill="auto"/>
          </w:tcPr>
          <w:p w14:paraId="2430292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14:paraId="66A6F74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E688D1F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неопасные</w:t>
            </w:r>
          </w:p>
        </w:tc>
        <w:tc>
          <w:tcPr>
            <w:tcW w:w="2410" w:type="dxa"/>
            <w:shd w:val="clear" w:color="auto" w:fill="auto"/>
          </w:tcPr>
          <w:p w14:paraId="7BFAB88C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5C86CE5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2B45DF90" w14:textId="77777777" w:rsidTr="00C623C8">
        <w:tc>
          <w:tcPr>
            <w:tcW w:w="992" w:type="dxa"/>
            <w:shd w:val="clear" w:color="auto" w:fill="auto"/>
          </w:tcPr>
          <w:p w14:paraId="2B1F055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14:paraId="601C1E2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1BD0E8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с неуст. кл.опасности</w:t>
            </w:r>
          </w:p>
        </w:tc>
        <w:tc>
          <w:tcPr>
            <w:tcW w:w="2410" w:type="dxa"/>
            <w:shd w:val="clear" w:color="auto" w:fill="auto"/>
          </w:tcPr>
          <w:p w14:paraId="3CE2A3B6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5DAF5B1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7D061145" w14:textId="77777777" w:rsidTr="00C623C8">
        <w:tc>
          <w:tcPr>
            <w:tcW w:w="992" w:type="dxa"/>
            <w:shd w:val="clear" w:color="auto" w:fill="auto"/>
          </w:tcPr>
          <w:p w14:paraId="329E743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14:paraId="03DD918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ИТОГО на хранение</w:t>
            </w:r>
          </w:p>
        </w:tc>
        <w:tc>
          <w:tcPr>
            <w:tcW w:w="2835" w:type="dxa"/>
            <w:shd w:val="clear" w:color="auto" w:fill="auto"/>
          </w:tcPr>
          <w:p w14:paraId="6625250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A09C1A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2357DEA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52DCE803" w14:textId="77777777" w:rsidTr="00C623C8">
        <w:tc>
          <w:tcPr>
            <w:tcW w:w="992" w:type="dxa"/>
            <w:shd w:val="clear" w:color="auto" w:fill="auto"/>
          </w:tcPr>
          <w:p w14:paraId="6CD18B6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14:paraId="3DDD309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Захоронение отходов</w:t>
            </w:r>
          </w:p>
        </w:tc>
        <w:tc>
          <w:tcPr>
            <w:tcW w:w="2835" w:type="dxa"/>
            <w:shd w:val="clear" w:color="auto" w:fill="auto"/>
          </w:tcPr>
          <w:p w14:paraId="699E637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C5B2FDC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51480461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0B263C50" w14:textId="77777777" w:rsidTr="00C623C8">
        <w:trPr>
          <w:trHeight w:val="215"/>
        </w:trPr>
        <w:tc>
          <w:tcPr>
            <w:tcW w:w="992" w:type="dxa"/>
            <w:shd w:val="clear" w:color="auto" w:fill="auto"/>
          </w:tcPr>
          <w:p w14:paraId="7FBD8EB5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14:paraId="2618AADE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B5FDCE5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7A9F34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5DE73D4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1821D2E5" w14:textId="77777777" w:rsidTr="00C623C8">
        <w:tc>
          <w:tcPr>
            <w:tcW w:w="992" w:type="dxa"/>
            <w:shd w:val="clear" w:color="auto" w:fill="auto"/>
          </w:tcPr>
          <w:p w14:paraId="54E47E09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14:paraId="5CC4093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7A27D09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FA3BE59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290,536</w:t>
            </w:r>
          </w:p>
        </w:tc>
        <w:tc>
          <w:tcPr>
            <w:tcW w:w="3260" w:type="dxa"/>
          </w:tcPr>
          <w:p w14:paraId="27CA54BE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536,292</w:t>
            </w:r>
          </w:p>
        </w:tc>
      </w:tr>
      <w:tr w:rsidR="00C623C8" w:rsidRPr="00C623C8" w14:paraId="4739CBA4" w14:textId="77777777" w:rsidTr="00C623C8">
        <w:tc>
          <w:tcPr>
            <w:tcW w:w="992" w:type="dxa"/>
            <w:shd w:val="clear" w:color="auto" w:fill="auto"/>
          </w:tcPr>
          <w:p w14:paraId="64A454CF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14:paraId="0F567D31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0D7B2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143B0D9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11555,824</w:t>
            </w:r>
          </w:p>
        </w:tc>
        <w:tc>
          <w:tcPr>
            <w:tcW w:w="3260" w:type="dxa"/>
          </w:tcPr>
          <w:p w14:paraId="38845190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8341,8503</w:t>
            </w:r>
          </w:p>
        </w:tc>
      </w:tr>
      <w:tr w:rsidR="00C623C8" w:rsidRPr="00C623C8" w14:paraId="0C04BF16" w14:textId="77777777" w:rsidTr="00C623C8">
        <w:tc>
          <w:tcPr>
            <w:tcW w:w="992" w:type="dxa"/>
            <w:shd w:val="clear" w:color="auto" w:fill="auto"/>
          </w:tcPr>
          <w:p w14:paraId="0F46339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14:paraId="1336CA21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7F5216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неопасные</w:t>
            </w:r>
          </w:p>
        </w:tc>
        <w:tc>
          <w:tcPr>
            <w:tcW w:w="2410" w:type="dxa"/>
            <w:shd w:val="clear" w:color="auto" w:fill="auto"/>
          </w:tcPr>
          <w:p w14:paraId="520EC52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235,725</w:t>
            </w:r>
          </w:p>
        </w:tc>
        <w:tc>
          <w:tcPr>
            <w:tcW w:w="3260" w:type="dxa"/>
          </w:tcPr>
          <w:p w14:paraId="1BAE627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573,308</w:t>
            </w:r>
          </w:p>
        </w:tc>
      </w:tr>
      <w:tr w:rsidR="00C623C8" w:rsidRPr="00C623C8" w14:paraId="5EA0FE46" w14:textId="77777777" w:rsidTr="00C623C8">
        <w:tc>
          <w:tcPr>
            <w:tcW w:w="992" w:type="dxa"/>
            <w:shd w:val="clear" w:color="auto" w:fill="auto"/>
          </w:tcPr>
          <w:p w14:paraId="2D235D86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536" w:type="dxa"/>
            <w:shd w:val="clear" w:color="auto" w:fill="auto"/>
          </w:tcPr>
          <w:p w14:paraId="40C7AFC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7B0284F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с неуст. кл.опасности</w:t>
            </w:r>
          </w:p>
        </w:tc>
        <w:tc>
          <w:tcPr>
            <w:tcW w:w="2410" w:type="dxa"/>
            <w:shd w:val="clear" w:color="auto" w:fill="auto"/>
          </w:tcPr>
          <w:p w14:paraId="4C073A90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4C5E7450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23C8" w:rsidRPr="00C623C8" w14:paraId="460FFFC1" w14:textId="77777777" w:rsidTr="00C623C8">
        <w:tc>
          <w:tcPr>
            <w:tcW w:w="992" w:type="dxa"/>
            <w:shd w:val="clear" w:color="auto" w:fill="auto"/>
          </w:tcPr>
          <w:p w14:paraId="61479BC5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3C8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536" w:type="dxa"/>
            <w:shd w:val="clear" w:color="auto" w:fill="auto"/>
          </w:tcPr>
          <w:p w14:paraId="132FB45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ИТОГО на захоронение</w:t>
            </w:r>
          </w:p>
        </w:tc>
        <w:tc>
          <w:tcPr>
            <w:tcW w:w="2835" w:type="dxa"/>
            <w:shd w:val="clear" w:color="auto" w:fill="auto"/>
          </w:tcPr>
          <w:p w14:paraId="2825B33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959F1E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12082,085</w:t>
            </w:r>
          </w:p>
        </w:tc>
        <w:tc>
          <w:tcPr>
            <w:tcW w:w="3260" w:type="dxa"/>
          </w:tcPr>
          <w:p w14:paraId="1AA1A3A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9423,633</w:t>
            </w:r>
          </w:p>
        </w:tc>
      </w:tr>
    </w:tbl>
    <w:p w14:paraId="6ED370E4" w14:textId="77777777" w:rsidR="00C623C8" w:rsidRDefault="00C623C8" w:rsidP="00C623C8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09EDC9B" w14:textId="77777777" w:rsidR="00C623C8" w:rsidRDefault="00C623C8" w:rsidP="00C623C8"/>
    <w:p w14:paraId="2981F0DD" w14:textId="77777777" w:rsidR="00C623C8" w:rsidRPr="00F371BE" w:rsidRDefault="00C623C8" w:rsidP="00C623C8">
      <w:pPr>
        <w:rPr>
          <w:lang w:val="en-US"/>
        </w:rPr>
      </w:pPr>
    </w:p>
    <w:p w14:paraId="41C683B1" w14:textId="77777777" w:rsidR="00A05EE0" w:rsidRPr="00A05EE0" w:rsidRDefault="00A05EE0" w:rsidP="00A05EE0">
      <w:pPr>
        <w:rPr>
          <w:rFonts w:ascii="Times New Roman" w:hAnsi="Times New Roman"/>
          <w:sz w:val="24"/>
          <w:szCs w:val="24"/>
        </w:rPr>
      </w:pP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  <w:r w:rsidRPr="00A05EE0">
        <w:rPr>
          <w:rFonts w:ascii="Times New Roman" w:hAnsi="Times New Roman"/>
          <w:sz w:val="24"/>
          <w:szCs w:val="24"/>
          <w:lang w:val="en-US"/>
        </w:rPr>
        <w:tab/>
      </w:r>
    </w:p>
    <w:p w14:paraId="77B70021" w14:textId="77777777" w:rsidR="00A05EE0" w:rsidRPr="00A05EE0" w:rsidRDefault="00A05EE0" w:rsidP="00A05EE0">
      <w:pPr>
        <w:rPr>
          <w:rFonts w:ascii="Times New Roman" w:hAnsi="Times New Roman"/>
          <w:sz w:val="24"/>
          <w:szCs w:val="24"/>
        </w:rPr>
      </w:pPr>
    </w:p>
    <w:p w14:paraId="45B3D054" w14:textId="77777777" w:rsidR="000104D6" w:rsidRPr="008C2A58" w:rsidRDefault="007871C2" w:rsidP="00AC53CC">
      <w:pPr>
        <w:spacing w:after="0"/>
        <w:rPr>
          <w:rFonts w:ascii="Times New Roman" w:hAnsi="Times New Roman"/>
          <w:sz w:val="24"/>
          <w:szCs w:val="24"/>
        </w:rPr>
      </w:pPr>
      <w:r w:rsidRPr="000104D6">
        <w:lastRenderedPageBreak/>
        <w:tab/>
      </w:r>
      <w:r w:rsidRPr="000104D6">
        <w:tab/>
      </w:r>
      <w:r w:rsidR="000104D6" w:rsidRPr="008C2A58">
        <w:rPr>
          <w:rFonts w:ascii="Times New Roman" w:hAnsi="Times New Roman"/>
          <w:sz w:val="24"/>
          <w:szCs w:val="24"/>
        </w:rPr>
        <w:t xml:space="preserve">Обращение с отходами с неустановленным классом опасности </w:t>
      </w:r>
    </w:p>
    <w:p w14:paraId="1E4C0261" w14:textId="5A5069F8" w:rsidR="000104D6" w:rsidRPr="008C2A58" w:rsidRDefault="000104D6" w:rsidP="00AC53CC">
      <w:pPr>
        <w:spacing w:after="0"/>
        <w:rPr>
          <w:sz w:val="24"/>
          <w:szCs w:val="24"/>
        </w:rPr>
      </w:pP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rFonts w:ascii="Times New Roman" w:hAnsi="Times New Roman"/>
          <w:sz w:val="24"/>
          <w:szCs w:val="24"/>
        </w:rPr>
        <w:tab/>
        <w:t>Таблица 1</w:t>
      </w:r>
      <w:r w:rsidR="00C259ED" w:rsidRPr="008C2A58">
        <w:rPr>
          <w:rFonts w:ascii="Times New Roman" w:hAnsi="Times New Roman"/>
          <w:sz w:val="24"/>
          <w:szCs w:val="24"/>
        </w:rPr>
        <w:t>8</w:t>
      </w:r>
      <w:r w:rsidRPr="008C2A58">
        <w:rPr>
          <w:rFonts w:ascii="Times New Roman" w:hAnsi="Times New Roman"/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</w:p>
    <w:p w14:paraId="6504113D" w14:textId="77777777" w:rsidR="000104D6" w:rsidRPr="008C2A58" w:rsidRDefault="000104D6" w:rsidP="000104D6">
      <w:pPr>
        <w:rPr>
          <w:sz w:val="24"/>
          <w:szCs w:val="24"/>
        </w:rPr>
      </w:pPr>
    </w:p>
    <w:p w14:paraId="77FC642E" w14:textId="710DB862" w:rsidR="001946A1" w:rsidRPr="008C2A58" w:rsidRDefault="001946A1" w:rsidP="001946A1">
      <w:pPr>
        <w:rPr>
          <w:sz w:val="24"/>
          <w:szCs w:val="24"/>
        </w:rPr>
      </w:pP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  <w:r w:rsidRPr="008C2A58">
        <w:rPr>
          <w:sz w:val="24"/>
          <w:szCs w:val="24"/>
        </w:rPr>
        <w:tab/>
      </w:r>
    </w:p>
    <w:p w14:paraId="289C2DAD" w14:textId="77777777" w:rsidR="001946A1" w:rsidRPr="008C2A58" w:rsidRDefault="001946A1" w:rsidP="001946A1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00"/>
        <w:gridCol w:w="3180"/>
        <w:gridCol w:w="3181"/>
        <w:gridCol w:w="3181"/>
      </w:tblGrid>
      <w:tr w:rsidR="001946A1" w:rsidRPr="008C2A58" w14:paraId="3368CCBA" w14:textId="77777777" w:rsidTr="001946A1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0E28" w14:textId="77777777" w:rsidR="001946A1" w:rsidRPr="008C2A58" w:rsidRDefault="001946A1" w:rsidP="001946A1">
            <w:pPr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C2A58">
              <w:rPr>
                <w:rFonts w:ascii="Times New Roman" w:hAnsi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D2DE" w14:textId="77777777" w:rsidR="001946A1" w:rsidRPr="008C2A58" w:rsidRDefault="001946A1" w:rsidP="001946A1">
            <w:pPr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C2A58">
              <w:rPr>
                <w:rFonts w:ascii="Times New Roman" w:hAnsi="Times New Roman"/>
                <w:sz w:val="24"/>
                <w:szCs w:val="24"/>
              </w:rPr>
              <w:t>Код отхода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93A6" w14:textId="77777777" w:rsidR="001946A1" w:rsidRPr="008C2A58" w:rsidRDefault="001946A1" w:rsidP="001946A1">
            <w:pPr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C2A58">
              <w:rPr>
                <w:rFonts w:ascii="Times New Roman" w:hAnsi="Times New Roman"/>
                <w:sz w:val="24"/>
                <w:szCs w:val="24"/>
              </w:rPr>
              <w:t>Фактическое количество отходов, запрашиваемое для хранения, тонн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0AAA" w14:textId="77777777" w:rsidR="001946A1" w:rsidRPr="008C2A58" w:rsidRDefault="001946A1" w:rsidP="001946A1">
            <w:pPr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C2A58">
              <w:rPr>
                <w:rFonts w:ascii="Times New Roman" w:hAnsi="Times New Roman"/>
                <w:sz w:val="24"/>
                <w:szCs w:val="24"/>
              </w:rPr>
              <w:t>Объект хранения, его краткая характеристика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00E9" w14:textId="77777777" w:rsidR="001946A1" w:rsidRPr="008C2A58" w:rsidRDefault="001946A1" w:rsidP="001946A1">
            <w:pPr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C2A58">
              <w:rPr>
                <w:rFonts w:ascii="Times New Roman" w:hAnsi="Times New Roman"/>
                <w:sz w:val="24"/>
                <w:szCs w:val="24"/>
              </w:rPr>
              <w:t>Запрашиваемый срок действия допустимого объема хранения</w:t>
            </w:r>
          </w:p>
        </w:tc>
      </w:tr>
      <w:tr w:rsidR="001946A1" w:rsidRPr="008C2A58" w14:paraId="74965D20" w14:textId="77777777" w:rsidTr="001946A1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CC7E" w14:textId="77777777" w:rsidR="001946A1" w:rsidRPr="008C2A58" w:rsidRDefault="001946A1" w:rsidP="001946A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 w:rsidRPr="008C2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DE34" w14:textId="77777777" w:rsidR="001946A1" w:rsidRPr="008C2A58" w:rsidRDefault="001946A1" w:rsidP="001946A1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 w:rsidRPr="008C2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6853" w14:textId="77777777" w:rsidR="001946A1" w:rsidRPr="008C2A58" w:rsidRDefault="001946A1" w:rsidP="001946A1">
            <w:pPr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C2A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26AD" w14:textId="77777777" w:rsidR="001946A1" w:rsidRPr="008C2A58" w:rsidRDefault="001946A1" w:rsidP="001946A1">
            <w:pPr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C2A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6B41" w14:textId="77777777" w:rsidR="001946A1" w:rsidRPr="008C2A58" w:rsidRDefault="001946A1" w:rsidP="001946A1">
            <w:pPr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C2A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46A1" w:rsidRPr="008C2A58" w14:paraId="4958F195" w14:textId="77777777" w:rsidTr="001946A1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7D86" w14:textId="77777777" w:rsidR="001946A1" w:rsidRPr="008C2A58" w:rsidRDefault="001946A1" w:rsidP="001946A1">
            <w:pPr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C2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62E9" w14:textId="77777777" w:rsidR="001946A1" w:rsidRPr="008C2A58" w:rsidRDefault="001946A1" w:rsidP="001946A1">
            <w:pPr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C2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4754" w14:textId="77777777" w:rsidR="001946A1" w:rsidRPr="008C2A58" w:rsidRDefault="001946A1" w:rsidP="001946A1">
            <w:pPr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C2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54B0" w14:textId="77777777" w:rsidR="001946A1" w:rsidRPr="008C2A58" w:rsidRDefault="001946A1" w:rsidP="001946A1">
            <w:pPr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C2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837C" w14:textId="77777777" w:rsidR="001946A1" w:rsidRPr="008C2A58" w:rsidRDefault="001946A1" w:rsidP="001946A1">
            <w:pPr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C2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438B5AF" w14:textId="77777777" w:rsidR="001946A1" w:rsidRPr="008C2A58" w:rsidRDefault="001946A1" w:rsidP="001946A1">
      <w:pPr>
        <w:rPr>
          <w:sz w:val="24"/>
          <w:szCs w:val="24"/>
          <w:lang w:eastAsia="cs-CZ"/>
        </w:rPr>
      </w:pPr>
    </w:p>
    <w:p w14:paraId="0F3DF5FA" w14:textId="77777777" w:rsidR="000104D6" w:rsidRPr="008C2A58" w:rsidRDefault="000104D6" w:rsidP="000104D6">
      <w:pPr>
        <w:rPr>
          <w:sz w:val="24"/>
          <w:szCs w:val="24"/>
          <w:lang w:eastAsia="cs-CZ"/>
        </w:rPr>
      </w:pPr>
    </w:p>
    <w:p w14:paraId="57122DB1" w14:textId="77777777" w:rsidR="007871C2" w:rsidRDefault="007871C2" w:rsidP="000104D6"/>
    <w:p w14:paraId="6048DEAA" w14:textId="77777777" w:rsidR="007A33D8" w:rsidRDefault="0021583F" w:rsidP="00E50145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1C899DF" w14:textId="77777777" w:rsidR="007A33D8" w:rsidRDefault="007A33D8" w:rsidP="00E50145"/>
    <w:p w14:paraId="6F6FD024" w14:textId="669308E1" w:rsidR="000104D6" w:rsidRDefault="0021583F" w:rsidP="00E50145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50145">
        <w:rPr>
          <w:lang w:val="en-US"/>
        </w:rPr>
        <w:tab/>
      </w:r>
      <w:r w:rsidR="00E50145">
        <w:rPr>
          <w:lang w:val="en-US"/>
        </w:rPr>
        <w:tab/>
      </w:r>
      <w:r w:rsidR="00E50145">
        <w:rPr>
          <w:lang w:val="en-US"/>
        </w:rPr>
        <w:tab/>
      </w:r>
      <w:r w:rsidR="00E50145">
        <w:rPr>
          <w:lang w:val="en-US"/>
        </w:rPr>
        <w:tab/>
      </w:r>
      <w:r w:rsidR="00E50145">
        <w:rPr>
          <w:lang w:val="en-US"/>
        </w:rPr>
        <w:tab/>
      </w:r>
      <w:r w:rsidR="00E50145">
        <w:rPr>
          <w:lang w:val="en-US"/>
        </w:rPr>
        <w:tab/>
      </w:r>
      <w:r w:rsidR="00E50145">
        <w:rPr>
          <w:lang w:val="en-US"/>
        </w:rPr>
        <w:tab/>
      </w:r>
      <w:r w:rsidR="00E50145">
        <w:rPr>
          <w:lang w:val="en-US"/>
        </w:rPr>
        <w:tab/>
      </w:r>
      <w:r w:rsidR="00E50145">
        <w:rPr>
          <w:lang w:val="en-US"/>
        </w:rPr>
        <w:tab/>
      </w:r>
    </w:p>
    <w:p w14:paraId="0CCAFE22" w14:textId="77777777" w:rsidR="000104D6" w:rsidRDefault="000104D6" w:rsidP="00E50145"/>
    <w:p w14:paraId="0CB39772" w14:textId="77777777" w:rsidR="00AC53CC" w:rsidRDefault="00AC53CC" w:rsidP="00E50145"/>
    <w:p w14:paraId="627F9334" w14:textId="77777777" w:rsidR="004B78FD" w:rsidRDefault="004B78FD" w:rsidP="00E50145"/>
    <w:p w14:paraId="533F2F9F" w14:textId="77777777" w:rsidR="004B78FD" w:rsidRDefault="004B78FD" w:rsidP="00E50145"/>
    <w:p w14:paraId="19B44D6D" w14:textId="77777777" w:rsidR="00AC53CC" w:rsidRDefault="00AC53CC" w:rsidP="00E50145"/>
    <w:p w14:paraId="3BFDD86E" w14:textId="77777777" w:rsidR="00A05EE0" w:rsidRPr="00A05EE0" w:rsidRDefault="00A05EE0" w:rsidP="00A05EE0">
      <w:pPr>
        <w:jc w:val="right"/>
        <w:rPr>
          <w:rFonts w:ascii="Times New Roman" w:hAnsi="Times New Roman"/>
          <w:sz w:val="24"/>
          <w:szCs w:val="24"/>
        </w:rPr>
      </w:pPr>
      <w:r w:rsidRPr="00A05EE0">
        <w:rPr>
          <w:rFonts w:ascii="Times New Roman" w:hAnsi="Times New Roman"/>
          <w:sz w:val="24"/>
          <w:szCs w:val="24"/>
        </w:rPr>
        <w:lastRenderedPageBreak/>
        <w:t xml:space="preserve">Предложение по количеству отходов производства, планируемых к хранению и (или) захоронению </w:t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</w:r>
      <w:r w:rsidRPr="00A05EE0">
        <w:rPr>
          <w:rFonts w:ascii="Times New Roman" w:hAnsi="Times New Roman"/>
          <w:sz w:val="24"/>
          <w:szCs w:val="24"/>
        </w:rPr>
        <w:tab/>
        <w:t xml:space="preserve">                          Таблица 19</w:t>
      </w:r>
      <w:r w:rsidRPr="00A05EE0">
        <w:rPr>
          <w:rFonts w:ascii="Times New Roman" w:hAnsi="Times New Roman"/>
          <w:sz w:val="24"/>
          <w:szCs w:val="24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419"/>
        <w:gridCol w:w="3968"/>
        <w:gridCol w:w="1842"/>
        <w:gridCol w:w="1701"/>
      </w:tblGrid>
      <w:tr w:rsidR="00C623C8" w:rsidRPr="00C623C8" w14:paraId="74A0E75E" w14:textId="77777777" w:rsidTr="00481F1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8DD" w14:textId="77777777" w:rsidR="00C623C8" w:rsidRPr="00C623C8" w:rsidRDefault="00C623C8" w:rsidP="0048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Наименование отхода</w:t>
            </w:r>
          </w:p>
          <w:p w14:paraId="6524FDB1" w14:textId="77777777" w:rsidR="00C623C8" w:rsidRPr="00C623C8" w:rsidRDefault="00C623C8" w:rsidP="0048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254D1C" w14:textId="77777777" w:rsidR="00C623C8" w:rsidRPr="00C623C8" w:rsidRDefault="00C623C8" w:rsidP="0048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14E5" w14:textId="77777777" w:rsidR="00C623C8" w:rsidRPr="00C623C8" w:rsidRDefault="00C623C8" w:rsidP="0048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Код  отхода</w:t>
            </w:r>
          </w:p>
          <w:p w14:paraId="638A7A58" w14:textId="77777777" w:rsidR="00C623C8" w:rsidRPr="00C623C8" w:rsidRDefault="00C623C8" w:rsidP="0048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640D" w14:textId="77777777" w:rsidR="00C623C8" w:rsidRPr="00C623C8" w:rsidRDefault="00C623C8" w:rsidP="0048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Степень опасности</w:t>
            </w:r>
          </w:p>
          <w:p w14:paraId="3BFF17A5" w14:textId="77777777" w:rsidR="00C623C8" w:rsidRPr="00C623C8" w:rsidRDefault="00C623C8" w:rsidP="0048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и класс опасности опасных отходов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F560" w14:textId="77777777" w:rsidR="00C623C8" w:rsidRPr="00C623C8" w:rsidRDefault="00C623C8" w:rsidP="0048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24E434F3" w14:textId="77777777" w:rsidR="00C623C8" w:rsidRPr="00C623C8" w:rsidRDefault="00C623C8" w:rsidP="0048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 xml:space="preserve">объекта хранения и (или) </w:t>
            </w:r>
          </w:p>
          <w:p w14:paraId="61D01648" w14:textId="77777777" w:rsidR="00C623C8" w:rsidRPr="00C623C8" w:rsidRDefault="00C623C8" w:rsidP="0048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 xml:space="preserve">захоронения </w:t>
            </w:r>
          </w:p>
          <w:p w14:paraId="06F3B75B" w14:textId="77777777" w:rsidR="00C623C8" w:rsidRPr="00C623C8" w:rsidRDefault="00C623C8" w:rsidP="0048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отходов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C073" w14:textId="77777777" w:rsidR="00C623C8" w:rsidRPr="00C623C8" w:rsidRDefault="00C623C8" w:rsidP="0048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5CE3ED" w14:textId="77777777" w:rsidR="00C623C8" w:rsidRPr="00C623C8" w:rsidRDefault="00C623C8" w:rsidP="0048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Количество отходов, направляемое на хранение/захоронение, тонн</w:t>
            </w:r>
          </w:p>
        </w:tc>
      </w:tr>
      <w:tr w:rsidR="00C623C8" w:rsidRPr="00C623C8" w14:paraId="1BE7343E" w14:textId="77777777" w:rsidTr="00481F12">
        <w:trPr>
          <w:trHeight w:val="4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ED0B" w14:textId="77777777" w:rsidR="00C623C8" w:rsidRPr="00C623C8" w:rsidRDefault="00C623C8" w:rsidP="0048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0AAE6A" w14:textId="77777777" w:rsidR="00C623C8" w:rsidRPr="00C623C8" w:rsidRDefault="00C623C8" w:rsidP="0048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F62B" w14:textId="77777777" w:rsidR="00C623C8" w:rsidRPr="00C623C8" w:rsidRDefault="00C623C8" w:rsidP="0048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B6A" w14:textId="77777777" w:rsidR="00C623C8" w:rsidRPr="00C623C8" w:rsidRDefault="00C623C8" w:rsidP="0048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A22E" w14:textId="77777777" w:rsidR="00C623C8" w:rsidRPr="00C623C8" w:rsidRDefault="00C623C8" w:rsidP="00481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79AE" w14:textId="77777777" w:rsidR="00C623C8" w:rsidRPr="00C623C8" w:rsidRDefault="00C623C8" w:rsidP="0048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E7F72F" w14:textId="77777777" w:rsidR="00C623C8" w:rsidRPr="00C623C8" w:rsidRDefault="00C623C8" w:rsidP="0048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79EC" w14:textId="77777777" w:rsidR="00C623C8" w:rsidRPr="00C623C8" w:rsidRDefault="00C623C8" w:rsidP="0048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0C4740" w14:textId="77777777" w:rsidR="00C623C8" w:rsidRPr="00C623C8" w:rsidRDefault="00C623C8" w:rsidP="0048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с 2025 по 2033 годы</w:t>
            </w:r>
          </w:p>
          <w:p w14:paraId="7B16271B" w14:textId="77777777" w:rsidR="00C623C8" w:rsidRPr="00C623C8" w:rsidRDefault="00C623C8" w:rsidP="0048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3C8" w:rsidRPr="00C623C8" w14:paraId="17471FCF" w14:textId="77777777" w:rsidTr="00481F12">
        <w:trPr>
          <w:trHeight w:val="3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E4B3" w14:textId="77777777" w:rsidR="00C623C8" w:rsidRPr="00C623C8" w:rsidRDefault="00C623C8" w:rsidP="0048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6705" w14:textId="77777777" w:rsidR="00C623C8" w:rsidRPr="00C623C8" w:rsidRDefault="00C623C8" w:rsidP="0048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E2F0" w14:textId="77777777" w:rsidR="00C623C8" w:rsidRPr="00C623C8" w:rsidRDefault="00C623C8" w:rsidP="0048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ECE7" w14:textId="77777777" w:rsidR="00C623C8" w:rsidRPr="00C623C8" w:rsidRDefault="00C623C8" w:rsidP="0048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19FB" w14:textId="77777777" w:rsidR="00C623C8" w:rsidRPr="00C623C8" w:rsidRDefault="00C623C8" w:rsidP="0048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97A4" w14:textId="77777777" w:rsidR="00C623C8" w:rsidRPr="00C623C8" w:rsidRDefault="00C623C8" w:rsidP="00481F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3C8" w:rsidRPr="00C623C8" w14:paraId="630442A5" w14:textId="77777777" w:rsidTr="00481F12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08A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На захоронение</w:t>
            </w:r>
          </w:p>
        </w:tc>
      </w:tr>
      <w:tr w:rsidR="00C623C8" w:rsidRPr="00C623C8" w14:paraId="6FFD7692" w14:textId="77777777" w:rsidTr="00481F1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ABF1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Обувь кожаная рабочая, потерявшая потребительские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FF3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1471501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93F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DD66" w14:textId="53EF1FA6" w:rsidR="00C623C8" w:rsidRPr="00C623C8" w:rsidRDefault="00481F12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Полигон про</w:t>
            </w:r>
            <w:r w:rsidR="00C623C8" w:rsidRPr="00C623C8">
              <w:rPr>
                <w:rFonts w:ascii="Times New Roman" w:hAnsi="Times New Roman"/>
                <w:sz w:val="24"/>
                <w:szCs w:val="24"/>
              </w:rPr>
              <w:t>мышленных отходов «Проскурни»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3D5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10,273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F22C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10,273</w:t>
            </w:r>
          </w:p>
        </w:tc>
      </w:tr>
      <w:tr w:rsidR="00C623C8" w:rsidRPr="00C623C8" w14:paraId="63440516" w14:textId="77777777" w:rsidTr="00481F1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B127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Опилки древесные промасленные (содержание масел - менее 15%)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1796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1721101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96F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3E5C" w14:textId="244737A1" w:rsidR="00C623C8" w:rsidRPr="00C623C8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Полигон промышленных отходов «Проскурни»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3B2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6,910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C24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6,910</w:t>
            </w:r>
          </w:p>
        </w:tc>
      </w:tr>
      <w:tr w:rsidR="00C623C8" w:rsidRPr="00C623C8" w14:paraId="1F08F007" w14:textId="77777777" w:rsidTr="00481F1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1627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Древесные отходы и деревянные емкости, загрязненные неорганическими веществами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A4FE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1721400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8169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2316" w14:textId="0CEA2C09" w:rsidR="00C623C8" w:rsidRPr="00C623C8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Полигон промышленных отходов «Проскурни»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F39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81B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C623C8" w:rsidRPr="00C623C8" w14:paraId="1514FCC0" w14:textId="77777777" w:rsidTr="00481F12">
        <w:trPr>
          <w:trHeight w:val="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F125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Шпалы деревянные (труха)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DF8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1720700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E62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E81C" w14:textId="3BB3929B" w:rsidR="00C623C8" w:rsidRPr="00C623C8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Полигон промышленных отходов «Проскурни»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1A1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CCBC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C623C8" w:rsidRPr="00C623C8" w14:paraId="76AF1702" w14:textId="77777777" w:rsidTr="00481F1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0F05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Отходы фотобумаги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DC6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1870300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2DFD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6EA7" w14:textId="42421B1D" w:rsidR="00C623C8" w:rsidRPr="00C623C8" w:rsidRDefault="00481F12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Полигон про</w:t>
            </w:r>
            <w:r w:rsidR="00C623C8" w:rsidRPr="00C623C8">
              <w:rPr>
                <w:rFonts w:ascii="Times New Roman" w:hAnsi="Times New Roman"/>
                <w:sz w:val="24"/>
                <w:szCs w:val="24"/>
              </w:rPr>
              <w:t>мышленных отходов «Проскурни»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F68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E3B9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0,0013</w:t>
            </w:r>
          </w:p>
        </w:tc>
      </w:tr>
      <w:tr w:rsidR="00C623C8" w:rsidRPr="00C623C8" w14:paraId="3C2178A3" w14:textId="77777777" w:rsidTr="00481F1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A0A9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Бумага, загрязненная лакокрасочными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53D5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1871202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BD17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E35D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Полигон про-</w:t>
            </w:r>
          </w:p>
          <w:p w14:paraId="503A8927" w14:textId="35DC7C51" w:rsidR="00C623C8" w:rsidRPr="00C623C8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мышленных отходов «Проскурни»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8551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3,305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60B3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3,305</w:t>
            </w:r>
          </w:p>
        </w:tc>
      </w:tr>
      <w:tr w:rsidR="00C623C8" w:rsidRPr="00C623C8" w14:paraId="09D747DA" w14:textId="77777777" w:rsidTr="00481F1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D53C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Упаковочный материал с вредными загрязнениями (преимущественно органическими)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5EB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1871400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D54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1F8D" w14:textId="616003D4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06943A52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03F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11,377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68E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11,377</w:t>
            </w:r>
          </w:p>
        </w:tc>
      </w:tr>
      <w:tr w:rsidR="00C623C8" w:rsidRPr="00C623C8" w14:paraId="2BA3E9C0" w14:textId="77777777" w:rsidTr="00481F1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392F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Зола от сжигания быстрорастущей древесины, зола от сжигания 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826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3130601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E04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AD81" w14:textId="2E115CFD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2A30F2E0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3A0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7F99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</w:tr>
      <w:tr w:rsidR="00C623C8" w:rsidRPr="00C623C8" w14:paraId="7D41BB21" w14:textId="77777777" w:rsidTr="00481F1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2412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Прочие загрязненные грунты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9EA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3142419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5DE2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F0D4" w14:textId="25F16C3C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23ADEB68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A7F5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4,736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3E2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4,736</w:t>
            </w:r>
          </w:p>
        </w:tc>
      </w:tr>
    </w:tbl>
    <w:p w14:paraId="3E28A8A8" w14:textId="77777777" w:rsidR="007A33D8" w:rsidRDefault="007A33D8"/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5"/>
        <w:gridCol w:w="1125"/>
        <w:gridCol w:w="9"/>
        <w:gridCol w:w="1419"/>
        <w:gridCol w:w="3969"/>
        <w:gridCol w:w="1844"/>
        <w:gridCol w:w="1702"/>
      </w:tblGrid>
      <w:tr w:rsidR="007A33D8" w:rsidRPr="00C623C8" w14:paraId="0A5A1D74" w14:textId="77777777" w:rsidTr="007A33D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A95E" w14:textId="77777777" w:rsidR="007A33D8" w:rsidRPr="00C623C8" w:rsidRDefault="007A33D8" w:rsidP="0026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3836" w14:textId="77777777" w:rsidR="007A33D8" w:rsidRPr="00C623C8" w:rsidRDefault="007A33D8" w:rsidP="0026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713E" w14:textId="77777777" w:rsidR="007A33D8" w:rsidRPr="00C623C8" w:rsidRDefault="007A33D8" w:rsidP="0026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3AA7" w14:textId="77777777" w:rsidR="007A33D8" w:rsidRPr="00C623C8" w:rsidRDefault="007A33D8" w:rsidP="0026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FE7F" w14:textId="77777777" w:rsidR="007A33D8" w:rsidRPr="00C623C8" w:rsidRDefault="007A33D8" w:rsidP="0026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2234" w14:textId="77777777" w:rsidR="007A33D8" w:rsidRPr="00C623C8" w:rsidRDefault="007A33D8" w:rsidP="0026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3C8" w:rsidRPr="00C623C8" w14:paraId="1D222B70" w14:textId="77777777" w:rsidTr="007A33D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D414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lastRenderedPageBreak/>
              <w:t>Отходы изделий теплоизоляционных асбестосодержащих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DD1A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3143710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267C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64DF" w14:textId="485CC783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52238285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1B68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3EA0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0,070</w:t>
            </w:r>
          </w:p>
        </w:tc>
      </w:tr>
      <w:tr w:rsidR="00C623C8" w:rsidRPr="00C623C8" w14:paraId="344175A9" w14:textId="77777777" w:rsidTr="007A33D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1AB7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Отходы абразивных материалов в виде пыли и порошка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ACB6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3144402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6781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55EC" w14:textId="10768111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6D492130" w14:textId="77777777" w:rsidR="00C623C8" w:rsidRPr="00C623C8" w:rsidRDefault="00C623C8" w:rsidP="00C623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2234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F0CB" w14:textId="77777777" w:rsidR="00C623C8" w:rsidRPr="00C623C8" w:rsidRDefault="00C623C8" w:rsidP="00C623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3C8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C623C8" w:rsidRPr="00481F12" w14:paraId="37836EBC" w14:textId="77777777" w:rsidTr="007A33D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470C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Отработанная шлифовальная шкурка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56D3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3144411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B0BA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неопасный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0239" w14:textId="3DC9BDFD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13491C73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3626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4FDB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C623C8" w:rsidRPr="00481F12" w14:paraId="7BBB01EA" w14:textId="77777777" w:rsidTr="007A33D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E49C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Стеклобой от кинескопов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04FF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3140818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79AF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1267" w14:textId="7AAEE81C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3F6A04C9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672A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0,493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8F6C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0,493</w:t>
            </w:r>
          </w:p>
        </w:tc>
      </w:tr>
      <w:tr w:rsidR="00C623C8" w:rsidRPr="00481F12" w14:paraId="2FC0D668" w14:textId="77777777" w:rsidTr="007A33D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6C7C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Стеклобой, загрязненный неорганическими веществами (кислоты, щелочи, соли и пр.)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C244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3140848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6FC9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A95E" w14:textId="0B6AFABA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48198205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D1DC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A8CE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</w:tr>
      <w:tr w:rsidR="00C623C8" w:rsidRPr="00481F12" w14:paraId="565BA2DB" w14:textId="77777777" w:rsidTr="007A33D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8200" w14:textId="4E9731DB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Прочие минеральные шламы, не вошедшие в группу</w:t>
            </w:r>
            <w:r w:rsidR="00481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F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01C9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3167900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2FF2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52CEF" w14:textId="77D4DC04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56E9BA98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3707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2003,00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F144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2003,00</w:t>
            </w:r>
          </w:p>
        </w:tc>
      </w:tr>
      <w:tr w:rsidR="00C623C8" w:rsidRPr="00481F12" w14:paraId="0CF22613" w14:textId="77777777" w:rsidTr="007A33D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8DA5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Пыль циклонов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9D81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3510103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17EE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CBB7" w14:textId="557BA2A4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1E5FDBE3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53FA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30,100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86B8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30,100</w:t>
            </w:r>
          </w:p>
        </w:tc>
      </w:tr>
      <w:tr w:rsidR="00C623C8" w:rsidRPr="00481F12" w14:paraId="5684FF06" w14:textId="77777777" w:rsidTr="007A33D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69AA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Шламы прокатного производства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7288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3551300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1BB" w14:textId="77777777" w:rsidR="00C623C8" w:rsidRPr="00481F12" w:rsidRDefault="00C623C8" w:rsidP="00481F12">
            <w:pPr>
              <w:tabs>
                <w:tab w:val="left" w:pos="136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14:paraId="22E4B0DC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2DB8" w14:textId="495BBC5C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0AEBCB3B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52AE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922F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15,000</w:t>
            </w:r>
          </w:p>
        </w:tc>
      </w:tr>
      <w:tr w:rsidR="00C623C8" w:rsidRPr="00481F12" w14:paraId="1506E6E1" w14:textId="77777777" w:rsidTr="007A33D8">
        <w:trPr>
          <w:trHeight w:val="60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318" w14:textId="124A28B8" w:rsidR="00C623C8" w:rsidRPr="00481F12" w:rsidRDefault="00C623C8" w:rsidP="007A33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Шлам оксида железа в восстановительных процессах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11C5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3551801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6213" w14:textId="77777777" w:rsidR="00C623C8" w:rsidRPr="00481F12" w:rsidRDefault="00C623C8" w:rsidP="00481F12">
            <w:pPr>
              <w:tabs>
                <w:tab w:val="left" w:pos="136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DE4F" w14:textId="00DC8E18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71BC3711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741F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481F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A74D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C623C8" w:rsidRPr="00481F12" w14:paraId="12E76D65" w14:textId="77777777" w:rsidTr="007A33D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7DE1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Прочие гальванические шламы, не вошедшие в группу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D94E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5112900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8ADD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6633" w14:textId="0CCBE0AD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52C5B979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360B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77,000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0ABB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77,000</w:t>
            </w:r>
          </w:p>
        </w:tc>
      </w:tr>
      <w:tr w:rsidR="00C623C8" w:rsidRPr="00481F12" w14:paraId="52143594" w14:textId="77777777" w:rsidTr="007A33D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7DC7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Отходы тетрабората натрия (буры)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1D14" w14:textId="77777777" w:rsidR="00C623C8" w:rsidRPr="00481F12" w:rsidRDefault="00C623C8" w:rsidP="00481F12">
            <w:pPr>
              <w:tabs>
                <w:tab w:val="left" w:pos="136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5153800</w:t>
            </w:r>
          </w:p>
          <w:p w14:paraId="4F323D50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16FA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6A93" w14:textId="640C650E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305231A4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28CF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6AF0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</w:tr>
      <w:tr w:rsidR="00C623C8" w:rsidRPr="00481F12" w14:paraId="2C7A0021" w14:textId="77777777" w:rsidTr="007A33D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580A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Отработанные масляные фильтры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5958" w14:textId="77777777" w:rsidR="00C623C8" w:rsidRPr="00481F12" w:rsidRDefault="00C623C8" w:rsidP="00481F12">
            <w:pPr>
              <w:tabs>
                <w:tab w:val="left" w:pos="136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5492800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330E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4041" w14:textId="3AB6402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770CD739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AF33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2,731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1D5C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2,731</w:t>
            </w:r>
          </w:p>
        </w:tc>
      </w:tr>
      <w:tr w:rsidR="00C623C8" w:rsidRPr="00481F12" w14:paraId="774B6481" w14:textId="77777777" w:rsidTr="007A33D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C42F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Использованная тара от нефтепродуктов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39E3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5492900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61C7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6163" w14:textId="1D31AD30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6EAAF618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DC79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0,980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DB36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0,980</w:t>
            </w:r>
          </w:p>
        </w:tc>
      </w:tr>
      <w:tr w:rsidR="00C623C8" w:rsidRPr="00481F12" w14:paraId="3E6FE5CE" w14:textId="77777777" w:rsidTr="007A33D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AA6B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Остатки смол незатвердевшие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8099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5590300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2A20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A16C" w14:textId="10C7CE03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54BF8194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E055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4,200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075A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4,200</w:t>
            </w:r>
          </w:p>
        </w:tc>
      </w:tr>
      <w:tr w:rsidR="00C623C8" w:rsidRPr="00481F12" w14:paraId="2A26C4D3" w14:textId="77777777" w:rsidTr="007A33D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EF11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Текстолит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5A35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5710911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86D6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2261" w14:textId="44111D85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5A11A852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3DC2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1,690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31DD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1,690</w:t>
            </w:r>
          </w:p>
        </w:tc>
      </w:tr>
      <w:tr w:rsidR="00C623C8" w:rsidRPr="00481F12" w14:paraId="29086367" w14:textId="77777777" w:rsidTr="007A33D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AED1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Пенополиуретан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4B71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F12">
              <w:rPr>
                <w:rFonts w:ascii="Times New Roman" w:hAnsi="Times New Roman"/>
                <w:sz w:val="24"/>
                <w:szCs w:val="24"/>
                <w:lang w:val="en-US"/>
              </w:rPr>
              <w:t>5711011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D46A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E801" w14:textId="0C27EA53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471347C1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8557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7,613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265C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7,613</w:t>
            </w:r>
          </w:p>
        </w:tc>
      </w:tr>
    </w:tbl>
    <w:p w14:paraId="4208D9A2" w14:textId="77777777" w:rsidR="007A33D8" w:rsidRDefault="007A33D8"/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1134"/>
        <w:gridCol w:w="1419"/>
        <w:gridCol w:w="3968"/>
        <w:gridCol w:w="1844"/>
        <w:gridCol w:w="1702"/>
      </w:tblGrid>
      <w:tr w:rsidR="007A33D8" w:rsidRPr="00481F12" w14:paraId="0D936786" w14:textId="77777777" w:rsidTr="007A33D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FDEE" w14:textId="77777777" w:rsidR="007A33D8" w:rsidRPr="00481F12" w:rsidRDefault="007A33D8" w:rsidP="007A33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8ABF" w14:textId="77777777" w:rsidR="007A33D8" w:rsidRPr="00481F12" w:rsidRDefault="007A33D8" w:rsidP="0026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A1D1" w14:textId="77777777" w:rsidR="007A33D8" w:rsidRPr="00481F12" w:rsidRDefault="007A33D8" w:rsidP="0026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65D" w14:textId="77777777" w:rsidR="007A33D8" w:rsidRPr="00481F12" w:rsidRDefault="007A33D8" w:rsidP="0026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A5CB" w14:textId="77777777" w:rsidR="007A33D8" w:rsidRPr="00481F12" w:rsidRDefault="007A33D8" w:rsidP="0026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2593" w14:textId="77777777" w:rsidR="007A33D8" w:rsidRPr="00481F12" w:rsidRDefault="007A33D8" w:rsidP="002648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23C8" w:rsidRPr="00481F12" w14:paraId="0BC7A698" w14:textId="77777777" w:rsidTr="007A33D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20F0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Прочие отходы пластмасс затвердевшие, не вошедшие в группу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6BB4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5716900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D465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AA57" w14:textId="4951CEFC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537CAB37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2E20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76F7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C623C8" w:rsidRPr="00481F12" w14:paraId="4B2EEB4A" w14:textId="77777777" w:rsidTr="007A33D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CD39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Ткани и мешки фильтровальные с вредными загрязнениями, преимущественно неорганическими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B8E7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5820200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4C6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9C0D" w14:textId="6962D86D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12EE8873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62A4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111,231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16A0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111,231</w:t>
            </w:r>
          </w:p>
        </w:tc>
      </w:tr>
      <w:tr w:rsidR="00C623C8" w:rsidRPr="00481F12" w14:paraId="7CEAD131" w14:textId="77777777" w:rsidTr="007A33D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56B0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Ветошь, загрязненная лакокрасочными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91DB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5820503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31F5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280D" w14:textId="2FCA000B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7C2965F1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CBFB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3,385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38B9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3,385</w:t>
            </w:r>
          </w:p>
        </w:tc>
      </w:tr>
      <w:tr w:rsidR="00C623C8" w:rsidRPr="00481F12" w14:paraId="2EBF5671" w14:textId="77777777" w:rsidTr="007A33D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49A6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Обтирочный материал, загрязненный маслами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4117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5820601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FCC1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8498" w14:textId="3A80ED79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12A39E80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61D4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172,100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C6E1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172,100</w:t>
            </w:r>
          </w:p>
        </w:tc>
      </w:tr>
      <w:tr w:rsidR="00C623C8" w:rsidRPr="00481F12" w14:paraId="60404539" w14:textId="77777777" w:rsidTr="007A33D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096F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Изношенная спецодежда хлопчатобумажная и другая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E61B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5820903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5A2C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5C63" w14:textId="7C9A4D8A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1C052134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7633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9,0</w:t>
            </w:r>
            <w:r w:rsidRPr="00481F12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3FBE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9,0</w:t>
            </w:r>
            <w:r w:rsidRPr="00481F12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</w:tr>
      <w:tr w:rsidR="00C623C8" w:rsidRPr="00481F12" w14:paraId="6FB5970B" w14:textId="77777777" w:rsidTr="007A33D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7673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Силикагель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CBFB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5960200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2A7C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B26C" w14:textId="2B3A4832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654ABA7D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44C4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30,50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0F8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30,50</w:t>
            </w:r>
          </w:p>
        </w:tc>
      </w:tr>
      <w:tr w:rsidR="00C623C8" w:rsidRPr="00481F12" w14:paraId="471C4087" w14:textId="77777777" w:rsidTr="007A33D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6FBE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Прочие соли (легкорастворимые)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917C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5154000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0423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E9C4" w14:textId="22FEBF7B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243DCEC2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B80C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5755,00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A0D0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5755,00</w:t>
            </w:r>
          </w:p>
        </w:tc>
      </w:tr>
      <w:tr w:rsidR="00C623C8" w:rsidRPr="00481F12" w14:paraId="1278C8CF" w14:textId="77777777" w:rsidTr="007A33D8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435A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Пыль сухой смазки волочения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9209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5154101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1E7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AD02" w14:textId="26CAD5A6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523D19F1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01D4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245,00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DC3D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245,00</w:t>
            </w:r>
          </w:p>
        </w:tc>
      </w:tr>
      <w:tr w:rsidR="00C623C8" w:rsidRPr="00481F12" w14:paraId="0C1BF3B1" w14:textId="77777777" w:rsidTr="007A33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2DF4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Смолы ионообменников с вредными примесями (в зависимости от специфики применения)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AB20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5712500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E163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531B" w14:textId="6A48A9BD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Полигон пр</w:t>
            </w:r>
            <w:r w:rsidR="00481F12">
              <w:rPr>
                <w:rFonts w:ascii="Times New Roman" w:hAnsi="Times New Roman"/>
                <w:sz w:val="24"/>
                <w:szCs w:val="24"/>
              </w:rPr>
              <w:t>о</w:t>
            </w: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мышленных </w:t>
            </w:r>
          </w:p>
          <w:p w14:paraId="180FF845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3127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86F4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82,00</w:t>
            </w:r>
          </w:p>
        </w:tc>
      </w:tr>
      <w:tr w:rsidR="00C623C8" w:rsidRPr="00481F12" w14:paraId="4FA37396" w14:textId="77777777" w:rsidTr="007A33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97DB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Острые предметы обеззараженные (обезвреженные)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7C22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7710102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FA72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9FD0" w14:textId="49FAAD49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598FD07E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5B1F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9CEF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C623C8" w:rsidRPr="00481F12" w14:paraId="308CE531" w14:textId="77777777" w:rsidTr="007A33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1782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Отходы, загрязненные кровью или биологическими жидкостями неинфицирующими, обеззараженные (обезвреженные)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C426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7710104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AB30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EA46" w14:textId="34D2E2BB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3CCC5A78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7BAC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334D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C623C8" w:rsidRPr="00481F12" w14:paraId="46904161" w14:textId="77777777" w:rsidTr="007A33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68F0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Прочие осадки водоподготовки котельно-теплового хозяйства, не вошедшие в группу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7462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8419900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D275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5D74" w14:textId="52FB0D8F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05A114DE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4784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55A4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  <w:tr w:rsidR="00C623C8" w:rsidRPr="00481F12" w14:paraId="72AB1BE7" w14:textId="77777777" w:rsidTr="007A33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070C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Обезвоженный осадок станций обезжелезивания (гидроокись железа и марганца)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4E8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8420500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D868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6815" w14:textId="3EB70460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05AAD99B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B90C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BB81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</w:tr>
      <w:tr w:rsidR="00C623C8" w:rsidRPr="00481F12" w14:paraId="208EE401" w14:textId="77777777" w:rsidTr="007A33D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572B" w14:textId="77777777" w:rsidR="00C623C8" w:rsidRPr="00481F12" w:rsidRDefault="00C623C8" w:rsidP="00481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D5FB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9120400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AAFD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неопасный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FF4C" w14:textId="56E8CAA9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 xml:space="preserve">Полигон промышленных </w:t>
            </w:r>
          </w:p>
          <w:p w14:paraId="487ED9DB" w14:textId="77777777" w:rsidR="00C623C8" w:rsidRPr="00481F12" w:rsidRDefault="00C623C8" w:rsidP="00481F1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отходов «Проскурни»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78D4" w14:textId="77777777" w:rsidR="00C623C8" w:rsidRPr="00481F12" w:rsidRDefault="00C623C8" w:rsidP="00481F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571,108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47CA" w14:textId="77777777" w:rsidR="00C623C8" w:rsidRPr="00481F12" w:rsidRDefault="00C623C8" w:rsidP="00481F12">
            <w:pPr>
              <w:spacing w:after="0"/>
              <w:ind w:left="2443" w:hanging="24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F12">
              <w:rPr>
                <w:rFonts w:ascii="Times New Roman" w:hAnsi="Times New Roman"/>
                <w:sz w:val="24"/>
                <w:szCs w:val="24"/>
              </w:rPr>
              <w:t>571,108</w:t>
            </w:r>
          </w:p>
        </w:tc>
      </w:tr>
    </w:tbl>
    <w:p w14:paraId="24CDC91D" w14:textId="77777777" w:rsidR="00C623C8" w:rsidRDefault="00C623C8" w:rsidP="00C623C8"/>
    <w:p w14:paraId="5689B334" w14:textId="77777777" w:rsidR="004375CB" w:rsidRDefault="004375CB" w:rsidP="00E50145">
      <w:pPr>
        <w:sectPr w:rsidR="004375CB" w:rsidSect="00E50145">
          <w:pgSz w:w="16840" w:h="11907" w:orient="landscape" w:code="9"/>
          <w:pgMar w:top="426" w:right="720" w:bottom="426" w:left="720" w:header="709" w:footer="709" w:gutter="0"/>
          <w:cols w:space="708"/>
          <w:docGrid w:linePitch="360"/>
        </w:sectPr>
      </w:pPr>
    </w:p>
    <w:p w14:paraId="7BACB431" w14:textId="77777777" w:rsidR="00937C6F" w:rsidRPr="00937C6F" w:rsidRDefault="00937C6F" w:rsidP="00937C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7C6F">
        <w:rPr>
          <w:rFonts w:ascii="Times New Roman" w:hAnsi="Times New Roman"/>
          <w:sz w:val="24"/>
          <w:szCs w:val="24"/>
        </w:rPr>
        <w:lastRenderedPageBreak/>
        <w:t xml:space="preserve">XI. Предложения по плану мероприятий по охране окружающей среды </w:t>
      </w:r>
    </w:p>
    <w:p w14:paraId="2B89C7FE" w14:textId="4748231B" w:rsidR="00937C6F" w:rsidRPr="00937C6F" w:rsidRDefault="00937C6F" w:rsidP="00937C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7C6F">
        <w:rPr>
          <w:rFonts w:ascii="Times New Roman" w:hAnsi="Times New Roman" w:cs="Times New Roman"/>
          <w:sz w:val="24"/>
          <w:szCs w:val="24"/>
        </w:rPr>
        <w:t>Т</w:t>
      </w:r>
      <w:r w:rsidRPr="007839FD">
        <w:rPr>
          <w:rFonts w:ascii="Times New Roman" w:hAnsi="Times New Roman" w:cs="Times New Roman"/>
          <w:sz w:val="24"/>
          <w:szCs w:val="24"/>
        </w:rPr>
        <w:t>аблица</w:t>
      </w:r>
      <w:r w:rsidRPr="00937C6F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Pr="00937C6F">
        <w:rPr>
          <w:rFonts w:ascii="Times New Roman" w:hAnsi="Times New Roman" w:cs="Times New Roman"/>
          <w:sz w:val="24"/>
          <w:szCs w:val="24"/>
        </w:rPr>
        <w:t>2</w:t>
      </w:r>
      <w:r w:rsidR="00C259ED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1545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659"/>
        <w:gridCol w:w="851"/>
        <w:gridCol w:w="2835"/>
        <w:gridCol w:w="5386"/>
      </w:tblGrid>
      <w:tr w:rsidR="00937C6F" w:rsidRPr="00937C6F" w14:paraId="02EA8FF8" w14:textId="77777777" w:rsidTr="009E3E89">
        <w:trPr>
          <w:trHeight w:val="298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A2F6B" w14:textId="77777777" w:rsidR="00937C6F" w:rsidRPr="00937C6F" w:rsidRDefault="00937C6F" w:rsidP="00937C6F">
            <w:pPr>
              <w:pStyle w:val="af1"/>
              <w:jc w:val="center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F509" w14:textId="77777777" w:rsidR="00937C6F" w:rsidRPr="00937C6F" w:rsidRDefault="00937C6F" w:rsidP="00937C6F">
            <w:pPr>
              <w:pStyle w:val="af1"/>
              <w:jc w:val="center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Наименование мероприятия, источника финансирования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A39F4" w14:textId="77777777" w:rsidR="00937C6F" w:rsidRPr="00937C6F" w:rsidRDefault="00937C6F" w:rsidP="00937C6F">
            <w:pPr>
              <w:pStyle w:val="af1"/>
              <w:ind w:left="-40" w:right="-40"/>
              <w:jc w:val="center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Срок  выполнения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1DC1" w14:textId="77777777" w:rsidR="00937C6F" w:rsidRPr="00937C6F" w:rsidRDefault="00937C6F" w:rsidP="00937C6F">
            <w:pPr>
              <w:pStyle w:val="af1"/>
              <w:jc w:val="center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Цель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86655" w14:textId="77777777" w:rsidR="00937C6F" w:rsidRPr="00937C6F" w:rsidRDefault="00937C6F" w:rsidP="00937C6F">
            <w:pPr>
              <w:pStyle w:val="af1"/>
              <w:jc w:val="center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Ожидаемый эффект (результат)</w:t>
            </w:r>
          </w:p>
        </w:tc>
      </w:tr>
      <w:tr w:rsidR="00937C6F" w:rsidRPr="00937C6F" w14:paraId="188731F6" w14:textId="77777777" w:rsidTr="009E3E89">
        <w:trPr>
          <w:trHeight w:val="213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1BC56" w14:textId="77777777" w:rsidR="00937C6F" w:rsidRPr="00937C6F" w:rsidRDefault="00937C6F" w:rsidP="00937C6F">
            <w:pPr>
              <w:pStyle w:val="af1"/>
              <w:jc w:val="center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325A3" w14:textId="77777777" w:rsidR="00937C6F" w:rsidRPr="00937C6F" w:rsidRDefault="00937C6F" w:rsidP="00937C6F">
            <w:pPr>
              <w:pStyle w:val="af1"/>
              <w:jc w:val="center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7821C" w14:textId="77777777" w:rsidR="00937C6F" w:rsidRPr="00937C6F" w:rsidRDefault="00937C6F" w:rsidP="00937C6F">
            <w:pPr>
              <w:pStyle w:val="af1"/>
              <w:jc w:val="center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71FDF" w14:textId="77777777" w:rsidR="00937C6F" w:rsidRPr="00937C6F" w:rsidRDefault="00937C6F" w:rsidP="00937C6F">
            <w:pPr>
              <w:pStyle w:val="af1"/>
              <w:jc w:val="center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E9496" w14:textId="77777777" w:rsidR="00937C6F" w:rsidRPr="00937C6F" w:rsidRDefault="00937C6F" w:rsidP="00937C6F">
            <w:pPr>
              <w:pStyle w:val="af1"/>
              <w:jc w:val="center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</w:tr>
      <w:tr w:rsidR="00937C6F" w:rsidRPr="00937C6F" w14:paraId="7759DF37" w14:textId="77777777" w:rsidTr="009E3E89">
        <w:trPr>
          <w:tblCellSpacing w:w="5" w:type="nil"/>
        </w:trPr>
        <w:tc>
          <w:tcPr>
            <w:tcW w:w="1545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45A53" w14:textId="77777777" w:rsidR="00937C6F" w:rsidRPr="00937C6F" w:rsidRDefault="00937C6F" w:rsidP="00937C6F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1. Мероприятия по охране и рациональному использованию вод</w:t>
            </w:r>
          </w:p>
        </w:tc>
      </w:tr>
      <w:tr w:rsidR="00937C6F" w:rsidRPr="00937C6F" w14:paraId="3172777A" w14:textId="77777777" w:rsidTr="004B2C0B">
        <w:trPr>
          <w:trHeight w:val="129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5429B" w14:textId="77777777" w:rsidR="00937C6F" w:rsidRPr="00937C6F" w:rsidRDefault="00937C6F" w:rsidP="00937C6F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91771" w14:textId="77777777" w:rsidR="00937C6F" w:rsidRPr="00937C6F" w:rsidRDefault="00937C6F" w:rsidP="00937C6F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50971" w14:textId="77777777" w:rsidR="00937C6F" w:rsidRPr="00937C6F" w:rsidRDefault="00937C6F" w:rsidP="00937C6F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80126" w14:textId="77777777" w:rsidR="00937C6F" w:rsidRPr="00937C6F" w:rsidRDefault="00937C6F" w:rsidP="00937C6F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10B7D" w14:textId="77777777" w:rsidR="00937C6F" w:rsidRPr="00937C6F" w:rsidRDefault="00937C6F" w:rsidP="00937C6F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37C6F" w:rsidRPr="00937C6F" w14:paraId="325F5D1C" w14:textId="77777777" w:rsidTr="009E3E89">
        <w:trPr>
          <w:tblCellSpacing w:w="5" w:type="nil"/>
        </w:trPr>
        <w:tc>
          <w:tcPr>
            <w:tcW w:w="1545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E5E96" w14:textId="77777777" w:rsidR="00937C6F" w:rsidRPr="00937C6F" w:rsidRDefault="00937C6F" w:rsidP="00937C6F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2. Мероприятия по охране атмосферного воздуха</w:t>
            </w:r>
          </w:p>
        </w:tc>
      </w:tr>
      <w:tr w:rsidR="00475748" w:rsidRPr="00937C6F" w14:paraId="73174E4E" w14:textId="77777777" w:rsidTr="009E3E89">
        <w:trPr>
          <w:trHeight w:val="989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3D2FE" w14:textId="77777777" w:rsidR="00475748" w:rsidRPr="00937C6F" w:rsidRDefault="00475748" w:rsidP="00937C6F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20941" w14:textId="5D188E55" w:rsidR="00475748" w:rsidRPr="00937C6F" w:rsidRDefault="00475748" w:rsidP="00AA6DB3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 xml:space="preserve">Реконструкция пылегазоочистной  установки  ПГУ-2  ДСП-2   с   исключением выбросов от ЭСПЦ-1   из аэрационных фонарей (источники №№0007, 0008, 0011)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9D82F" w14:textId="12194227" w:rsidR="00475748" w:rsidRPr="00937C6F" w:rsidRDefault="00475748" w:rsidP="00ED5CF9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20</w:t>
            </w:r>
            <w: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7472E" w14:textId="6E0B7B87" w:rsidR="00475748" w:rsidRPr="00937C6F" w:rsidRDefault="00475748" w:rsidP="00937C6F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исключение</w:t>
            </w: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 xml:space="preserve"> выбросов из ДСП-1,2 в аэрационные фонари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2B430" w14:textId="498ECE12" w:rsidR="00475748" w:rsidRPr="00937C6F" w:rsidRDefault="00475748" w:rsidP="00ED5CF9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Снижение удельного выброса загрязняющих веществ в  атмосферный воздух на 568,433 т.</w:t>
            </w:r>
          </w:p>
        </w:tc>
      </w:tr>
      <w:tr w:rsidR="00475748" w:rsidRPr="00937C6F" w14:paraId="590100F4" w14:textId="77777777" w:rsidTr="009E3E89">
        <w:trPr>
          <w:trHeight w:val="998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24015E" w14:textId="77777777" w:rsidR="00475748" w:rsidRPr="00937C6F" w:rsidRDefault="00475748" w:rsidP="00937C6F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</w:p>
        </w:tc>
        <w:tc>
          <w:tcPr>
            <w:tcW w:w="5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47544" w14:textId="67EBF614" w:rsidR="00475748" w:rsidRDefault="00CD56E4" w:rsidP="008310E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91" w:right="102"/>
              <w:jc w:val="both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Оснастить</w:t>
            </w:r>
            <w:r w:rsidR="00475748"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 xml:space="preserve"> автоматизированными системами контроля за выбросами загрязняющих веществ </w:t>
            </w:r>
            <w:r w:rsidR="00475748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 xml:space="preserve">от </w:t>
            </w:r>
            <w:r w:rsidR="00475748"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стационарных источников с суммарным фактическим выбросом загрязняющих веществ более 75 тонн в год.</w:t>
            </w:r>
          </w:p>
          <w:p w14:paraId="605556E0" w14:textId="22935452" w:rsidR="00475748" w:rsidRPr="00937C6F" w:rsidRDefault="00475748" w:rsidP="007839FD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Источни</w:t>
            </w:r>
            <w: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ки выбросов №№ 17, 559, 806,44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2C683" w14:textId="0916A47C" w:rsidR="00475748" w:rsidRPr="00937C6F" w:rsidRDefault="00475748" w:rsidP="002C178F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20</w:t>
            </w:r>
            <w: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22</w:t>
            </w: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-</w:t>
            </w:r>
            <w: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 xml:space="preserve">           </w:t>
            </w: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202</w:t>
            </w:r>
            <w: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66216" w14:textId="44B0E298" w:rsidR="00475748" w:rsidRPr="00937C6F" w:rsidRDefault="00475748" w:rsidP="007839FD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Обеспечение непрерывного контроля выбросов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DBF4E" w14:textId="50F1A7E0" w:rsidR="00475748" w:rsidRPr="00937C6F" w:rsidRDefault="00475748" w:rsidP="007839FD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Обеспечение фактического учета выбросов загрязняющих веществ от источников выбросов.</w:t>
            </w:r>
          </w:p>
        </w:tc>
      </w:tr>
      <w:tr w:rsidR="00475748" w:rsidRPr="00937C6F" w14:paraId="1F65EA92" w14:textId="77777777" w:rsidTr="009E3E89">
        <w:trPr>
          <w:trHeight w:val="12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8E86E1" w14:textId="77777777" w:rsidR="00475748" w:rsidRPr="00937C6F" w:rsidRDefault="00475748" w:rsidP="00937C6F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8F26A3" w14:textId="3F34C139" w:rsidR="00475748" w:rsidRDefault="001011FE" w:rsidP="001011FE">
            <w:pPr>
              <w:widowControl w:val="0"/>
              <w:tabs>
                <w:tab w:val="left" w:pos="279"/>
              </w:tabs>
              <w:spacing w:after="0" w:line="302" w:lineRule="exact"/>
              <w:ind w:left="40" w:right="1040"/>
              <w:rPr>
                <w:rStyle w:val="38"/>
                <w:rFonts w:eastAsia="SimSun"/>
                <w:b w:val="0"/>
                <w:sz w:val="24"/>
                <w:szCs w:val="24"/>
              </w:rPr>
            </w:pPr>
            <w:r>
              <w:rPr>
                <w:rStyle w:val="38"/>
                <w:rFonts w:eastAsia="SimSun"/>
                <w:b w:val="0"/>
                <w:sz w:val="24"/>
                <w:szCs w:val="24"/>
              </w:rPr>
              <w:t>Р</w:t>
            </w:r>
            <w:r w:rsidR="00475748" w:rsidRPr="00555D56">
              <w:rPr>
                <w:rStyle w:val="38"/>
                <w:rFonts w:eastAsia="SimSun"/>
                <w:b w:val="0"/>
                <w:sz w:val="24"/>
                <w:szCs w:val="24"/>
              </w:rPr>
              <w:t>еализовать мероприятия, направленные на достижение нормативов установленных в Приложении Е ЭкоНиП для летучих органических соединений</w:t>
            </w:r>
            <w:r w:rsidR="00555D56">
              <w:rPr>
                <w:rStyle w:val="38"/>
                <w:rFonts w:eastAsia="SimSun"/>
                <w:b w:val="0"/>
                <w:sz w:val="24"/>
                <w:szCs w:val="24"/>
              </w:rPr>
              <w:t>.</w:t>
            </w:r>
            <w:r w:rsidR="00475748" w:rsidRPr="00555D56">
              <w:rPr>
                <w:rStyle w:val="38"/>
                <w:rFonts w:eastAsia="SimSun"/>
                <w:b w:val="0"/>
                <w:sz w:val="24"/>
                <w:szCs w:val="24"/>
              </w:rPr>
              <w:t xml:space="preserve"> </w:t>
            </w:r>
          </w:p>
          <w:p w14:paraId="435A4DA7" w14:textId="77777777" w:rsidR="001011FE" w:rsidRDefault="001011FE" w:rsidP="001011FE">
            <w:pPr>
              <w:widowControl w:val="0"/>
              <w:tabs>
                <w:tab w:val="left" w:pos="279"/>
              </w:tabs>
              <w:spacing w:after="0" w:line="302" w:lineRule="exact"/>
              <w:ind w:left="40" w:right="1040"/>
              <w:rPr>
                <w:rStyle w:val="38"/>
                <w:rFonts w:eastAsia="SimSun"/>
                <w:b w:val="0"/>
                <w:sz w:val="24"/>
                <w:szCs w:val="24"/>
              </w:rPr>
            </w:pPr>
            <w:r w:rsidRPr="00555D56">
              <w:rPr>
                <w:rStyle w:val="38"/>
                <w:rFonts w:eastAsia="SimSun"/>
                <w:b w:val="0"/>
                <w:sz w:val="24"/>
                <w:szCs w:val="24"/>
              </w:rPr>
              <w:t xml:space="preserve">На источниках выбросов №№ </w:t>
            </w:r>
            <w:r>
              <w:rPr>
                <w:rStyle w:val="38"/>
                <w:rFonts w:eastAsia="SimSun"/>
                <w:b w:val="0"/>
                <w:sz w:val="24"/>
                <w:szCs w:val="24"/>
              </w:rPr>
              <w:t>1117,</w:t>
            </w:r>
          </w:p>
          <w:p w14:paraId="74D93157" w14:textId="7A61D8AE" w:rsidR="001011FE" w:rsidRPr="00555D56" w:rsidRDefault="001011FE" w:rsidP="001011FE">
            <w:pPr>
              <w:widowControl w:val="0"/>
              <w:tabs>
                <w:tab w:val="left" w:pos="279"/>
              </w:tabs>
              <w:spacing w:after="0" w:line="302" w:lineRule="exact"/>
              <w:ind w:left="40" w:right="1040"/>
              <w:rPr>
                <w:rStyle w:val="af2"/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Style w:val="38"/>
                <w:rFonts w:eastAsia="SimSun"/>
                <w:b w:val="0"/>
                <w:sz w:val="24"/>
                <w:szCs w:val="24"/>
              </w:rPr>
              <w:t>0684,1097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3E74D5" w14:textId="77777777" w:rsidR="001011FE" w:rsidRDefault="001011FE" w:rsidP="00831EE9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</w:p>
          <w:p w14:paraId="5414B6B7" w14:textId="77777777" w:rsidR="001011FE" w:rsidRDefault="001011FE" w:rsidP="00831EE9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</w:p>
          <w:p w14:paraId="39B2722F" w14:textId="77777777" w:rsidR="001011FE" w:rsidRDefault="001011FE" w:rsidP="00831EE9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</w:p>
          <w:p w14:paraId="65E578C7" w14:textId="77777777" w:rsidR="00475748" w:rsidRDefault="00555D56" w:rsidP="00831EE9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2023</w:t>
            </w:r>
            <w:r w:rsidR="001011FE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-2025</w:t>
            </w:r>
          </w:p>
          <w:p w14:paraId="4B46BB02" w14:textId="624C4AA9" w:rsidR="001011FE" w:rsidRPr="00937C6F" w:rsidRDefault="001011FE" w:rsidP="00831EE9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8124D9" w14:textId="5663AFBD" w:rsidR="00475748" w:rsidRPr="00937C6F" w:rsidRDefault="00555D56" w:rsidP="00555D56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 w:rsidRPr="00937C6F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 xml:space="preserve">Снижение удельного выброса </w:t>
            </w:r>
            <w: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ЛОС за счет установки очистного оборудования и перехода на новые технологии.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6F92F7" w14:textId="7D1CD6A7" w:rsidR="00475748" w:rsidRPr="00937C6F" w:rsidRDefault="00555D56" w:rsidP="00555D56">
            <w:pPr>
              <w:pStyle w:val="af1"/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 xml:space="preserve">Достижение </w:t>
            </w:r>
            <w:r w:rsidRPr="00555D56">
              <w:rPr>
                <w:rStyle w:val="38"/>
                <w:rFonts w:eastAsia="SimSun"/>
                <w:b w:val="0"/>
                <w:sz w:val="24"/>
                <w:szCs w:val="24"/>
              </w:rPr>
              <w:t>нормативов установленных в Приложении Е ЭкоНиП для летучих органических соединений</w:t>
            </w:r>
          </w:p>
        </w:tc>
      </w:tr>
    </w:tbl>
    <w:p w14:paraId="26CA7F29" w14:textId="77777777" w:rsidR="00937C6F" w:rsidRDefault="00937C6F" w:rsidP="00166866">
      <w:pPr>
        <w:rPr>
          <w:rFonts w:ascii="Times New Roman" w:hAnsi="Times New Roman"/>
          <w:sz w:val="24"/>
          <w:szCs w:val="24"/>
        </w:rPr>
      </w:pPr>
    </w:p>
    <w:p w14:paraId="2530F2C2" w14:textId="77777777" w:rsidR="00555D56" w:rsidRDefault="00555D56" w:rsidP="00166866">
      <w:pPr>
        <w:rPr>
          <w:rFonts w:ascii="Times New Roman" w:hAnsi="Times New Roman"/>
          <w:sz w:val="24"/>
          <w:szCs w:val="24"/>
        </w:rPr>
      </w:pPr>
    </w:p>
    <w:p w14:paraId="61DDCF45" w14:textId="77777777" w:rsidR="00555D56" w:rsidRDefault="00555D56" w:rsidP="00166866">
      <w:pPr>
        <w:rPr>
          <w:rFonts w:ascii="Times New Roman" w:hAnsi="Times New Roman"/>
          <w:sz w:val="24"/>
          <w:szCs w:val="24"/>
        </w:rPr>
      </w:pPr>
    </w:p>
    <w:p w14:paraId="15657F42" w14:textId="77777777" w:rsidR="00555D56" w:rsidRDefault="00555D56" w:rsidP="00166866">
      <w:pPr>
        <w:rPr>
          <w:rFonts w:ascii="Times New Roman" w:hAnsi="Times New Roman"/>
          <w:sz w:val="24"/>
          <w:szCs w:val="24"/>
        </w:rPr>
      </w:pPr>
    </w:p>
    <w:p w14:paraId="38A56F7C" w14:textId="77777777" w:rsidR="00941A6B" w:rsidRDefault="00941A6B" w:rsidP="00941A6B">
      <w:pPr>
        <w:rPr>
          <w:rFonts w:ascii="Times New Roman" w:hAnsi="Times New Roman"/>
          <w:sz w:val="24"/>
          <w:szCs w:val="24"/>
        </w:rPr>
      </w:pPr>
    </w:p>
    <w:p w14:paraId="4FFC268C" w14:textId="77777777" w:rsidR="00C24D25" w:rsidRPr="0037413C" w:rsidRDefault="00C24D25" w:rsidP="00C24D25">
      <w:pPr>
        <w:autoSpaceDE w:val="0"/>
        <w:autoSpaceDN w:val="0"/>
        <w:adjustRightInd w:val="0"/>
        <w:spacing w:before="150" w:after="150" w:line="240" w:lineRule="auto"/>
        <w:ind w:left="600" w:right="600"/>
        <w:jc w:val="center"/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</w:pPr>
      <w:r w:rsidRPr="00463C6C">
        <w:t xml:space="preserve">    </w:t>
      </w:r>
      <w:r w:rsidRPr="0037413C"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>XII. Предложения по отбору проб и проведению измерений в области охраны окружающей среды</w:t>
      </w:r>
    </w:p>
    <w:p w14:paraId="175FA254" w14:textId="77777777" w:rsidR="00C24D25" w:rsidRPr="0037413C" w:rsidRDefault="00C24D25" w:rsidP="00C24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413C">
        <w:rPr>
          <w:rFonts w:ascii="Times New Roman" w:hAnsi="Times New Roman"/>
          <w:sz w:val="24"/>
          <w:szCs w:val="24"/>
        </w:rPr>
        <w:t>Таблица 22</w:t>
      </w:r>
    </w:p>
    <w:tbl>
      <w:tblPr>
        <w:tblpPr w:leftFromText="180" w:rightFromText="180" w:vertAnchor="text" w:horzAnchor="margin" w:tblpXSpec="center" w:tblpY="164"/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1019"/>
        <w:gridCol w:w="3041"/>
        <w:gridCol w:w="1861"/>
        <w:gridCol w:w="1100"/>
        <w:gridCol w:w="1467"/>
        <w:gridCol w:w="2712"/>
        <w:gridCol w:w="2148"/>
        <w:gridCol w:w="2125"/>
      </w:tblGrid>
      <w:tr w:rsidR="00C24D25" w:rsidRPr="00685705" w14:paraId="781A1B1D" w14:textId="77777777" w:rsidTr="00C24D25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1F58" w14:textId="77777777" w:rsidR="00C24D25" w:rsidRPr="0016047E" w:rsidRDefault="00C24D25" w:rsidP="00C24D25">
            <w:pPr>
              <w:pStyle w:val="1"/>
              <w:ind w:left="-142" w:right="-106" w:hanging="2"/>
              <w:jc w:val="center"/>
              <w:rPr>
                <w:sz w:val="17"/>
                <w:szCs w:val="17"/>
              </w:rPr>
            </w:pPr>
            <w:r w:rsidRPr="0016047E">
              <w:rPr>
                <w:sz w:val="17"/>
                <w:szCs w:val="17"/>
              </w:rPr>
              <w:t>№ п/п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60F8" w14:textId="77777777" w:rsidR="00C24D25" w:rsidRPr="0016047E" w:rsidRDefault="00C24D25" w:rsidP="00C24D25">
            <w:pPr>
              <w:pStyle w:val="1"/>
              <w:ind w:right="-110"/>
              <w:jc w:val="center"/>
              <w:rPr>
                <w:sz w:val="17"/>
                <w:szCs w:val="17"/>
              </w:rPr>
            </w:pPr>
            <w:r w:rsidRPr="0016047E">
              <w:rPr>
                <w:sz w:val="17"/>
                <w:szCs w:val="17"/>
              </w:rPr>
              <w:t>Номер источ-ника, проб-ной площадки (точки контро-ля) на</w:t>
            </w:r>
          </w:p>
          <w:p w14:paraId="6F32B014" w14:textId="77777777" w:rsidR="00C24D25" w:rsidRPr="0016047E" w:rsidRDefault="00C24D25" w:rsidP="00C24D25">
            <w:pPr>
              <w:pStyle w:val="1"/>
              <w:ind w:right="-110"/>
              <w:jc w:val="center"/>
              <w:rPr>
                <w:sz w:val="17"/>
                <w:szCs w:val="17"/>
              </w:rPr>
            </w:pPr>
            <w:r w:rsidRPr="0016047E">
              <w:rPr>
                <w:sz w:val="17"/>
                <w:szCs w:val="17"/>
              </w:rPr>
              <w:t>карте-схеме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F2FE" w14:textId="77777777" w:rsidR="00C24D25" w:rsidRPr="0016047E" w:rsidRDefault="00C24D25" w:rsidP="00C24D25">
            <w:pPr>
              <w:pStyle w:val="1"/>
              <w:ind w:left="-106" w:right="-44"/>
              <w:jc w:val="center"/>
              <w:rPr>
                <w:sz w:val="17"/>
                <w:szCs w:val="17"/>
              </w:rPr>
            </w:pPr>
            <w:r w:rsidRPr="0016047E">
              <w:rPr>
                <w:sz w:val="17"/>
                <w:szCs w:val="17"/>
              </w:rPr>
              <w:t>Производственная (промышленная) площадка, цех, участок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BA56" w14:textId="77777777" w:rsidR="00C24D25" w:rsidRPr="0016047E" w:rsidRDefault="00C24D25" w:rsidP="00C24D25">
            <w:pPr>
              <w:pStyle w:val="1"/>
              <w:jc w:val="center"/>
              <w:rPr>
                <w:sz w:val="17"/>
                <w:szCs w:val="17"/>
              </w:rPr>
            </w:pPr>
            <w:r w:rsidRPr="0016047E">
              <w:rPr>
                <w:sz w:val="17"/>
                <w:szCs w:val="17"/>
              </w:rPr>
              <w:t>Объект отбора проб и проведения измерений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5AB1" w14:textId="77777777" w:rsidR="00C24D25" w:rsidRPr="0016047E" w:rsidRDefault="00C24D25" w:rsidP="00C24D25">
            <w:pPr>
              <w:pStyle w:val="1"/>
              <w:jc w:val="center"/>
              <w:rPr>
                <w:sz w:val="17"/>
                <w:szCs w:val="17"/>
              </w:rPr>
            </w:pPr>
            <w:r w:rsidRPr="0016047E">
              <w:rPr>
                <w:sz w:val="17"/>
                <w:szCs w:val="17"/>
              </w:rPr>
              <w:t>Точка и (или) место  отбора проб, их доступ-ность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3642" w14:textId="77777777" w:rsidR="00C24D25" w:rsidRPr="0016047E" w:rsidRDefault="00C24D25" w:rsidP="00C24D25">
            <w:pPr>
              <w:pStyle w:val="1"/>
              <w:ind w:left="-80" w:right="-138"/>
              <w:jc w:val="center"/>
              <w:rPr>
                <w:sz w:val="17"/>
                <w:szCs w:val="17"/>
              </w:rPr>
            </w:pPr>
            <w:r w:rsidRPr="0016047E">
              <w:rPr>
                <w:sz w:val="17"/>
                <w:szCs w:val="17"/>
              </w:rPr>
              <w:t>Частота мони-</w:t>
            </w:r>
          </w:p>
          <w:p w14:paraId="1C7A427E" w14:textId="77777777" w:rsidR="00C24D25" w:rsidRPr="0016047E" w:rsidRDefault="00C24D25" w:rsidP="00C24D25">
            <w:pPr>
              <w:pStyle w:val="1"/>
              <w:ind w:left="-80" w:right="-138"/>
              <w:jc w:val="center"/>
              <w:rPr>
                <w:sz w:val="17"/>
                <w:szCs w:val="17"/>
              </w:rPr>
            </w:pPr>
            <w:r w:rsidRPr="0016047E">
              <w:rPr>
                <w:sz w:val="17"/>
                <w:szCs w:val="17"/>
              </w:rPr>
              <w:t>торинга (отбора проб и проведения измерений)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9E50" w14:textId="77777777" w:rsidR="00C24D25" w:rsidRPr="0016047E" w:rsidRDefault="00C24D25" w:rsidP="00C24D25">
            <w:pPr>
              <w:pStyle w:val="1"/>
              <w:jc w:val="center"/>
              <w:rPr>
                <w:sz w:val="17"/>
                <w:szCs w:val="17"/>
              </w:rPr>
            </w:pPr>
            <w:r w:rsidRPr="0016047E">
              <w:rPr>
                <w:sz w:val="17"/>
                <w:szCs w:val="17"/>
              </w:rPr>
              <w:t xml:space="preserve">Параметр или </w:t>
            </w:r>
          </w:p>
          <w:p w14:paraId="04A721EE" w14:textId="77777777" w:rsidR="00C24D25" w:rsidRPr="0016047E" w:rsidRDefault="00C24D25" w:rsidP="00C24D25">
            <w:pPr>
              <w:pStyle w:val="1"/>
              <w:jc w:val="center"/>
              <w:rPr>
                <w:sz w:val="17"/>
                <w:szCs w:val="17"/>
              </w:rPr>
            </w:pPr>
            <w:r w:rsidRPr="0016047E">
              <w:rPr>
                <w:sz w:val="17"/>
                <w:szCs w:val="17"/>
              </w:rPr>
              <w:t>загрязняющее  вещество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A26" w14:textId="77777777" w:rsidR="00C24D25" w:rsidRPr="0016047E" w:rsidRDefault="00C24D25" w:rsidP="00C24D25">
            <w:pPr>
              <w:pStyle w:val="1"/>
              <w:ind w:right="-29"/>
              <w:jc w:val="center"/>
              <w:rPr>
                <w:sz w:val="17"/>
                <w:szCs w:val="17"/>
              </w:rPr>
            </w:pPr>
            <w:r w:rsidRPr="0016047E">
              <w:rPr>
                <w:sz w:val="17"/>
                <w:szCs w:val="17"/>
              </w:rPr>
              <w:t>Метод отбора проб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009B" w14:textId="77777777" w:rsidR="00C24D25" w:rsidRPr="0016047E" w:rsidRDefault="00C24D25" w:rsidP="00C24D25">
            <w:pPr>
              <w:pStyle w:val="1"/>
              <w:jc w:val="center"/>
              <w:rPr>
                <w:sz w:val="17"/>
                <w:szCs w:val="17"/>
              </w:rPr>
            </w:pPr>
            <w:r w:rsidRPr="0016047E">
              <w:rPr>
                <w:sz w:val="17"/>
                <w:szCs w:val="17"/>
              </w:rPr>
              <w:t>Методика измерений, прошедшая аттестацию методик (методов) измерений</w:t>
            </w:r>
          </w:p>
        </w:tc>
      </w:tr>
      <w:tr w:rsidR="00C24D25" w:rsidRPr="00685705" w14:paraId="570CBBA9" w14:textId="77777777" w:rsidTr="00C24D25">
        <w:trPr>
          <w:cantSplit/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1B74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E49E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5313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B2EE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2AF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85B1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346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BAC" w14:textId="77777777" w:rsidR="00C24D25" w:rsidRPr="0016047E" w:rsidRDefault="00C24D25" w:rsidP="00C24D25">
            <w:pPr>
              <w:pStyle w:val="1"/>
              <w:ind w:right="-29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B072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9</w:t>
            </w:r>
          </w:p>
        </w:tc>
      </w:tr>
      <w:tr w:rsidR="00C24D25" w:rsidRPr="00685705" w14:paraId="127A6E6F" w14:textId="77777777" w:rsidTr="00C24D25">
        <w:trPr>
          <w:cantSplit/>
          <w:trHeight w:val="1007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82FB8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B59D7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0001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28F8F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1.</w:t>
            </w:r>
          </w:p>
          <w:p w14:paraId="33DA1D7E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Дуговая сталеплавильная печь ДСП-1.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A3B9F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  <w:p w14:paraId="0ABE1C3B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  <w:p w14:paraId="3A4DB244" w14:textId="77777777" w:rsidR="00C24D25" w:rsidRPr="00A40CD2" w:rsidRDefault="00C24D25" w:rsidP="00C24D25"/>
          <w:p w14:paraId="51BCA255" w14:textId="77777777" w:rsidR="00C24D25" w:rsidRPr="002964DB" w:rsidRDefault="00C24D25" w:rsidP="00C24D25"/>
          <w:p w14:paraId="4CAC8998" w14:textId="77777777" w:rsidR="00C24D25" w:rsidRPr="007B26EF" w:rsidRDefault="00C24D25" w:rsidP="00C24D25"/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76995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390C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  <w:p w14:paraId="5C3B3283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непрерывно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DAB6C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частицы,</w:t>
            </w:r>
          </w:p>
          <w:p w14:paraId="3576344A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Азот (IV) оксид, </w:t>
            </w:r>
          </w:p>
          <w:p w14:paraId="12C0BD7F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Сера диоксид,</w:t>
            </w:r>
          </w:p>
          <w:p w14:paraId="073276F9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AED06" w14:textId="77777777" w:rsidR="00C24D25" w:rsidRPr="0016047E" w:rsidRDefault="00C24D25" w:rsidP="00C24D25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Посредством АСК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3CC5B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МП.1833-2008</w:t>
            </w:r>
          </w:p>
          <w:p w14:paraId="4A339C58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МП.2291-2012</w:t>
            </w:r>
          </w:p>
          <w:p w14:paraId="3901BB47" w14:textId="77777777" w:rsidR="00C24D25" w:rsidRPr="00935876" w:rsidRDefault="00C24D25" w:rsidP="00C24D25">
            <w:pPr>
              <w:rPr>
                <w:sz w:val="20"/>
                <w:szCs w:val="20"/>
              </w:rPr>
            </w:pPr>
            <w:r w:rsidRPr="00C259CB">
              <w:rPr>
                <w:rFonts w:ascii="Times New Roman" w:hAnsi="Times New Roman"/>
                <w:sz w:val="20"/>
                <w:szCs w:val="20"/>
              </w:rPr>
              <w:t>МРБ НП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259CB">
              <w:rPr>
                <w:rFonts w:ascii="Times New Roman" w:hAnsi="Times New Roman"/>
                <w:sz w:val="20"/>
                <w:szCs w:val="20"/>
              </w:rPr>
              <w:t xml:space="preserve">1867-2014 </w:t>
            </w:r>
          </w:p>
        </w:tc>
      </w:tr>
      <w:tr w:rsidR="00C24D25" w:rsidRPr="00685705" w14:paraId="4FE007AD" w14:textId="77777777" w:rsidTr="00C24D25">
        <w:trPr>
          <w:cantSplit/>
          <w:trHeight w:val="1636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516B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F72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6FB5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DAF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722EA1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97FB" w14:textId="77777777" w:rsidR="00C24D25" w:rsidRDefault="00C24D25" w:rsidP="00C24D25">
            <w:pPr>
              <w:rPr>
                <w:sz w:val="19"/>
                <w:szCs w:val="19"/>
              </w:rPr>
            </w:pPr>
            <w:r w:rsidRPr="00605881">
              <w:rPr>
                <w:rFonts w:ascii="Times New Roman" w:hAnsi="Times New Roman"/>
                <w:sz w:val="19"/>
                <w:szCs w:val="19"/>
              </w:rPr>
              <w:t>1 раз в год (проверка эффектив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605881">
              <w:rPr>
                <w:rFonts w:ascii="Times New Roman" w:hAnsi="Times New Roman"/>
                <w:sz w:val="19"/>
                <w:szCs w:val="19"/>
              </w:rPr>
              <w:t>ности ГОУ</w:t>
            </w:r>
            <w:r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2237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  <w:p w14:paraId="4C1F945C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</w:t>
            </w:r>
          </w:p>
          <w:p w14:paraId="728B7B57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A45A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7C38F253" w14:textId="77777777" w:rsidR="00C24D25" w:rsidRPr="0016047E" w:rsidRDefault="00C24D25" w:rsidP="00C24D25">
            <w:pPr>
              <w:pStyle w:val="1"/>
              <w:ind w:firstLine="17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4E11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5980BC03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3AB9B720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</w:t>
            </w:r>
          </w:p>
          <w:p w14:paraId="01B32005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</w:p>
        </w:tc>
      </w:tr>
      <w:tr w:rsidR="00C24D25" w:rsidRPr="00685705" w14:paraId="6D2F505B" w14:textId="77777777" w:rsidTr="00C24D25">
        <w:trPr>
          <w:cantSplit/>
          <w:trHeight w:val="697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369F7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50BB7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0002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F1CEE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Электросталеплавильный цех № 1. </w:t>
            </w:r>
          </w:p>
          <w:p w14:paraId="4FF5D22B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Дуговая сталеплавильная печь ДСП-2.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C9131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  <w:p w14:paraId="3FAAC8E9" w14:textId="77777777" w:rsidR="00C24D25" w:rsidRPr="00685705" w:rsidRDefault="00C24D25" w:rsidP="00C24D25">
            <w:pPr>
              <w:jc w:val="both"/>
              <w:rPr>
                <w:sz w:val="19"/>
                <w:szCs w:val="19"/>
              </w:rPr>
            </w:pPr>
          </w:p>
          <w:p w14:paraId="15EA70C2" w14:textId="77777777" w:rsidR="00C24D25" w:rsidRPr="00685705" w:rsidRDefault="00C24D25" w:rsidP="00C24D25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F47B58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DA01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непрерывно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41594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частицы,</w:t>
            </w:r>
          </w:p>
          <w:p w14:paraId="3DACB7F7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Азот (IV) оксид, </w:t>
            </w:r>
          </w:p>
          <w:p w14:paraId="261A5978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Сера диоксид, </w:t>
            </w:r>
          </w:p>
          <w:p w14:paraId="5BE72928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2D832" w14:textId="77777777" w:rsidR="00C24D25" w:rsidRPr="0016047E" w:rsidRDefault="00C24D25" w:rsidP="00C24D25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Посредством АСК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CC8E3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МП.1833-2008</w:t>
            </w:r>
          </w:p>
          <w:p w14:paraId="30437453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МП.2291-2012</w:t>
            </w:r>
          </w:p>
          <w:p w14:paraId="26D24F0C" w14:textId="77777777" w:rsidR="00C24D25" w:rsidRPr="0016047E" w:rsidRDefault="00C24D25" w:rsidP="00C24D25">
            <w:pPr>
              <w:pStyle w:val="1"/>
              <w:ind w:right="-111"/>
            </w:pPr>
            <w:r w:rsidRPr="0016047E">
              <w:rPr>
                <w:sz w:val="20"/>
              </w:rPr>
              <w:t>МРБ НП.1867-2014</w:t>
            </w:r>
          </w:p>
        </w:tc>
      </w:tr>
      <w:tr w:rsidR="00C24D25" w:rsidRPr="00685705" w14:paraId="70142155" w14:textId="77777777" w:rsidTr="00C24D25">
        <w:trPr>
          <w:cantSplit/>
          <w:trHeight w:val="1262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A76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6DD2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D9AB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60CB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3A2642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9C01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 (проверка эффектив-ности ГОУ)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6BE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  <w:p w14:paraId="0100D93B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</w:t>
            </w:r>
          </w:p>
          <w:p w14:paraId="189A5460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933B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65543827" w14:textId="77777777" w:rsidR="00C24D25" w:rsidRPr="0016047E" w:rsidRDefault="00C24D25" w:rsidP="00C24D25">
            <w:pPr>
              <w:pStyle w:val="1"/>
              <w:ind w:firstLine="17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02F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3F0E9A1E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2E3B523B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</w:t>
            </w:r>
          </w:p>
          <w:p w14:paraId="34CE7967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</w:p>
        </w:tc>
      </w:tr>
      <w:tr w:rsidR="00C24D25" w:rsidRPr="00685705" w14:paraId="2E6A5AD1" w14:textId="77777777" w:rsidTr="00C24D25">
        <w:trPr>
          <w:cantSplit/>
          <w:trHeight w:val="82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D91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7EE6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0003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149F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1.</w:t>
            </w:r>
          </w:p>
          <w:p w14:paraId="60A2F426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Конвейер подачи ферросплавов и извести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E38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30111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EA80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E1E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твердые частицы</w:t>
            </w:r>
            <w:r w:rsidRPr="0007191E">
              <w:rPr>
                <w:sz w:val="19"/>
                <w:szCs w:val="19"/>
                <w:lang w:val="en-US"/>
              </w:rPr>
              <w:t xml:space="preserve"> </w:t>
            </w:r>
            <w:r w:rsidRPr="0016047E">
              <w:rPr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5B22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725A1951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1CE9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E83BA17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E86B49C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МВИ.МН 4514-2012</w:t>
            </w:r>
          </w:p>
          <w:p w14:paraId="50CB9D9C" w14:textId="77777777" w:rsidR="00C24D25" w:rsidRPr="000441A0" w:rsidRDefault="00C24D25" w:rsidP="00C24D25">
            <w:pPr>
              <w:pStyle w:val="1"/>
              <w:ind w:right="-111"/>
            </w:pPr>
          </w:p>
        </w:tc>
      </w:tr>
      <w:tr w:rsidR="00C24D25" w:rsidRPr="00685705" w14:paraId="19D9B9A9" w14:textId="77777777" w:rsidTr="00C24D25">
        <w:trPr>
          <w:cantSplit/>
          <w:trHeight w:val="92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20B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E9BA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5439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1.</w:t>
            </w:r>
          </w:p>
          <w:p w14:paraId="4D84C567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Конвейер подачи ферросплавов и извести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F12F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528014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373C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ECF0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твердые частицы</w:t>
            </w:r>
            <w:r w:rsidRPr="0007191E">
              <w:rPr>
                <w:sz w:val="19"/>
                <w:szCs w:val="19"/>
                <w:lang w:val="en-US"/>
              </w:rPr>
              <w:t xml:space="preserve"> </w:t>
            </w:r>
            <w:r w:rsidRPr="0016047E">
              <w:rPr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B7F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1E77757B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7F4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7D522549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36D6611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МВИ.МН 4514-2012</w:t>
            </w:r>
          </w:p>
          <w:p w14:paraId="26F18074" w14:textId="77777777" w:rsidR="00C24D25" w:rsidRPr="000441A0" w:rsidRDefault="00C24D25" w:rsidP="00C24D25">
            <w:pPr>
              <w:pStyle w:val="1"/>
              <w:ind w:right="-111"/>
            </w:pPr>
          </w:p>
        </w:tc>
      </w:tr>
      <w:tr w:rsidR="00C24D25" w:rsidRPr="00685705" w14:paraId="07321491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41DD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lastRenderedPageBreak/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157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0005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938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1.</w:t>
            </w:r>
          </w:p>
          <w:p w14:paraId="0D1EAF2E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Конвейер подачи окатышей</w:t>
            </w:r>
          </w:p>
          <w:p w14:paraId="6D333646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0EF8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91D88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B14A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3748" w14:textId="77777777" w:rsidR="00C24D25" w:rsidRPr="0007191E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7EFF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4E1A0588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6D9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273AA7DF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1046E537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0AD4223C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38F38759" w14:textId="77777777" w:rsidTr="00C24D25">
        <w:trPr>
          <w:cantSplit/>
          <w:trHeight w:val="8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E11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F47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0006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FD1C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1.</w:t>
            </w:r>
          </w:p>
          <w:p w14:paraId="7460FE99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Стол зачистки гильз, заточной станок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3535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A1562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365B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E29" w14:textId="77777777" w:rsidR="00C24D25" w:rsidRPr="0007191E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1136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168E280D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2F9F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D66C9BF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B5655D8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0A27EE74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228E2888" w14:textId="77777777" w:rsidTr="00C24D25">
        <w:trPr>
          <w:cantSplit/>
          <w:trHeight w:val="1134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C2570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53E2A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0014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E8A20" w14:textId="77777777" w:rsidR="00C24D25" w:rsidRPr="0016047E" w:rsidRDefault="00C24D25" w:rsidP="00C24D25">
            <w:pPr>
              <w:pStyle w:val="1"/>
              <w:ind w:left="12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2.</w:t>
            </w:r>
          </w:p>
          <w:p w14:paraId="3545E8A9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Дуговая сталеплавильная печь ДСП-3.</w:t>
            </w:r>
          </w:p>
          <w:p w14:paraId="55FB58C3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9019D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FB687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58BA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непрерывно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A7878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частицы,</w:t>
            </w:r>
          </w:p>
          <w:p w14:paraId="143C3D1C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Азот (IV) оксид, </w:t>
            </w:r>
          </w:p>
          <w:p w14:paraId="6601176A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Сера диоксид, </w:t>
            </w:r>
          </w:p>
          <w:p w14:paraId="52EC18D8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06B" w14:textId="77777777" w:rsidR="00C24D25" w:rsidRPr="0016047E" w:rsidRDefault="00C24D25" w:rsidP="00C24D25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Посредством АСК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DC92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МП.1833-2008</w:t>
            </w:r>
          </w:p>
          <w:p w14:paraId="13587C66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МП.2291-2012</w:t>
            </w:r>
          </w:p>
          <w:p w14:paraId="44A900BD" w14:textId="77777777" w:rsidR="00C24D25" w:rsidRPr="0016047E" w:rsidRDefault="00C24D25" w:rsidP="00C24D25">
            <w:pPr>
              <w:pStyle w:val="1"/>
              <w:ind w:right="-111"/>
            </w:pPr>
            <w:r w:rsidRPr="0016047E">
              <w:rPr>
                <w:sz w:val="20"/>
              </w:rPr>
              <w:t>МРБ НП.1867-2014</w:t>
            </w:r>
          </w:p>
        </w:tc>
      </w:tr>
      <w:tr w:rsidR="00C24D25" w:rsidRPr="00685705" w14:paraId="24F23144" w14:textId="77777777" w:rsidTr="00C24D25">
        <w:trPr>
          <w:cantSplit/>
          <w:trHeight w:val="1134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307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112B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7F5B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CA3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7D4D78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98A3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 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66DA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  <w:p w14:paraId="7A8B9787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</w:t>
            </w:r>
          </w:p>
          <w:p w14:paraId="58410A2E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7587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2819AEAF" w14:textId="77777777" w:rsidR="00C24D25" w:rsidRPr="0016047E" w:rsidRDefault="00C24D25" w:rsidP="00C24D25">
            <w:pPr>
              <w:pStyle w:val="1"/>
              <w:ind w:firstLine="17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45F7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083BFF22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00B76C22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</w:t>
            </w:r>
          </w:p>
          <w:p w14:paraId="17BC1159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</w:p>
        </w:tc>
      </w:tr>
      <w:tr w:rsidR="00C24D25" w:rsidRPr="00685705" w14:paraId="4B5B5EC2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8C9F0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808A4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0016/1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054F7" w14:textId="77777777" w:rsidR="00C24D2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ЭСПЦ-2, ковшевое хозяйство , установка  вертикальной сушки ковшей, режим нагрев</w:t>
            </w:r>
          </w:p>
          <w:p w14:paraId="37487C52" w14:textId="77777777" w:rsidR="00C24D25" w:rsidRPr="006453D1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6218A" w14:textId="77777777" w:rsidR="00C24D25" w:rsidRPr="00267CA8" w:rsidRDefault="00C24D25" w:rsidP="00C24D25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1BD19D7A" w14:textId="77777777" w:rsidR="00C24D25" w:rsidRPr="00267CA8" w:rsidRDefault="00C24D25" w:rsidP="00C24D25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930BFD" w14:textId="77777777" w:rsidR="00C24D25" w:rsidRPr="00267CA8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CB5E" w14:textId="77777777" w:rsidR="00C24D25" w:rsidRDefault="00C24D25" w:rsidP="00C24D25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A28C" w14:textId="77777777" w:rsidR="00C24D25" w:rsidRPr="009903E9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C70E" w14:textId="77777777" w:rsidR="00C24D25" w:rsidRPr="0016047E" w:rsidRDefault="00C24D25" w:rsidP="00C24D25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1E1A10AC" w14:textId="77777777" w:rsidR="00C24D25" w:rsidRPr="00A075C3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CE1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7ED84EFE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540E48EA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F1551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79EC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0016/2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F471A" w14:textId="77777777" w:rsidR="00C24D2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ЭСПЦ-2, ковшевое хозяйство , установка  вертикальной сушки ковшей, режим выдержки</w:t>
            </w:r>
          </w:p>
          <w:p w14:paraId="3DB7675E" w14:textId="77777777" w:rsidR="00C24D25" w:rsidRPr="006453D1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56075" w14:textId="77777777" w:rsidR="00C24D25" w:rsidRPr="00267CA8" w:rsidRDefault="00C24D25" w:rsidP="00C24D25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29524425" w14:textId="77777777" w:rsidR="00C24D25" w:rsidRPr="00267CA8" w:rsidRDefault="00C24D25" w:rsidP="00C24D25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0CF889" w14:textId="77777777" w:rsidR="00C24D25" w:rsidRPr="00267CA8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8959" w14:textId="77777777" w:rsidR="00C24D25" w:rsidRDefault="00C24D25" w:rsidP="00C24D25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C30" w14:textId="77777777" w:rsidR="00C24D25" w:rsidRPr="009903E9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166" w14:textId="77777777" w:rsidR="00C24D25" w:rsidRPr="0016047E" w:rsidRDefault="00C24D25" w:rsidP="00C24D25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40A2463A" w14:textId="77777777" w:rsidR="00C24D25" w:rsidRPr="00A075C3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68C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6DA0FCC7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625D42E1" w14:textId="77777777" w:rsidTr="00C24D25">
        <w:trPr>
          <w:cantSplit/>
          <w:trHeight w:val="1134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02521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D40F2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0017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17B93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Электросталеплавильный цех № 2. </w:t>
            </w:r>
          </w:p>
          <w:p w14:paraId="0DCE9351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Установка внепечной обработки стали. Печь-ковш.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646E5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  <w:p w14:paraId="2B0A8913" w14:textId="77777777" w:rsidR="00C24D25" w:rsidRPr="00230096" w:rsidRDefault="00C24D25" w:rsidP="00C24D25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395520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8173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  <w:p w14:paraId="3809BD91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непрерывно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4A1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частицы,</w:t>
            </w:r>
          </w:p>
          <w:p w14:paraId="4CE7D657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Азот (IV) оксид, </w:t>
            </w:r>
          </w:p>
          <w:p w14:paraId="75169920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Сера диоксид,</w:t>
            </w:r>
          </w:p>
          <w:p w14:paraId="7EFD5270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8F98" w14:textId="77777777" w:rsidR="00C24D25" w:rsidRPr="0016047E" w:rsidRDefault="00C24D25" w:rsidP="00C24D25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Посредством АСК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C44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МП.1833-2008</w:t>
            </w:r>
          </w:p>
          <w:p w14:paraId="788EE291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МП.2291-2012</w:t>
            </w:r>
          </w:p>
          <w:p w14:paraId="1C96DB06" w14:textId="77777777" w:rsidR="00C24D25" w:rsidRPr="00935876" w:rsidRDefault="00C24D25" w:rsidP="00C24D25">
            <w:pPr>
              <w:rPr>
                <w:sz w:val="20"/>
                <w:szCs w:val="20"/>
              </w:rPr>
            </w:pPr>
            <w:r w:rsidRPr="00C259CB">
              <w:rPr>
                <w:rFonts w:ascii="Times New Roman" w:hAnsi="Times New Roman"/>
                <w:sz w:val="20"/>
                <w:szCs w:val="20"/>
              </w:rPr>
              <w:t>МРБ НП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259CB">
              <w:rPr>
                <w:rFonts w:ascii="Times New Roman" w:hAnsi="Times New Roman"/>
                <w:sz w:val="20"/>
                <w:szCs w:val="20"/>
              </w:rPr>
              <w:t xml:space="preserve">1867-2014 </w:t>
            </w:r>
          </w:p>
        </w:tc>
      </w:tr>
      <w:tr w:rsidR="00C24D25" w:rsidRPr="00685705" w14:paraId="502C213D" w14:textId="77777777" w:rsidTr="00C24D25">
        <w:trPr>
          <w:cantSplit/>
          <w:trHeight w:val="914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971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683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EDD9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8B01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7571DE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1695" w14:textId="77777777" w:rsidR="00C24D25" w:rsidRPr="002F1A96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2F1A96">
              <w:rPr>
                <w:sz w:val="19"/>
                <w:szCs w:val="19"/>
              </w:rPr>
              <w:t>1 раз в год 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3029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  <w:p w14:paraId="31A59386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</w:t>
            </w:r>
          </w:p>
          <w:p w14:paraId="3819549F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228A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51C9EC9C" w14:textId="77777777" w:rsidR="00C24D25" w:rsidRPr="0016047E" w:rsidRDefault="00C24D25" w:rsidP="00C24D25">
            <w:pPr>
              <w:pStyle w:val="1"/>
              <w:ind w:firstLine="17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0CC4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3A018ADA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6838AA41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</w:t>
            </w:r>
          </w:p>
          <w:p w14:paraId="60E87061" w14:textId="77777777" w:rsidR="00C24D25" w:rsidRPr="000441A0" w:rsidRDefault="00C24D25" w:rsidP="00C24D25">
            <w:pPr>
              <w:pStyle w:val="1"/>
              <w:ind w:firstLine="17"/>
            </w:pPr>
          </w:p>
        </w:tc>
      </w:tr>
      <w:tr w:rsidR="00C24D25" w:rsidRPr="00685705" w14:paraId="22CE049C" w14:textId="77777777" w:rsidTr="00C24D25">
        <w:trPr>
          <w:cantSplit/>
          <w:trHeight w:val="104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FF7F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8E9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0018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7150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2.</w:t>
            </w:r>
          </w:p>
          <w:p w14:paraId="013BEEC5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Ссыпка с малого конвейера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B3D6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570265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A00E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 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7E1" w14:textId="77777777" w:rsidR="00C24D25" w:rsidRPr="0007191E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2E74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21840F6E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A907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4B7168FA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8D52D30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053379A3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01CB0BC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9675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lastRenderedPageBreak/>
              <w:t>1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F2C7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</w:t>
            </w:r>
            <w:r w:rsidRPr="00685705">
              <w:rPr>
                <w:rFonts w:ascii="Times New Roman" w:hAnsi="Times New Roman"/>
                <w:sz w:val="19"/>
                <w:szCs w:val="19"/>
                <w:lang w:val="en-US"/>
              </w:rPr>
              <w:t>19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81D4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2.</w:t>
            </w:r>
          </w:p>
          <w:p w14:paraId="34AE6B12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Конвейер подачи ферросплавов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6F34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0CD351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9176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 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16D5" w14:textId="77777777" w:rsidR="00C24D25" w:rsidRPr="0007191E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E7B5" w14:textId="77777777" w:rsidR="00C24D25" w:rsidRPr="0016047E" w:rsidRDefault="00C24D25" w:rsidP="00C24D25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401DEE2F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57475C56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3238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20C98C86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6F20C605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5759A9BF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25D1EF03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36B50463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81EB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028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9BB6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2.</w:t>
            </w:r>
          </w:p>
          <w:p w14:paraId="22324C0B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Система дожига СО вакууматора </w:t>
            </w:r>
            <w:r>
              <w:rPr>
                <w:sz w:val="19"/>
                <w:szCs w:val="19"/>
                <w:lang w:val="en-US"/>
              </w:rPr>
              <w:t>RH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AF0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F6CB30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FF8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 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DA4" w14:textId="77777777" w:rsidR="00C24D25" w:rsidRPr="00D22F89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22F89">
              <w:rPr>
                <w:rFonts w:ascii="Times New Roman" w:hAnsi="Times New Roman"/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394F" w14:textId="77777777" w:rsidR="00C24D25" w:rsidRPr="0016047E" w:rsidRDefault="00C24D25" w:rsidP="00C24D25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665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3E8F3B5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2ADA39A0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1003-2017.</w:t>
            </w:r>
          </w:p>
          <w:p w14:paraId="10E184EC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4F568DCC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1BB6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F57A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0023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136E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2.</w:t>
            </w:r>
          </w:p>
          <w:p w14:paraId="280D08BA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Конвейер подачи окатышей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9008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E63FD4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4EFB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 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80C" w14:textId="77777777" w:rsidR="00C24D25" w:rsidRPr="0007191E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550F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16922334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3404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35A16B26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C9867A6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4DCD12C9" w14:textId="77777777" w:rsidR="00C24D25" w:rsidRPr="007C6D71" w:rsidRDefault="00C24D25" w:rsidP="00C24D25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</w:p>
        </w:tc>
      </w:tr>
      <w:tr w:rsidR="00C24D25" w:rsidRPr="00685705" w14:paraId="7DCF6528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B0B6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1BA5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0036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6781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2.</w:t>
            </w:r>
          </w:p>
          <w:p w14:paraId="65D67C2E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Выгрузка окатышей с вагонов, конвейер подачи окатышей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D304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BA2648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6C4E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 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9F23" w14:textId="77777777" w:rsidR="00C24D25" w:rsidRPr="0007191E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165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5A8ADE2B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8D7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0B1E531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13B24E6A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3A76E22B" w14:textId="77777777" w:rsidR="00C24D25" w:rsidRPr="007C6D71" w:rsidRDefault="00C24D25" w:rsidP="00C24D25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</w:p>
        </w:tc>
      </w:tr>
      <w:tr w:rsidR="00C24D25" w:rsidRPr="00685705" w14:paraId="242BC07E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B20F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AD1D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0031/1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E5D5" w14:textId="77777777" w:rsidR="00C24D2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ЭСПЦ-2, ковшевое хозяйство , установка  разогрева промковшей горизонтальная, режим нагрев</w:t>
            </w:r>
          </w:p>
          <w:p w14:paraId="04421458" w14:textId="77777777" w:rsidR="00C24D25" w:rsidRPr="006453D1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019" w14:textId="77777777" w:rsidR="00C24D25" w:rsidRPr="00267CA8" w:rsidRDefault="00C24D25" w:rsidP="00C24D25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56C35EC2" w14:textId="77777777" w:rsidR="00C24D25" w:rsidRPr="00267CA8" w:rsidRDefault="00C24D25" w:rsidP="00C24D25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172619" w14:textId="77777777" w:rsidR="00C24D25" w:rsidRPr="00267CA8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CF5" w14:textId="77777777" w:rsidR="00C24D25" w:rsidRDefault="00C24D25" w:rsidP="00C24D25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EE9C" w14:textId="77777777" w:rsidR="00C24D25" w:rsidRPr="009903E9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94B6" w14:textId="77777777" w:rsidR="00C24D25" w:rsidRPr="0016047E" w:rsidRDefault="00C24D25" w:rsidP="00C24D25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7C06F33D" w14:textId="77777777" w:rsidR="00C24D25" w:rsidRPr="00A075C3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54B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0A70CB16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344A6DF9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6FC6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C25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0031/2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296C" w14:textId="77777777" w:rsidR="00C24D2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ЭСПЦ-2, ковшевое хозяйство , установка  разогрева промковшей горизонтальная, режим выдержка</w:t>
            </w:r>
          </w:p>
          <w:p w14:paraId="3FA3CDA1" w14:textId="77777777" w:rsidR="00C24D25" w:rsidRPr="006453D1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7893" w14:textId="77777777" w:rsidR="00C24D25" w:rsidRPr="00267CA8" w:rsidRDefault="00C24D25" w:rsidP="00C24D25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4E626622" w14:textId="77777777" w:rsidR="00C24D25" w:rsidRPr="00267CA8" w:rsidRDefault="00C24D25" w:rsidP="00C24D25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F5122D" w14:textId="77777777" w:rsidR="00C24D25" w:rsidRPr="00267CA8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A6F" w14:textId="77777777" w:rsidR="00C24D25" w:rsidRDefault="00C24D25" w:rsidP="00C24D25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261B" w14:textId="77777777" w:rsidR="00C24D25" w:rsidRPr="009903E9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539" w14:textId="77777777" w:rsidR="00C24D25" w:rsidRPr="0016047E" w:rsidRDefault="00C24D25" w:rsidP="00C24D25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47D71643" w14:textId="77777777" w:rsidR="00C24D25" w:rsidRPr="00A075C3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D7EA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73D10219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1401129A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AB9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36B3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0037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368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2.</w:t>
            </w:r>
          </w:p>
          <w:p w14:paraId="04AEA995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Конвейер выгрузки бункеров-накопителей, наклонный конвейер подачи окатышей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62B7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53D90D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A802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 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7DD" w14:textId="77777777" w:rsidR="00C24D25" w:rsidRPr="0007191E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4989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135DD4DB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7EFF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6103C145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681A5C97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565EF59B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06A8D8F4" w14:textId="77777777" w:rsidTr="00C24D25">
        <w:trPr>
          <w:cantSplit/>
          <w:trHeight w:val="110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68E1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56E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</w:t>
            </w:r>
            <w:r w:rsidRPr="00685705">
              <w:rPr>
                <w:rFonts w:ascii="Times New Roman" w:hAnsi="Times New Roman"/>
                <w:sz w:val="19"/>
                <w:szCs w:val="19"/>
                <w:lang w:val="en-US"/>
              </w:rPr>
              <w:t>38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AE72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Сортопрокатный цех  № 1.</w:t>
            </w:r>
          </w:p>
          <w:p w14:paraId="4B1C422D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Пила горячей резки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8E5E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1973B4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AC24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 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9C59" w14:textId="77777777" w:rsidR="00C24D25" w:rsidRPr="0007191E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 xml:space="preserve">суммарно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CFD0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78730AFE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A775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061A3702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6BCF2D0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09BBDA0D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1BB7B68B" w14:textId="77777777" w:rsidTr="00C24D25">
        <w:trPr>
          <w:cantSplit/>
          <w:trHeight w:val="9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ACE9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16D3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0039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6EA0" w14:textId="77777777" w:rsidR="00C24D25" w:rsidRPr="0016047E" w:rsidRDefault="00C24D25" w:rsidP="00C24D25">
            <w:pPr>
              <w:pStyle w:val="1"/>
              <w:ind w:right="-6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Сортопрокатный цех № 1. Стан 850. Нагревательные печи колодцев замедленного охлаждения.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BF07" w14:textId="77777777" w:rsidR="00C24D25" w:rsidRPr="0016047E" w:rsidRDefault="00C24D25" w:rsidP="00C24D25">
            <w:pPr>
              <w:pStyle w:val="1"/>
              <w:ind w:left="-22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 выб</w:t>
            </w:r>
            <w:r>
              <w:rPr>
                <w:sz w:val="19"/>
                <w:szCs w:val="19"/>
              </w:rPr>
              <w:t xml:space="preserve">росы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1A2D49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6C5" w14:textId="77777777" w:rsidR="00C24D25" w:rsidRDefault="00C24D25" w:rsidP="00C24D25">
            <w:pPr>
              <w:pStyle w:val="1"/>
              <w:jc w:val="center"/>
              <w:rPr>
                <w:sz w:val="19"/>
                <w:szCs w:val="19"/>
                <w:lang w:val="en-US"/>
              </w:rPr>
            </w:pPr>
            <w:r w:rsidRPr="0016047E">
              <w:rPr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 xml:space="preserve">  период НМУ, </w:t>
            </w:r>
          </w:p>
          <w:p w14:paraId="339E67D2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режим </w:t>
            </w:r>
            <w:r w:rsidRPr="0016047E">
              <w:rPr>
                <w:sz w:val="19"/>
                <w:szCs w:val="19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BE7A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Азот (IV) оксид, </w:t>
            </w:r>
          </w:p>
          <w:p w14:paraId="60F52A55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AD1" w14:textId="77777777" w:rsidR="00C24D25" w:rsidRPr="0016047E" w:rsidRDefault="00C24D25" w:rsidP="00C24D25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368858E5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2248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D7AFCE0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1243D340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4F0C08BA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6417C8F3" w14:textId="77777777" w:rsidTr="00C24D25">
        <w:trPr>
          <w:cantSplit/>
          <w:trHeight w:val="98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658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727C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0040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C3E7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Сортопрокатный цех  № 1.</w:t>
            </w:r>
          </w:p>
          <w:p w14:paraId="2A007259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Дробеструйный агрегат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9CDE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1D700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9A2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 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580" w14:textId="77777777" w:rsidR="00C24D25" w:rsidRPr="0007191E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FDB0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7F8808C6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AD8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56C5510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808236D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2B43D38E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3EFA2C43" w14:textId="77777777" w:rsidTr="00C24D25">
        <w:trPr>
          <w:cantSplit/>
          <w:trHeight w:val="97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EE5C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8B1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0042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F26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Сортопрокатный цех  № 1.</w:t>
            </w:r>
          </w:p>
          <w:p w14:paraId="13E8AE46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Пила холодной резки; отрезной, шлифовальный станок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242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306BF9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BD0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 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118E" w14:textId="77777777" w:rsidR="00C24D25" w:rsidRPr="0007191E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813A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7BC365A8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EB33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6D8EBF18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1845E512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4C71A600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6302840A" w14:textId="77777777" w:rsidTr="00C24D25">
        <w:trPr>
          <w:cantSplit/>
          <w:trHeight w:val="57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0CD26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AF73B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0043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B76C4" w14:textId="77777777" w:rsidR="00C24D25" w:rsidRPr="00935876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35876">
              <w:rPr>
                <w:rFonts w:ascii="Times New Roman" w:hAnsi="Times New Roman"/>
                <w:sz w:val="19"/>
                <w:szCs w:val="19"/>
              </w:rPr>
              <w:t>Сортопрокатный цех  № 1.</w:t>
            </w:r>
          </w:p>
          <w:p w14:paraId="4607F8FF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Стан 850. </w:t>
            </w:r>
          </w:p>
          <w:p w14:paraId="3AE82687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Нагревательная печь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AE55A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  <w:p w14:paraId="5DDDA581" w14:textId="77777777" w:rsidR="00C24D25" w:rsidRPr="00935876" w:rsidRDefault="00C24D25" w:rsidP="00C24D2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2330CA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7094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непрерывно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2A445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Азот (IV) 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859" w14:textId="77777777" w:rsidR="00C24D25" w:rsidRPr="0016047E" w:rsidRDefault="00C24D25" w:rsidP="00C24D25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Посредством АСК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CC9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МП.1833-2008</w:t>
            </w:r>
          </w:p>
          <w:p w14:paraId="03941551" w14:textId="77777777" w:rsidR="00C24D25" w:rsidRPr="00935876" w:rsidRDefault="00C24D25" w:rsidP="00C24D25">
            <w:pPr>
              <w:rPr>
                <w:rFonts w:ascii="Times New Roman" w:hAnsi="Times New Roman"/>
              </w:rPr>
            </w:pPr>
            <w:r w:rsidRPr="00C259CB">
              <w:rPr>
                <w:rFonts w:ascii="Times New Roman" w:hAnsi="Times New Roman"/>
                <w:sz w:val="20"/>
                <w:szCs w:val="20"/>
              </w:rPr>
              <w:t>МРБ НП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259CB">
              <w:rPr>
                <w:rFonts w:ascii="Times New Roman" w:hAnsi="Times New Roman"/>
                <w:sz w:val="20"/>
                <w:szCs w:val="20"/>
              </w:rPr>
              <w:t>1867-2014</w:t>
            </w:r>
          </w:p>
        </w:tc>
      </w:tr>
      <w:tr w:rsidR="00C24D25" w:rsidRPr="00685705" w14:paraId="60E07291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122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4CB7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0044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999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Сортопрокатный цех  № 1.</w:t>
            </w:r>
          </w:p>
          <w:p w14:paraId="3244A024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Стан 320.</w:t>
            </w:r>
          </w:p>
          <w:p w14:paraId="0DC04957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Нагревательная печь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544A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  <w:p w14:paraId="011071E1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ED73CA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F49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непрерывно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2F20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Азот (IV) 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CAA" w14:textId="77777777" w:rsidR="00C24D25" w:rsidRPr="0016047E" w:rsidRDefault="00C24D25" w:rsidP="00C24D25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Посредством АСК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EE2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МП.1833-2008</w:t>
            </w:r>
          </w:p>
          <w:p w14:paraId="6F81C7F2" w14:textId="77777777" w:rsidR="00C24D25" w:rsidRPr="00935876" w:rsidRDefault="00C24D25" w:rsidP="00C24D25">
            <w:pPr>
              <w:rPr>
                <w:rFonts w:ascii="Times New Roman" w:hAnsi="Times New Roman"/>
              </w:rPr>
            </w:pPr>
            <w:r w:rsidRPr="00C259CB">
              <w:rPr>
                <w:rFonts w:ascii="Times New Roman" w:hAnsi="Times New Roman"/>
                <w:sz w:val="20"/>
                <w:szCs w:val="20"/>
              </w:rPr>
              <w:t>МРБ НП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259CB">
              <w:rPr>
                <w:rFonts w:ascii="Times New Roman" w:hAnsi="Times New Roman"/>
                <w:sz w:val="20"/>
                <w:szCs w:val="20"/>
              </w:rPr>
              <w:t>1867-2014</w:t>
            </w:r>
          </w:p>
        </w:tc>
      </w:tr>
      <w:tr w:rsidR="00C24D25" w:rsidRPr="00685705" w14:paraId="1A8EDCC1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14FF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8D3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0064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DB6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1.</w:t>
            </w:r>
          </w:p>
          <w:p w14:paraId="7D365114" w14:textId="77777777" w:rsidR="00C24D25" w:rsidRPr="00342FA6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42FA6">
              <w:rPr>
                <w:rFonts w:ascii="Times New Roman" w:hAnsi="Times New Roman"/>
                <w:sz w:val="19"/>
                <w:szCs w:val="19"/>
              </w:rPr>
              <w:t>Сушильный барабан, транспортер, загрузочный бункер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771C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D336FA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EB70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</w:t>
            </w:r>
          </w:p>
          <w:p w14:paraId="038500A2" w14:textId="77777777" w:rsidR="00C24D25" w:rsidRPr="00342FA6" w:rsidRDefault="00C24D25" w:rsidP="00C24D25">
            <w:r w:rsidRPr="00342FA6">
              <w:rPr>
                <w:rFonts w:ascii="Times New Roman" w:hAnsi="Times New Roman"/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EB45" w14:textId="77777777" w:rsidR="00C24D25" w:rsidRPr="0007191E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 xml:space="preserve">суммарно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742E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3FA8F8CE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C67C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3894601C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2F37DC94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0D15DB68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0F550AAD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5E3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E423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0065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D122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1.</w:t>
            </w:r>
          </w:p>
          <w:p w14:paraId="2EEAC498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Ленточный транспортер, дробилка, ссыпка в емкость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BA61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EF202A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7B9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</w:t>
            </w:r>
          </w:p>
          <w:p w14:paraId="537C5473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9D83" w14:textId="77777777" w:rsidR="00C24D25" w:rsidRPr="0007191E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8D58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>МВИ.МН 4514-2012.</w:t>
            </w:r>
          </w:p>
          <w:p w14:paraId="72A6523E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64D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39CEE9D3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1ED1540" w14:textId="77777777" w:rsidR="00C24D25" w:rsidRPr="007C6D71" w:rsidRDefault="00C24D25" w:rsidP="00C24D25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</w:tc>
      </w:tr>
      <w:tr w:rsidR="00C24D25" w:rsidRPr="00685705" w14:paraId="45ED27AE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3AD5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C8C1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0069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9FA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Копровый цех.</w:t>
            </w:r>
          </w:p>
          <w:p w14:paraId="453C0B05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Транспорт желоб, приемный бункер, ленточный транспортер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986F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079717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331C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</w:t>
            </w:r>
          </w:p>
          <w:p w14:paraId="07818647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01C0" w14:textId="77777777" w:rsidR="00C24D25" w:rsidRPr="0007191E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FD1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555B3030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846B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368D4B1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7B43948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180654BA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37479B14" w14:textId="77777777" w:rsidTr="00C24D25">
        <w:trPr>
          <w:cantSplit/>
          <w:trHeight w:val="82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1C52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506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0070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BD9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Копровый цех.</w:t>
            </w:r>
          </w:p>
          <w:p w14:paraId="6224B769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Секторный транспортер, ленточный транспортер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058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EEAAB4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A52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</w:t>
            </w:r>
          </w:p>
          <w:p w14:paraId="0B53AA18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714" w14:textId="77777777" w:rsidR="00C24D25" w:rsidRPr="0007191E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521F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38805085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CF51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A271777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68BBFD2E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0EECBC75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.</w:t>
            </w:r>
          </w:p>
          <w:p w14:paraId="2B0699D0" w14:textId="77777777" w:rsidR="00C24D25" w:rsidRPr="00342FA6" w:rsidRDefault="00C24D25" w:rsidP="00C24D25"/>
        </w:tc>
      </w:tr>
      <w:tr w:rsidR="00C24D25" w:rsidRPr="00685705" w14:paraId="0DD89FF6" w14:textId="77777777" w:rsidTr="00C24D25">
        <w:trPr>
          <w:cantSplit/>
          <w:trHeight w:val="9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1ED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8BC3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0071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8971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Копровый цех.</w:t>
            </w:r>
          </w:p>
          <w:p w14:paraId="74F0601B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Сито, дробилка известняка, ссыпка с транспортера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E485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828DC5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9508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</w:t>
            </w:r>
          </w:p>
          <w:p w14:paraId="0CB34547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6173" w14:textId="77777777" w:rsidR="00C24D25" w:rsidRPr="0007191E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 xml:space="preserve">суммарно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5C82" w14:textId="77777777" w:rsidR="00C24D25" w:rsidRPr="00CD7993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993">
              <w:rPr>
                <w:rFonts w:ascii="Times New Roman" w:hAnsi="Times New Roman"/>
                <w:sz w:val="20"/>
                <w:szCs w:val="20"/>
              </w:rPr>
              <w:t>МВИ.МН 4514-2012.</w:t>
            </w:r>
          </w:p>
          <w:p w14:paraId="4571B800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A7F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915A374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6E2C6065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377AF8EE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  <w:p w14:paraId="03AC8E38" w14:textId="77777777" w:rsidR="00C24D25" w:rsidRPr="00342FA6" w:rsidRDefault="00C24D25" w:rsidP="00C24D25"/>
        </w:tc>
      </w:tr>
      <w:tr w:rsidR="00C24D25" w:rsidRPr="00685705" w14:paraId="5CE084D6" w14:textId="77777777" w:rsidTr="00C24D25">
        <w:trPr>
          <w:cantSplit/>
          <w:trHeight w:val="652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D5AE3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  <w:p w14:paraId="46148AFC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4BB31" w14:textId="77777777" w:rsidR="00C24D25" w:rsidRPr="00722A05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722A05">
              <w:rPr>
                <w:sz w:val="19"/>
                <w:szCs w:val="19"/>
              </w:rPr>
              <w:t>0072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11E2" w14:textId="77777777" w:rsidR="00C24D25" w:rsidRPr="00722A05" w:rsidRDefault="00C24D25" w:rsidP="00C24D25">
            <w:pPr>
              <w:pStyle w:val="1"/>
              <w:rPr>
                <w:sz w:val="19"/>
                <w:szCs w:val="19"/>
              </w:rPr>
            </w:pPr>
            <w:r w:rsidRPr="00722A05">
              <w:rPr>
                <w:sz w:val="19"/>
                <w:szCs w:val="19"/>
              </w:rPr>
              <w:t>Копровый цех.</w:t>
            </w:r>
          </w:p>
          <w:p w14:paraId="7370BEB9" w14:textId="77777777" w:rsidR="00C24D25" w:rsidRPr="00722A05" w:rsidRDefault="00C24D25" w:rsidP="00C24D25">
            <w:pPr>
              <w:pStyle w:val="1"/>
              <w:rPr>
                <w:sz w:val="19"/>
                <w:szCs w:val="19"/>
              </w:rPr>
            </w:pPr>
            <w:r w:rsidRPr="00722A05">
              <w:rPr>
                <w:sz w:val="19"/>
                <w:szCs w:val="19"/>
              </w:rPr>
              <w:t>Печь обжига №1.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1C52E" w14:textId="77777777" w:rsidR="00C24D25" w:rsidRPr="0016047E" w:rsidRDefault="00C24D25" w:rsidP="00C24D25">
            <w:pPr>
              <w:pStyle w:val="1"/>
              <w:ind w:left="-22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  <w:p w14:paraId="270646DC" w14:textId="77777777" w:rsidR="00C24D25" w:rsidRPr="0016047E" w:rsidRDefault="00C24D25" w:rsidP="00C24D25">
            <w:pPr>
              <w:pStyle w:val="1"/>
              <w:ind w:left="-22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D934E6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2044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  <w:p w14:paraId="361599D6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непрерывно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B6501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частицы,</w:t>
            </w:r>
          </w:p>
          <w:p w14:paraId="311ED565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Азот (IV) оксид, </w:t>
            </w:r>
          </w:p>
          <w:p w14:paraId="06ED4B40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Сера диоксид,</w:t>
            </w:r>
          </w:p>
          <w:p w14:paraId="586C9BA2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7755" w14:textId="77777777" w:rsidR="00C24D25" w:rsidRPr="0016047E" w:rsidRDefault="00C24D25" w:rsidP="00C24D25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Посредством АСК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DC8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МП.1833-2008</w:t>
            </w:r>
          </w:p>
          <w:p w14:paraId="2C721CB2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МП.2291-2012</w:t>
            </w:r>
          </w:p>
          <w:p w14:paraId="30C3A6BE" w14:textId="77777777" w:rsidR="00C24D25" w:rsidRPr="00935876" w:rsidRDefault="00C24D25" w:rsidP="00C24D25">
            <w:pPr>
              <w:rPr>
                <w:sz w:val="20"/>
                <w:szCs w:val="20"/>
              </w:rPr>
            </w:pPr>
            <w:r w:rsidRPr="00C259CB">
              <w:rPr>
                <w:rFonts w:ascii="Times New Roman" w:hAnsi="Times New Roman"/>
                <w:sz w:val="20"/>
                <w:szCs w:val="20"/>
              </w:rPr>
              <w:t>МРБ НП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259CB">
              <w:rPr>
                <w:rFonts w:ascii="Times New Roman" w:hAnsi="Times New Roman"/>
                <w:sz w:val="20"/>
                <w:szCs w:val="20"/>
              </w:rPr>
              <w:t xml:space="preserve">1867-2014 </w:t>
            </w:r>
          </w:p>
        </w:tc>
      </w:tr>
      <w:tr w:rsidR="00C24D25" w:rsidRPr="00685705" w14:paraId="201C7B39" w14:textId="77777777" w:rsidTr="00C24D25">
        <w:trPr>
          <w:cantSplit/>
          <w:trHeight w:val="1133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0054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049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DC15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EA1E" w14:textId="77777777" w:rsidR="00C24D25" w:rsidRPr="0016047E" w:rsidRDefault="00C24D25" w:rsidP="00C24D25">
            <w:pPr>
              <w:pStyle w:val="1"/>
              <w:ind w:left="-22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436E97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9410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 (проверка эффектив-ности ГОУ)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15E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  <w:p w14:paraId="772A8EE4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</w:t>
            </w:r>
          </w:p>
          <w:p w14:paraId="36B8C8D3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1433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2CFCE8A8" w14:textId="77777777" w:rsidR="00C24D25" w:rsidRPr="0016047E" w:rsidRDefault="00C24D25" w:rsidP="00C24D25">
            <w:pPr>
              <w:pStyle w:val="1"/>
              <w:ind w:firstLine="17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FBB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3C77ECCF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5FC48F0C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</w:t>
            </w:r>
          </w:p>
          <w:p w14:paraId="12B0B500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</w:p>
        </w:tc>
      </w:tr>
      <w:tr w:rsidR="00C24D25" w:rsidRPr="00685705" w14:paraId="140CC41F" w14:textId="77777777" w:rsidTr="00C24D25">
        <w:trPr>
          <w:cantSplit/>
          <w:trHeight w:val="8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F259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4CD3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0074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044F" w14:textId="77777777" w:rsidR="00C24D25" w:rsidRPr="0016047E" w:rsidRDefault="00C24D25" w:rsidP="00C24D25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Копровый цех.</w:t>
            </w:r>
          </w:p>
          <w:p w14:paraId="5B3B1361" w14:textId="77777777" w:rsidR="00C24D2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Транспортеры</w:t>
            </w:r>
          </w:p>
          <w:p w14:paraId="0463516D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дробилка известняка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6643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5B03DC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01F0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</w:t>
            </w:r>
          </w:p>
          <w:p w14:paraId="5E472722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6AB5201C" w14:textId="77777777" w:rsidR="00C24D25" w:rsidRPr="002F1A96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CD6E" w14:textId="77777777" w:rsidR="00C24D25" w:rsidRPr="00CD7993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993">
              <w:rPr>
                <w:rFonts w:ascii="Times New Roman" w:hAnsi="Times New Roman"/>
                <w:sz w:val="20"/>
                <w:szCs w:val="20"/>
              </w:rPr>
              <w:t>твердые частицы</w:t>
            </w:r>
            <w:r w:rsidRPr="00CD79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D7993">
              <w:rPr>
                <w:rFonts w:ascii="Times New Roman" w:hAnsi="Times New Roman"/>
                <w:sz w:val="20"/>
                <w:szCs w:val="20"/>
              </w:rPr>
              <w:t xml:space="preserve">суммарно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C715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46884D77" w14:textId="77777777" w:rsidR="00C24D25" w:rsidRPr="001D68AB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AA17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785A28B7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5D8F821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5FB3E95F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79FF9F75" w14:textId="77777777" w:rsidTr="00C24D25">
        <w:trPr>
          <w:cantSplit/>
          <w:trHeight w:val="110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E3C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DBE" w14:textId="77777777" w:rsidR="00C24D25" w:rsidRPr="00A218BD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008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C15" w14:textId="77777777" w:rsidR="00C24D25" w:rsidRPr="00336FB9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36FB9">
              <w:rPr>
                <w:rFonts w:ascii="Times New Roman" w:hAnsi="Times New Roman"/>
                <w:sz w:val="19"/>
                <w:szCs w:val="19"/>
              </w:rPr>
              <w:t>ЭнЦ, участок котельных.</w:t>
            </w:r>
          </w:p>
          <w:p w14:paraId="2DDCE759" w14:textId="77777777" w:rsidR="00C24D25" w:rsidRPr="00930110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36FB9">
              <w:rPr>
                <w:rFonts w:ascii="Times New Roman" w:hAnsi="Times New Roman"/>
                <w:sz w:val="19"/>
                <w:szCs w:val="19"/>
              </w:rPr>
              <w:t>Котел «</w:t>
            </w:r>
            <w:r w:rsidRPr="00336FB9">
              <w:rPr>
                <w:rFonts w:ascii="Times New Roman" w:hAnsi="Times New Roman"/>
                <w:sz w:val="19"/>
                <w:szCs w:val="19"/>
                <w:lang w:val="en-US"/>
              </w:rPr>
              <w:t>Hoval</w:t>
            </w:r>
            <w:r w:rsidRPr="00336FB9">
              <w:rPr>
                <w:rFonts w:ascii="Times New Roman" w:hAnsi="Times New Roman"/>
                <w:sz w:val="19"/>
                <w:szCs w:val="19"/>
              </w:rPr>
              <w:t>» № 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362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  <w:p w14:paraId="4788461B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659CA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8E5E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0565B340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год</w:t>
            </w:r>
          </w:p>
          <w:p w14:paraId="299A3E8C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  <w:p w14:paraId="1D5E3F5A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5E7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1BA">
              <w:rPr>
                <w:rFonts w:ascii="Times New Roman" w:hAnsi="Times New Roman"/>
                <w:sz w:val="20"/>
                <w:szCs w:val="20"/>
              </w:rPr>
              <w:t>Азот (IV) оксид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E07F052" w14:textId="77777777" w:rsidR="00C24D25" w:rsidRPr="003321BA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321BA">
              <w:rPr>
                <w:rFonts w:ascii="Times New Roman" w:hAnsi="Times New Roman"/>
                <w:sz w:val="20"/>
                <w:szCs w:val="20"/>
              </w:rPr>
              <w:t>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F17" w14:textId="77777777" w:rsidR="00C24D25" w:rsidRPr="0016047E" w:rsidRDefault="00C24D25" w:rsidP="00C24D25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15674E3B" w14:textId="77777777" w:rsidR="00C24D25" w:rsidRPr="00A075C3" w:rsidRDefault="00C24D25" w:rsidP="00C24D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BBD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686AC53D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631D9E5C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02510A2A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7446A481" w14:textId="77777777" w:rsidTr="00C24D25">
        <w:trPr>
          <w:cantSplit/>
          <w:trHeight w:val="254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402B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B59" w14:textId="77777777" w:rsidR="00C24D25" w:rsidRPr="00A951B0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951B0">
              <w:rPr>
                <w:rFonts w:ascii="Times New Roman" w:hAnsi="Times New Roman"/>
                <w:sz w:val="19"/>
                <w:szCs w:val="19"/>
                <w:lang w:val="en-US"/>
              </w:rPr>
              <w:t>0081</w:t>
            </w:r>
            <w:r w:rsidRPr="00A951B0">
              <w:rPr>
                <w:rFonts w:ascii="Times New Roman" w:hAnsi="Times New Roman"/>
                <w:sz w:val="19"/>
                <w:szCs w:val="19"/>
              </w:rPr>
              <w:t>/1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420" w14:textId="77777777" w:rsidR="00C24D25" w:rsidRPr="00A951B0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ЭнЦ, участок котельных, котельная № 3</w:t>
            </w:r>
          </w:p>
          <w:p w14:paraId="76F4DB57" w14:textId="77777777" w:rsidR="00C24D25" w:rsidRPr="00A951B0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951B0">
              <w:rPr>
                <w:rFonts w:ascii="Times New Roman" w:hAnsi="Times New Roman"/>
                <w:sz w:val="19"/>
                <w:szCs w:val="19"/>
              </w:rPr>
              <w:t>Котел «Bertsch 5/30»</w:t>
            </w:r>
          </w:p>
          <w:p w14:paraId="2A8F8FE5" w14:textId="77777777" w:rsidR="00C24D25" w:rsidRPr="00A951B0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1B0">
              <w:rPr>
                <w:rFonts w:ascii="Times New Roman" w:hAnsi="Times New Roman"/>
                <w:sz w:val="19"/>
                <w:szCs w:val="19"/>
              </w:rPr>
              <w:t xml:space="preserve"> № 1,2 (топливо газ)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E42" w14:textId="77777777" w:rsidR="00C24D25" w:rsidRPr="0016047E" w:rsidRDefault="00C24D25" w:rsidP="00C24D25">
            <w:pPr>
              <w:pStyle w:val="1"/>
              <w:jc w:val="center"/>
              <w:rPr>
                <w:sz w:val="20"/>
              </w:rPr>
            </w:pPr>
            <w:r w:rsidRPr="0016047E">
              <w:rPr>
                <w:sz w:val="20"/>
              </w:rPr>
              <w:t>промышленные выбросы</w:t>
            </w:r>
          </w:p>
          <w:p w14:paraId="0F1A216A" w14:textId="77777777" w:rsidR="00C24D25" w:rsidRPr="0016047E" w:rsidRDefault="00C24D25" w:rsidP="00C24D25">
            <w:pPr>
              <w:pStyle w:val="1"/>
              <w:jc w:val="center"/>
              <w:rPr>
                <w:sz w:val="20"/>
              </w:rPr>
            </w:pPr>
          </w:p>
          <w:p w14:paraId="7880A783" w14:textId="77777777" w:rsidR="00C24D25" w:rsidRPr="00FD296E" w:rsidRDefault="00C24D25" w:rsidP="00C24D2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A73BC8" w14:textId="77777777" w:rsidR="00C24D25" w:rsidRPr="0016047E" w:rsidRDefault="00C24D25" w:rsidP="00C24D25">
            <w:pPr>
              <w:pStyle w:val="1"/>
              <w:jc w:val="center"/>
              <w:rPr>
                <w:sz w:val="20"/>
              </w:rPr>
            </w:pPr>
          </w:p>
          <w:p w14:paraId="7CAD56C6" w14:textId="77777777" w:rsidR="00C24D25" w:rsidRPr="0016047E" w:rsidRDefault="00C24D25" w:rsidP="00C24D25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E6D228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20"/>
              </w:rPr>
            </w:pPr>
            <w:r w:rsidRPr="0016047E">
              <w:rPr>
                <w:sz w:val="20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157B" w14:textId="77777777" w:rsidR="00C24D25" w:rsidRPr="0016047E" w:rsidRDefault="00C24D25" w:rsidP="00C24D25">
            <w:pPr>
              <w:pStyle w:val="1"/>
              <w:jc w:val="both"/>
              <w:rPr>
                <w:sz w:val="20"/>
              </w:rPr>
            </w:pPr>
            <w:r w:rsidRPr="0016047E">
              <w:rPr>
                <w:sz w:val="19"/>
                <w:szCs w:val="19"/>
              </w:rPr>
              <w:t xml:space="preserve">1 </w:t>
            </w:r>
            <w:r w:rsidRPr="0016047E">
              <w:rPr>
                <w:sz w:val="20"/>
              </w:rPr>
              <w:t>раз в</w:t>
            </w:r>
          </w:p>
          <w:p w14:paraId="2759FE6E" w14:textId="77777777" w:rsidR="00C24D25" w:rsidRPr="0016047E" w:rsidRDefault="00C24D25" w:rsidP="00C24D25">
            <w:pPr>
              <w:pStyle w:val="1"/>
              <w:jc w:val="both"/>
              <w:rPr>
                <w:sz w:val="20"/>
              </w:rPr>
            </w:pPr>
            <w:r w:rsidRPr="0016047E">
              <w:rPr>
                <w:sz w:val="20"/>
              </w:rPr>
              <w:t>квартал</w:t>
            </w:r>
          </w:p>
          <w:p w14:paraId="42828745" w14:textId="77777777" w:rsidR="00C24D25" w:rsidRPr="00A97E9A" w:rsidRDefault="00C24D25" w:rsidP="00C24D25">
            <w:pPr>
              <w:ind w:right="-135"/>
              <w:rPr>
                <w:rFonts w:ascii="Times New Roman" w:hAnsi="Times New Roman"/>
                <w:sz w:val="20"/>
              </w:rPr>
            </w:pPr>
          </w:p>
          <w:p w14:paraId="248C3C95" w14:textId="77777777" w:rsidR="00C24D25" w:rsidRPr="00A97E9A" w:rsidRDefault="00C24D25" w:rsidP="00C24D25">
            <w:pPr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4153A4">
              <w:rPr>
                <w:rFonts w:ascii="Times New Roman" w:hAnsi="Times New Roman"/>
                <w:sz w:val="20"/>
              </w:rPr>
              <w:t>В  период НМУ</w:t>
            </w:r>
            <w:r w:rsidRPr="004153A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2FCE3CA" w14:textId="77777777" w:rsidR="00C24D25" w:rsidRPr="004153A4" w:rsidRDefault="00C24D25" w:rsidP="00C24D25">
            <w:pPr>
              <w:ind w:right="-135"/>
              <w:rPr>
                <w:rFonts w:ascii="Times New Roman" w:hAnsi="Times New Roman"/>
              </w:rPr>
            </w:pPr>
            <w:r w:rsidRPr="004153A4">
              <w:rPr>
                <w:rFonts w:ascii="Times New Roman" w:hAnsi="Times New Roman"/>
                <w:sz w:val="20"/>
                <w:szCs w:val="20"/>
              </w:rPr>
              <w:t xml:space="preserve"> режим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153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970C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1BA">
              <w:rPr>
                <w:rFonts w:ascii="Times New Roman" w:hAnsi="Times New Roman"/>
                <w:sz w:val="20"/>
                <w:szCs w:val="20"/>
              </w:rPr>
              <w:t>Азот (IV) оксид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3321BA">
              <w:rPr>
                <w:rFonts w:ascii="Times New Roman" w:hAnsi="Times New Roman"/>
                <w:sz w:val="20"/>
                <w:szCs w:val="20"/>
              </w:rPr>
              <w:t>глерод оксид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9E78F4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93216D" w14:textId="77777777" w:rsidR="00C24D25" w:rsidRPr="00A97E9A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7624F1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1BA">
              <w:rPr>
                <w:rFonts w:ascii="Times New Roman" w:hAnsi="Times New Roman"/>
                <w:sz w:val="20"/>
                <w:szCs w:val="20"/>
              </w:rPr>
              <w:t>Азот (IV) оксид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3321BA">
              <w:rPr>
                <w:rFonts w:ascii="Times New Roman" w:hAnsi="Times New Roman"/>
                <w:sz w:val="20"/>
                <w:szCs w:val="20"/>
              </w:rPr>
              <w:t>глерод оксид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74234C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7AC3BE" w14:textId="77777777" w:rsidR="00C24D25" w:rsidRPr="003321BA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4584" w14:textId="77777777" w:rsidR="00C24D25" w:rsidRPr="0016047E" w:rsidRDefault="00C24D25" w:rsidP="00C24D25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1003-2017.</w:t>
            </w:r>
          </w:p>
          <w:p w14:paraId="35DB90B3" w14:textId="77777777" w:rsidR="00C24D25" w:rsidRPr="00A075C3" w:rsidRDefault="00C24D25" w:rsidP="00C24D25">
            <w:pPr>
              <w:pStyle w:val="1"/>
              <w:ind w:right="-111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0243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2FA29903" w14:textId="77777777" w:rsidR="00C24D25" w:rsidRDefault="00C24D25" w:rsidP="00C24D25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0BD4C54F" w14:textId="77777777" w:rsidR="00C24D25" w:rsidRPr="004153A4" w:rsidRDefault="00C24D25" w:rsidP="00C24D25">
            <w:pPr>
              <w:rPr>
                <w:rFonts w:ascii="Times New Roman" w:hAnsi="Times New Roman"/>
              </w:rPr>
            </w:pPr>
          </w:p>
          <w:p w14:paraId="7CA22A88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30C66924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E7DE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04FF" w14:textId="77777777" w:rsidR="00C24D25" w:rsidRPr="00336FB9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0081/2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59D8" w14:textId="77777777" w:rsidR="00C24D25" w:rsidRPr="00A951B0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ЭнЦ, участок котельных, котельная № 3</w:t>
            </w:r>
          </w:p>
          <w:p w14:paraId="1C707795" w14:textId="77777777" w:rsidR="00C24D25" w:rsidRPr="00A951B0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951B0">
              <w:rPr>
                <w:rFonts w:ascii="Times New Roman" w:hAnsi="Times New Roman"/>
                <w:sz w:val="19"/>
                <w:szCs w:val="19"/>
              </w:rPr>
              <w:t>Котел «Bertsch 5/30»</w:t>
            </w:r>
          </w:p>
          <w:p w14:paraId="21A846E1" w14:textId="77777777" w:rsidR="00C24D25" w:rsidRPr="00A951B0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1B0">
              <w:rPr>
                <w:rFonts w:ascii="Times New Roman" w:hAnsi="Times New Roman"/>
                <w:sz w:val="19"/>
                <w:szCs w:val="19"/>
              </w:rPr>
              <w:t xml:space="preserve"> № 1,2 (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резервное </w:t>
            </w:r>
            <w:r w:rsidRPr="00A951B0">
              <w:rPr>
                <w:rFonts w:ascii="Times New Roman" w:hAnsi="Times New Roman"/>
                <w:sz w:val="19"/>
                <w:szCs w:val="19"/>
              </w:rPr>
              <w:t xml:space="preserve">топливо </w:t>
            </w:r>
            <w:r>
              <w:rPr>
                <w:rFonts w:ascii="Times New Roman" w:hAnsi="Times New Roman"/>
                <w:sz w:val="19"/>
                <w:szCs w:val="19"/>
              </w:rPr>
              <w:t>мазут</w:t>
            </w:r>
            <w:r w:rsidRPr="00A951B0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DE9C" w14:textId="77777777" w:rsidR="00C24D25" w:rsidRPr="0016047E" w:rsidRDefault="00C24D25" w:rsidP="00C24D25">
            <w:pPr>
              <w:pStyle w:val="1"/>
              <w:jc w:val="center"/>
              <w:rPr>
                <w:sz w:val="20"/>
              </w:rPr>
            </w:pPr>
            <w:r w:rsidRPr="0016047E">
              <w:rPr>
                <w:sz w:val="20"/>
              </w:rPr>
              <w:t>промышленные выбросы</w:t>
            </w:r>
          </w:p>
          <w:p w14:paraId="426FDB57" w14:textId="77777777" w:rsidR="00C24D25" w:rsidRPr="0016047E" w:rsidRDefault="00C24D25" w:rsidP="00C24D25">
            <w:pPr>
              <w:pStyle w:val="1"/>
              <w:jc w:val="center"/>
              <w:rPr>
                <w:sz w:val="20"/>
              </w:rPr>
            </w:pPr>
          </w:p>
          <w:p w14:paraId="583E7C2F" w14:textId="77777777" w:rsidR="00C24D25" w:rsidRPr="00FD296E" w:rsidRDefault="00C24D25" w:rsidP="00C24D2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2F0045" w14:textId="77777777" w:rsidR="00C24D25" w:rsidRPr="0016047E" w:rsidRDefault="00C24D25" w:rsidP="00C24D25">
            <w:pPr>
              <w:pStyle w:val="1"/>
              <w:jc w:val="center"/>
              <w:rPr>
                <w:sz w:val="20"/>
              </w:rPr>
            </w:pPr>
          </w:p>
          <w:p w14:paraId="562A582B" w14:textId="77777777" w:rsidR="00C24D25" w:rsidRPr="0016047E" w:rsidRDefault="00C24D25" w:rsidP="00C24D25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854243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20"/>
              </w:rPr>
            </w:pPr>
            <w:r w:rsidRPr="0016047E">
              <w:rPr>
                <w:sz w:val="20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D99B" w14:textId="77777777" w:rsidR="00C24D25" w:rsidRPr="0016047E" w:rsidRDefault="00C24D25" w:rsidP="00C24D25">
            <w:pPr>
              <w:pStyle w:val="1"/>
              <w:jc w:val="both"/>
              <w:rPr>
                <w:sz w:val="20"/>
              </w:rPr>
            </w:pPr>
            <w:r w:rsidRPr="0016047E">
              <w:rPr>
                <w:sz w:val="19"/>
                <w:szCs w:val="19"/>
              </w:rPr>
              <w:t xml:space="preserve">1 </w:t>
            </w:r>
            <w:r w:rsidRPr="0016047E">
              <w:rPr>
                <w:sz w:val="20"/>
              </w:rPr>
              <w:t>раз в</w:t>
            </w:r>
          </w:p>
          <w:p w14:paraId="58E80445" w14:textId="77777777" w:rsidR="00C24D25" w:rsidRPr="0016047E" w:rsidRDefault="00C24D25" w:rsidP="00C24D25">
            <w:pPr>
              <w:pStyle w:val="1"/>
              <w:jc w:val="both"/>
              <w:rPr>
                <w:sz w:val="20"/>
              </w:rPr>
            </w:pPr>
            <w:r w:rsidRPr="0016047E">
              <w:rPr>
                <w:sz w:val="20"/>
              </w:rPr>
              <w:t>квартал</w:t>
            </w:r>
          </w:p>
          <w:p w14:paraId="57F8B9A9" w14:textId="77777777" w:rsidR="00C24D25" w:rsidRPr="0016047E" w:rsidRDefault="00C24D25" w:rsidP="00C24D25">
            <w:pPr>
              <w:pStyle w:val="1"/>
              <w:jc w:val="both"/>
              <w:rPr>
                <w:sz w:val="20"/>
              </w:rPr>
            </w:pPr>
          </w:p>
          <w:p w14:paraId="7BF76620" w14:textId="77777777" w:rsidR="00C24D25" w:rsidRDefault="00C24D25" w:rsidP="00C24D25">
            <w:pPr>
              <w:ind w:right="-135"/>
              <w:rPr>
                <w:rFonts w:ascii="Times New Roman" w:hAnsi="Times New Roman"/>
                <w:sz w:val="20"/>
              </w:rPr>
            </w:pPr>
          </w:p>
          <w:p w14:paraId="5D15E2BE" w14:textId="77777777" w:rsidR="00C24D25" w:rsidRDefault="00C24D25" w:rsidP="00C24D25">
            <w:pPr>
              <w:ind w:right="-135"/>
              <w:rPr>
                <w:rFonts w:ascii="Times New Roman" w:hAnsi="Times New Roman"/>
                <w:sz w:val="20"/>
              </w:rPr>
            </w:pPr>
          </w:p>
          <w:p w14:paraId="2BA87C73" w14:textId="77777777" w:rsidR="00C24D25" w:rsidRPr="00A97E9A" w:rsidRDefault="00C24D25" w:rsidP="00C24D25">
            <w:pPr>
              <w:spacing w:after="0" w:line="240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4153A4">
              <w:rPr>
                <w:rFonts w:ascii="Times New Roman" w:hAnsi="Times New Roman"/>
                <w:sz w:val="20"/>
              </w:rPr>
              <w:t>В  период НМУ</w:t>
            </w:r>
            <w:r w:rsidRPr="004153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9BB110E" w14:textId="77777777" w:rsidR="00C24D25" w:rsidRPr="004153A4" w:rsidRDefault="00C24D25" w:rsidP="00C24D25">
            <w:pPr>
              <w:spacing w:after="0" w:line="240" w:lineRule="auto"/>
              <w:ind w:right="-136"/>
              <w:rPr>
                <w:rFonts w:ascii="Times New Roman" w:hAnsi="Times New Roman"/>
              </w:rPr>
            </w:pPr>
            <w:r w:rsidRPr="004153A4">
              <w:rPr>
                <w:rFonts w:ascii="Times New Roman" w:hAnsi="Times New Roman"/>
                <w:sz w:val="20"/>
                <w:szCs w:val="20"/>
              </w:rPr>
              <w:t>режим 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38A7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1BA">
              <w:rPr>
                <w:rFonts w:ascii="Times New Roman" w:hAnsi="Times New Roman"/>
                <w:sz w:val="20"/>
                <w:szCs w:val="20"/>
              </w:rPr>
              <w:t>Азот (IV) оксид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3321BA">
              <w:rPr>
                <w:rFonts w:ascii="Times New Roman" w:hAnsi="Times New Roman"/>
                <w:sz w:val="20"/>
                <w:szCs w:val="20"/>
              </w:rPr>
              <w:t>глерод оксид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D7993">
              <w:rPr>
                <w:rFonts w:ascii="Times New Roman" w:hAnsi="Times New Roman"/>
                <w:sz w:val="20"/>
                <w:szCs w:val="20"/>
              </w:rPr>
              <w:t>твердые частицы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AC2E2C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73F6BF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CDD008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B2AA28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36A5E9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1BA">
              <w:rPr>
                <w:rFonts w:ascii="Times New Roman" w:hAnsi="Times New Roman"/>
                <w:sz w:val="20"/>
                <w:szCs w:val="20"/>
              </w:rPr>
              <w:t>Азот (IV) оксид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3321BA">
              <w:rPr>
                <w:rFonts w:ascii="Times New Roman" w:hAnsi="Times New Roman"/>
                <w:sz w:val="20"/>
                <w:szCs w:val="20"/>
              </w:rPr>
              <w:t>глерод оксид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87AC58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EB7780" w14:textId="77777777" w:rsidR="00C24D25" w:rsidRPr="003321BA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2092" w14:textId="77777777" w:rsidR="00C24D25" w:rsidRPr="0016047E" w:rsidRDefault="00C24D25" w:rsidP="00C24D25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1003-2017.</w:t>
            </w:r>
          </w:p>
          <w:p w14:paraId="17726E4A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1BFDB9EB" w14:textId="77777777" w:rsidR="00C24D25" w:rsidRPr="00A075C3" w:rsidRDefault="00C24D25" w:rsidP="00C24D25">
            <w:pPr>
              <w:pStyle w:val="1"/>
              <w:ind w:firstLine="17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2637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6C10EE82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609AEC08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325DE405" w14:textId="77777777" w:rsidR="00C24D25" w:rsidRDefault="00C24D25" w:rsidP="00C24D25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570169FC" w14:textId="77777777" w:rsidR="00C24D25" w:rsidRPr="004153A4" w:rsidRDefault="00C24D25" w:rsidP="00C24D25">
            <w:pPr>
              <w:rPr>
                <w:rFonts w:ascii="Times New Roman" w:hAnsi="Times New Roman"/>
              </w:rPr>
            </w:pPr>
          </w:p>
          <w:p w14:paraId="6C4BBE0A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0642A8B8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45F2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3C6" w14:textId="77777777" w:rsidR="00C24D25" w:rsidRPr="00930110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951B0">
              <w:rPr>
                <w:rFonts w:ascii="Times New Roman" w:hAnsi="Times New Roman"/>
                <w:sz w:val="19"/>
                <w:szCs w:val="19"/>
              </w:rPr>
              <w:t>008</w:t>
            </w:r>
            <w:r>
              <w:rPr>
                <w:rFonts w:ascii="Times New Roman" w:hAnsi="Times New Roman"/>
                <w:sz w:val="19"/>
                <w:szCs w:val="19"/>
              </w:rPr>
              <w:t>2/1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0B1F" w14:textId="77777777" w:rsidR="00C24D25" w:rsidRPr="00A951B0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ЭнЦ, участок котельных, котельная № 2</w:t>
            </w:r>
          </w:p>
          <w:p w14:paraId="1D5E7616" w14:textId="77777777" w:rsidR="00C24D25" w:rsidRPr="00A951B0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951B0">
              <w:rPr>
                <w:rFonts w:ascii="Times New Roman" w:hAnsi="Times New Roman"/>
                <w:sz w:val="19"/>
                <w:szCs w:val="19"/>
              </w:rPr>
              <w:t>Котел «Bertsch 5/30»</w:t>
            </w:r>
          </w:p>
          <w:p w14:paraId="4BE4EAF4" w14:textId="77777777" w:rsidR="00C24D25" w:rsidRPr="00A951B0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1B0">
              <w:rPr>
                <w:rFonts w:ascii="Times New Roman" w:hAnsi="Times New Roman"/>
                <w:sz w:val="19"/>
                <w:szCs w:val="19"/>
              </w:rPr>
              <w:t xml:space="preserve"> № 1,2 (топливо газ)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EFD" w14:textId="77777777" w:rsidR="00C24D25" w:rsidRPr="0016047E" w:rsidRDefault="00C24D25" w:rsidP="00C24D25">
            <w:pPr>
              <w:pStyle w:val="1"/>
              <w:jc w:val="center"/>
              <w:rPr>
                <w:sz w:val="20"/>
              </w:rPr>
            </w:pPr>
            <w:r w:rsidRPr="0016047E">
              <w:rPr>
                <w:sz w:val="20"/>
              </w:rPr>
              <w:t>промышленные выбросы</w:t>
            </w:r>
          </w:p>
          <w:p w14:paraId="02127C6B" w14:textId="77777777" w:rsidR="00C24D25" w:rsidRPr="0016047E" w:rsidRDefault="00C24D25" w:rsidP="00C24D25">
            <w:pPr>
              <w:pStyle w:val="1"/>
              <w:jc w:val="center"/>
              <w:rPr>
                <w:sz w:val="20"/>
              </w:rPr>
            </w:pPr>
          </w:p>
          <w:p w14:paraId="1A3BB372" w14:textId="77777777" w:rsidR="00C24D25" w:rsidRPr="00FD296E" w:rsidRDefault="00C24D25" w:rsidP="00C24D2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5FD416" w14:textId="77777777" w:rsidR="00C24D25" w:rsidRPr="0016047E" w:rsidRDefault="00C24D25" w:rsidP="00C24D25">
            <w:pPr>
              <w:pStyle w:val="1"/>
              <w:jc w:val="center"/>
              <w:rPr>
                <w:sz w:val="20"/>
              </w:rPr>
            </w:pPr>
          </w:p>
          <w:p w14:paraId="1A583F43" w14:textId="77777777" w:rsidR="00C24D25" w:rsidRPr="0016047E" w:rsidRDefault="00C24D25" w:rsidP="00C24D25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7FBD23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20"/>
              </w:rPr>
            </w:pPr>
            <w:r w:rsidRPr="0016047E">
              <w:rPr>
                <w:sz w:val="20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D2B7" w14:textId="77777777" w:rsidR="00C24D25" w:rsidRPr="0016047E" w:rsidRDefault="00C24D25" w:rsidP="00C24D25">
            <w:pPr>
              <w:pStyle w:val="1"/>
              <w:jc w:val="both"/>
              <w:rPr>
                <w:sz w:val="20"/>
              </w:rPr>
            </w:pPr>
            <w:r w:rsidRPr="0016047E">
              <w:rPr>
                <w:sz w:val="19"/>
                <w:szCs w:val="19"/>
              </w:rPr>
              <w:t xml:space="preserve">1 </w:t>
            </w:r>
            <w:r w:rsidRPr="0016047E">
              <w:rPr>
                <w:sz w:val="20"/>
              </w:rPr>
              <w:t>раз в</w:t>
            </w:r>
          </w:p>
          <w:p w14:paraId="4EAB78A4" w14:textId="77777777" w:rsidR="00C24D25" w:rsidRPr="0016047E" w:rsidRDefault="00C24D25" w:rsidP="00C24D25">
            <w:pPr>
              <w:pStyle w:val="1"/>
              <w:jc w:val="both"/>
              <w:rPr>
                <w:sz w:val="20"/>
              </w:rPr>
            </w:pPr>
            <w:r w:rsidRPr="0016047E">
              <w:rPr>
                <w:sz w:val="20"/>
              </w:rPr>
              <w:t>квартал</w:t>
            </w:r>
          </w:p>
          <w:p w14:paraId="23401454" w14:textId="77777777" w:rsidR="00C24D25" w:rsidRPr="00C037CE" w:rsidRDefault="00C24D25" w:rsidP="00C24D25">
            <w:pPr>
              <w:ind w:right="-135"/>
              <w:rPr>
                <w:rFonts w:ascii="Times New Roman" w:hAnsi="Times New Roman"/>
                <w:sz w:val="20"/>
              </w:rPr>
            </w:pPr>
          </w:p>
          <w:p w14:paraId="6C58B1CE" w14:textId="77777777" w:rsidR="00C24D25" w:rsidRPr="004153A4" w:rsidRDefault="00C24D25" w:rsidP="00C24D25">
            <w:pPr>
              <w:ind w:right="-135"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1D21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1BA">
              <w:rPr>
                <w:rFonts w:ascii="Times New Roman" w:hAnsi="Times New Roman"/>
                <w:sz w:val="20"/>
                <w:szCs w:val="20"/>
              </w:rPr>
              <w:t>Азот (IV) оксид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3321BA">
              <w:rPr>
                <w:rFonts w:ascii="Times New Roman" w:hAnsi="Times New Roman"/>
                <w:sz w:val="20"/>
                <w:szCs w:val="20"/>
              </w:rPr>
              <w:t>глерод оксид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2C470B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AE327C" w14:textId="77777777" w:rsidR="00C24D25" w:rsidRPr="00C037CE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D38F72" w14:textId="77777777" w:rsidR="00C24D25" w:rsidRPr="003321BA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DE6E" w14:textId="77777777" w:rsidR="00C24D25" w:rsidRPr="0016047E" w:rsidRDefault="00C24D25" w:rsidP="00C24D25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1003-2017.</w:t>
            </w:r>
          </w:p>
          <w:p w14:paraId="318C0FE2" w14:textId="77777777" w:rsidR="00C24D25" w:rsidRPr="00A075C3" w:rsidRDefault="00C24D25" w:rsidP="00C24D25">
            <w:pPr>
              <w:pStyle w:val="1"/>
              <w:ind w:right="-111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167C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664D7487" w14:textId="77777777" w:rsidR="00C24D25" w:rsidRDefault="00C24D25" w:rsidP="00C24D25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447C44F2" w14:textId="77777777" w:rsidR="00C24D25" w:rsidRPr="004153A4" w:rsidRDefault="00C24D25" w:rsidP="00C24D25">
            <w:pPr>
              <w:rPr>
                <w:rFonts w:ascii="Times New Roman" w:hAnsi="Times New Roman"/>
              </w:rPr>
            </w:pPr>
          </w:p>
          <w:p w14:paraId="6E6DD2F3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5BD23952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58CF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lastRenderedPageBreak/>
              <w:t>3</w:t>
            </w:r>
            <w:r>
              <w:rPr>
                <w:sz w:val="19"/>
                <w:szCs w:val="19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DF5A" w14:textId="77777777" w:rsidR="00C24D25" w:rsidRPr="00C037CE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0082/2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DF2" w14:textId="77777777" w:rsidR="00C24D25" w:rsidRPr="00A951B0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ЭнЦ, участок котельных, котельная № 2</w:t>
            </w:r>
          </w:p>
          <w:p w14:paraId="5E3BAFAA" w14:textId="77777777" w:rsidR="00C24D25" w:rsidRPr="00C037CE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951B0">
              <w:rPr>
                <w:rFonts w:ascii="Times New Roman" w:hAnsi="Times New Roman"/>
                <w:sz w:val="19"/>
                <w:szCs w:val="19"/>
              </w:rPr>
              <w:t>Котел «Bertsch 5/30» № 1,2 (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резервное </w:t>
            </w:r>
            <w:r w:rsidRPr="00A951B0">
              <w:rPr>
                <w:rFonts w:ascii="Times New Roman" w:hAnsi="Times New Roman"/>
                <w:sz w:val="19"/>
                <w:szCs w:val="19"/>
              </w:rPr>
              <w:t xml:space="preserve">топливо </w:t>
            </w:r>
            <w:r>
              <w:rPr>
                <w:rFonts w:ascii="Times New Roman" w:hAnsi="Times New Roman"/>
                <w:sz w:val="19"/>
                <w:szCs w:val="19"/>
              </w:rPr>
              <w:t>мазут</w:t>
            </w:r>
            <w:r w:rsidRPr="00A951B0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540" w14:textId="77777777" w:rsidR="00C24D25" w:rsidRPr="0016047E" w:rsidRDefault="00C24D25" w:rsidP="00C24D25">
            <w:pPr>
              <w:pStyle w:val="1"/>
              <w:jc w:val="center"/>
              <w:rPr>
                <w:sz w:val="20"/>
              </w:rPr>
            </w:pPr>
            <w:r w:rsidRPr="0016047E">
              <w:rPr>
                <w:sz w:val="20"/>
              </w:rPr>
              <w:t>промышленные выбросы</w:t>
            </w:r>
          </w:p>
          <w:p w14:paraId="463D8F95" w14:textId="77777777" w:rsidR="00C24D25" w:rsidRPr="0016047E" w:rsidRDefault="00C24D25" w:rsidP="00C24D25">
            <w:pPr>
              <w:pStyle w:val="1"/>
              <w:jc w:val="center"/>
              <w:rPr>
                <w:sz w:val="20"/>
              </w:rPr>
            </w:pPr>
          </w:p>
          <w:p w14:paraId="42BA1DF9" w14:textId="77777777" w:rsidR="00C24D25" w:rsidRPr="00FD296E" w:rsidRDefault="00C24D25" w:rsidP="00C24D2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1CA0EF" w14:textId="77777777" w:rsidR="00C24D25" w:rsidRPr="0016047E" w:rsidRDefault="00C24D25" w:rsidP="00C24D25">
            <w:pPr>
              <w:pStyle w:val="1"/>
              <w:jc w:val="center"/>
              <w:rPr>
                <w:sz w:val="20"/>
              </w:rPr>
            </w:pPr>
          </w:p>
          <w:p w14:paraId="5A56FBF7" w14:textId="77777777" w:rsidR="00C24D25" w:rsidRPr="0016047E" w:rsidRDefault="00C24D25" w:rsidP="00C24D25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0D1868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20"/>
              </w:rPr>
            </w:pPr>
            <w:r w:rsidRPr="0016047E">
              <w:rPr>
                <w:sz w:val="20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3A47" w14:textId="77777777" w:rsidR="00C24D25" w:rsidRPr="0016047E" w:rsidRDefault="00C24D25" w:rsidP="00C24D25">
            <w:pPr>
              <w:pStyle w:val="1"/>
              <w:jc w:val="both"/>
              <w:rPr>
                <w:sz w:val="20"/>
              </w:rPr>
            </w:pPr>
            <w:r w:rsidRPr="0016047E">
              <w:rPr>
                <w:sz w:val="19"/>
                <w:szCs w:val="19"/>
              </w:rPr>
              <w:t xml:space="preserve">1 </w:t>
            </w:r>
            <w:r w:rsidRPr="0016047E">
              <w:rPr>
                <w:sz w:val="20"/>
              </w:rPr>
              <w:t>раз в</w:t>
            </w:r>
          </w:p>
          <w:p w14:paraId="52BE903B" w14:textId="77777777" w:rsidR="00C24D25" w:rsidRPr="0016047E" w:rsidRDefault="00C24D25" w:rsidP="00C24D25">
            <w:pPr>
              <w:pStyle w:val="1"/>
              <w:jc w:val="both"/>
              <w:rPr>
                <w:sz w:val="20"/>
              </w:rPr>
            </w:pPr>
            <w:r w:rsidRPr="0016047E">
              <w:rPr>
                <w:sz w:val="20"/>
              </w:rPr>
              <w:t>квартал</w:t>
            </w:r>
          </w:p>
          <w:p w14:paraId="73B00A7C" w14:textId="77777777" w:rsidR="00C24D25" w:rsidRPr="0016047E" w:rsidRDefault="00C24D25" w:rsidP="00C24D25">
            <w:pPr>
              <w:pStyle w:val="1"/>
              <w:jc w:val="both"/>
              <w:rPr>
                <w:sz w:val="20"/>
              </w:rPr>
            </w:pPr>
          </w:p>
          <w:p w14:paraId="438F3C32" w14:textId="77777777" w:rsidR="00C24D25" w:rsidRDefault="00C24D25" w:rsidP="00C24D25">
            <w:pPr>
              <w:ind w:right="-135"/>
              <w:rPr>
                <w:rFonts w:ascii="Times New Roman" w:hAnsi="Times New Roman"/>
                <w:sz w:val="20"/>
              </w:rPr>
            </w:pPr>
          </w:p>
          <w:p w14:paraId="69051B76" w14:textId="77777777" w:rsidR="00C24D25" w:rsidRPr="004153A4" w:rsidRDefault="00C24D25" w:rsidP="00C24D25">
            <w:pPr>
              <w:spacing w:after="0" w:line="240" w:lineRule="auto"/>
              <w:ind w:right="-136"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5AC8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1BA">
              <w:rPr>
                <w:rFonts w:ascii="Times New Roman" w:hAnsi="Times New Roman"/>
                <w:sz w:val="20"/>
                <w:szCs w:val="20"/>
              </w:rPr>
              <w:t>Азот (IV) оксид</w:t>
            </w:r>
            <w:r>
              <w:rPr>
                <w:rFonts w:ascii="Times New Roman" w:hAnsi="Times New Roman"/>
                <w:sz w:val="20"/>
                <w:szCs w:val="20"/>
              </w:rPr>
              <w:t>, у</w:t>
            </w:r>
            <w:r w:rsidRPr="003321BA">
              <w:rPr>
                <w:rFonts w:ascii="Times New Roman" w:hAnsi="Times New Roman"/>
                <w:sz w:val="20"/>
                <w:szCs w:val="20"/>
              </w:rPr>
              <w:t>глерод оксид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D7993">
              <w:rPr>
                <w:rFonts w:ascii="Times New Roman" w:hAnsi="Times New Roman"/>
                <w:sz w:val="20"/>
                <w:szCs w:val="20"/>
              </w:rPr>
              <w:t>твердые частицы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D6671F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3F0082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033274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B33A98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DBCABC" w14:textId="77777777" w:rsidR="00C24D25" w:rsidRPr="003321BA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F41" w14:textId="77777777" w:rsidR="00C24D25" w:rsidRPr="0016047E" w:rsidRDefault="00C24D25" w:rsidP="00C24D25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1003-2017.</w:t>
            </w:r>
          </w:p>
          <w:p w14:paraId="1AA1EC1A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50EB72F7" w14:textId="77777777" w:rsidR="00C24D25" w:rsidRPr="00A075C3" w:rsidRDefault="00C24D25" w:rsidP="00C24D25">
            <w:pPr>
              <w:pStyle w:val="1"/>
              <w:ind w:firstLine="17"/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5F8B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0AC5453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7E2BE5AA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7516B213" w14:textId="77777777" w:rsidR="00C24D25" w:rsidRDefault="00C24D25" w:rsidP="00C24D25">
            <w:pPr>
              <w:rPr>
                <w:rFonts w:ascii="Times New Roman" w:hAnsi="Times New Roman"/>
                <w:sz w:val="19"/>
                <w:szCs w:val="19"/>
              </w:rPr>
            </w:pPr>
          </w:p>
          <w:p w14:paraId="02BA84E8" w14:textId="77777777" w:rsidR="00C24D25" w:rsidRPr="004153A4" w:rsidRDefault="00C24D25" w:rsidP="00C24D25">
            <w:pPr>
              <w:rPr>
                <w:rFonts w:ascii="Times New Roman" w:hAnsi="Times New Roman"/>
              </w:rPr>
            </w:pPr>
          </w:p>
          <w:p w14:paraId="48897174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27214293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8E4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2E1A" w14:textId="77777777" w:rsidR="00C24D25" w:rsidRPr="00930110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0084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28E" w14:textId="77777777" w:rsidR="00C24D25" w:rsidRPr="00A218BD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ЭнЦ, участок котельных, котельная №2, паровой жаротрубный </w:t>
            </w:r>
          </w:p>
          <w:p w14:paraId="62733ABE" w14:textId="77777777" w:rsidR="00C24D25" w:rsidRPr="00A218BD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218BD">
              <w:rPr>
                <w:rFonts w:ascii="Times New Roman" w:hAnsi="Times New Roman"/>
                <w:sz w:val="20"/>
                <w:szCs w:val="20"/>
              </w:rPr>
              <w:t>отел «</w:t>
            </w:r>
            <w:r w:rsidRPr="00A218BD">
              <w:rPr>
                <w:rFonts w:ascii="Times New Roman" w:hAnsi="Times New Roman"/>
                <w:sz w:val="20"/>
                <w:szCs w:val="20"/>
                <w:lang w:val="en-US"/>
              </w:rPr>
              <w:t>OPTI</w:t>
            </w:r>
            <w:r w:rsidRPr="00A218BD">
              <w:rPr>
                <w:rFonts w:ascii="Times New Roman" w:hAnsi="Times New Roman"/>
                <w:sz w:val="20"/>
                <w:szCs w:val="20"/>
              </w:rPr>
              <w:t xml:space="preserve">-2500-20 </w:t>
            </w:r>
            <w:r w:rsidRPr="00A218BD">
              <w:rPr>
                <w:rFonts w:ascii="Times New Roman" w:hAnsi="Times New Roman"/>
                <w:sz w:val="20"/>
                <w:szCs w:val="20"/>
                <w:lang w:val="en-US"/>
              </w:rPr>
              <w:t>LUX</w:t>
            </w:r>
            <w:r w:rsidRPr="00A218BD">
              <w:rPr>
                <w:rFonts w:ascii="Times New Roman" w:hAnsi="Times New Roman"/>
                <w:sz w:val="20"/>
                <w:szCs w:val="20"/>
              </w:rPr>
              <w:t xml:space="preserve">» № </w:t>
            </w:r>
            <w:r>
              <w:rPr>
                <w:rFonts w:ascii="Times New Roman" w:hAnsi="Times New Roman"/>
                <w:sz w:val="20"/>
                <w:szCs w:val="20"/>
              </w:rPr>
              <w:t>1,2  (топливо газ)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035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C074C1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E18F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15CB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16BD">
              <w:rPr>
                <w:rFonts w:ascii="Times New Roman" w:hAnsi="Times New Roman"/>
                <w:sz w:val="19"/>
                <w:szCs w:val="19"/>
              </w:rPr>
              <w:t>Азот (IV) оксид</w:t>
            </w:r>
          </w:p>
          <w:p w14:paraId="00660DB4" w14:textId="77777777" w:rsidR="00C24D25" w:rsidRPr="00A075C3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6BB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 xml:space="preserve">МВИ.МН 1003-2017. </w:t>
            </w:r>
          </w:p>
          <w:p w14:paraId="34942172" w14:textId="77777777" w:rsidR="00C24D25" w:rsidRPr="00052FB7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EA7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2A774726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3CF14569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1003-2017</w:t>
            </w:r>
          </w:p>
          <w:p w14:paraId="0F00A75D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</w:p>
        </w:tc>
      </w:tr>
      <w:tr w:rsidR="00C24D25" w:rsidRPr="005735B9" w14:paraId="2626A8E7" w14:textId="77777777" w:rsidTr="00C24D25">
        <w:trPr>
          <w:cantSplit/>
          <w:trHeight w:val="107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C630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F8A" w14:textId="77777777" w:rsidR="00C24D25" w:rsidRPr="005735B9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0085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B47" w14:textId="77777777" w:rsidR="00C24D25" w:rsidRPr="0081150C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1150C">
              <w:rPr>
                <w:rFonts w:ascii="Times New Roman" w:hAnsi="Times New Roman"/>
                <w:sz w:val="19"/>
                <w:szCs w:val="19"/>
              </w:rPr>
              <w:t>СтПЦ-1, склад катанки, участок травления и грубо-среднего волочения, печь сушки катанки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EAD6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E3D7A1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04B2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E5E5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16BD">
              <w:rPr>
                <w:rFonts w:ascii="Times New Roman" w:hAnsi="Times New Roman"/>
                <w:sz w:val="19"/>
                <w:szCs w:val="19"/>
              </w:rPr>
              <w:t>Азот (IV) оксид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1DB47C1A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Сера диоксид</w:t>
            </w:r>
          </w:p>
          <w:p w14:paraId="3009B94E" w14:textId="77777777" w:rsidR="00C24D25" w:rsidRPr="00A075C3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Углерод оксид,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A03C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 xml:space="preserve">МВИ.МН 1003-2017. </w:t>
            </w:r>
          </w:p>
          <w:p w14:paraId="7F0DC86D" w14:textId="77777777" w:rsidR="00C24D25" w:rsidRPr="00052FB7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B5D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77F3C985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5E86F23E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1003-2017</w:t>
            </w:r>
          </w:p>
          <w:p w14:paraId="7A082955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</w:p>
        </w:tc>
      </w:tr>
      <w:tr w:rsidR="00C24D25" w:rsidRPr="005735B9" w14:paraId="6887A029" w14:textId="77777777" w:rsidTr="00C24D25">
        <w:trPr>
          <w:cantSplit/>
          <w:trHeight w:val="107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65AF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427" w14:textId="77777777" w:rsidR="00C24D25" w:rsidRPr="005735B9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735B9">
              <w:rPr>
                <w:rFonts w:ascii="Times New Roman" w:hAnsi="Times New Roman"/>
                <w:sz w:val="19"/>
                <w:szCs w:val="19"/>
              </w:rPr>
              <w:t>0086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43E" w14:textId="77777777" w:rsidR="00C24D25" w:rsidRPr="005735B9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35B9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77FA43D3" w14:textId="77777777" w:rsidR="00C24D25" w:rsidRPr="005735B9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735B9">
              <w:rPr>
                <w:rFonts w:ascii="Times New Roman" w:hAnsi="Times New Roman"/>
                <w:sz w:val="19"/>
                <w:szCs w:val="19"/>
              </w:rPr>
              <w:t>Ванна травления катанки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5AB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5FC03E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C4F" w14:textId="77777777" w:rsidR="00C24D25" w:rsidRPr="002248DD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2248DD">
              <w:rPr>
                <w:sz w:val="19"/>
                <w:szCs w:val="19"/>
              </w:rPr>
              <w:t>2</w:t>
            </w:r>
            <w:r w:rsidRPr="0016047E">
              <w:rPr>
                <w:sz w:val="19"/>
                <w:szCs w:val="19"/>
              </w:rPr>
              <w:t xml:space="preserve"> раза в год</w:t>
            </w:r>
          </w:p>
          <w:p w14:paraId="16D0DEF9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6606BC10" w14:textId="77777777" w:rsidR="00C24D25" w:rsidRPr="005735B9" w:rsidRDefault="00C24D25" w:rsidP="00C24D25">
            <w:pPr>
              <w:pStyle w:val="1"/>
              <w:jc w:val="both"/>
              <w:rPr>
                <w:sz w:val="19"/>
                <w:szCs w:val="19"/>
                <w:lang w:val="en-US"/>
              </w:rPr>
            </w:pPr>
            <w:r w:rsidRPr="0016047E"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A833" w14:textId="77777777" w:rsidR="00C24D25" w:rsidRPr="005735B9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0F668612" w14:textId="77777777" w:rsidR="00C24D25" w:rsidRPr="005735B9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735B9">
              <w:rPr>
                <w:rFonts w:ascii="Times New Roman" w:hAnsi="Times New Roman"/>
                <w:sz w:val="19"/>
                <w:szCs w:val="19"/>
              </w:rPr>
              <w:t>гидрохлорид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1656" w14:textId="77777777" w:rsidR="00C24D25" w:rsidRPr="0016047E" w:rsidRDefault="00C24D25" w:rsidP="00C24D25">
            <w:pPr>
              <w:pStyle w:val="1"/>
              <w:ind w:right="-29"/>
              <w:rPr>
                <w:sz w:val="20"/>
              </w:rPr>
            </w:pPr>
            <w:r w:rsidRPr="0016047E">
              <w:rPr>
                <w:sz w:val="20"/>
              </w:rPr>
              <w:t>МВИ.МН 6083-2018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CB1D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56700AB3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235755E9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6083-2018</w:t>
            </w:r>
          </w:p>
        </w:tc>
      </w:tr>
      <w:tr w:rsidR="00C24D25" w:rsidRPr="005735B9" w14:paraId="0BC8479C" w14:textId="77777777" w:rsidTr="00C24D25">
        <w:trPr>
          <w:cantSplit/>
          <w:trHeight w:val="107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40E7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A8FF" w14:textId="77777777" w:rsidR="00C24D25" w:rsidRPr="005735B9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0087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18A1" w14:textId="77777777" w:rsidR="00C24D25" w:rsidRPr="008A4BBB" w:rsidRDefault="00C24D25" w:rsidP="00C24D25">
            <w:pPr>
              <w:rPr>
                <w:rFonts w:ascii="Times New Roman" w:hAnsi="Times New Roman"/>
                <w:sz w:val="19"/>
                <w:szCs w:val="19"/>
              </w:rPr>
            </w:pPr>
            <w:r w:rsidRPr="008A4BBB">
              <w:rPr>
                <w:rFonts w:ascii="Times New Roman" w:hAnsi="Times New Roman"/>
                <w:sz w:val="19"/>
                <w:szCs w:val="19"/>
              </w:rPr>
              <w:t>СтПЦ-1, термо-травильно-гальванический участок, агрегат патентирования №1, печь нагревательная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1BC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62AA72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664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0F0A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16BD">
              <w:rPr>
                <w:rFonts w:ascii="Times New Roman" w:hAnsi="Times New Roman"/>
                <w:sz w:val="19"/>
                <w:szCs w:val="19"/>
              </w:rPr>
              <w:t>Азот (IV) оксид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6952BBC3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Сера диоксид</w:t>
            </w:r>
          </w:p>
          <w:p w14:paraId="25FA0C78" w14:textId="77777777" w:rsidR="00C24D25" w:rsidRPr="00A075C3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Углерод оксид,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2F44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 xml:space="preserve">МВИ.МН 1003-2017. </w:t>
            </w:r>
          </w:p>
          <w:p w14:paraId="68CAE4BF" w14:textId="77777777" w:rsidR="00C24D25" w:rsidRPr="00052FB7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132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4F55D4E3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2AD4ED9F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1003-2017</w:t>
            </w:r>
          </w:p>
          <w:p w14:paraId="45ACA87B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</w:p>
        </w:tc>
      </w:tr>
      <w:tr w:rsidR="00C24D25" w:rsidRPr="005735B9" w14:paraId="27A0A03B" w14:textId="77777777" w:rsidTr="00C24D25">
        <w:trPr>
          <w:cantSplit/>
          <w:trHeight w:val="107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5BE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7B18" w14:textId="77777777" w:rsidR="00C24D25" w:rsidRPr="005735B9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0088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617" w14:textId="77777777" w:rsidR="00C24D25" w:rsidRPr="008A4BBB" w:rsidRDefault="00C24D25" w:rsidP="00C24D25">
            <w:pPr>
              <w:rPr>
                <w:rFonts w:ascii="Times New Roman" w:hAnsi="Times New Roman"/>
                <w:sz w:val="19"/>
                <w:szCs w:val="19"/>
              </w:rPr>
            </w:pPr>
            <w:r w:rsidRPr="008A4BBB">
              <w:rPr>
                <w:rFonts w:ascii="Times New Roman" w:hAnsi="Times New Roman"/>
                <w:sz w:val="19"/>
                <w:szCs w:val="19"/>
              </w:rPr>
              <w:t>СтПЦ-1, термо-травильно гальванический участок, агрегат патентирования №2, печь нагревательная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930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7BCF31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2F3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C0B2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16BD">
              <w:rPr>
                <w:rFonts w:ascii="Times New Roman" w:hAnsi="Times New Roman"/>
                <w:sz w:val="19"/>
                <w:szCs w:val="19"/>
              </w:rPr>
              <w:t>Азот (IV) оксид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40636693" w14:textId="77777777" w:rsidR="00C24D25" w:rsidRPr="00A075C3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Углерод оксид,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D42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 xml:space="preserve">МВИ.МН 1003-2017. </w:t>
            </w:r>
          </w:p>
          <w:p w14:paraId="2BCF0E3C" w14:textId="77777777" w:rsidR="00C24D25" w:rsidRPr="00052FB7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E4CB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63932725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1F51A9C2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1003-2017</w:t>
            </w:r>
          </w:p>
          <w:p w14:paraId="1AEA3FDC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</w:p>
        </w:tc>
      </w:tr>
      <w:tr w:rsidR="00C24D25" w:rsidRPr="005735B9" w14:paraId="409C6AF4" w14:textId="77777777" w:rsidTr="00C24D25">
        <w:trPr>
          <w:cantSplit/>
          <w:trHeight w:val="107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1F2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1AF0" w14:textId="77777777" w:rsidR="00C24D25" w:rsidRPr="005735B9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0089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3DA" w14:textId="77777777" w:rsidR="00C24D25" w:rsidRPr="008A4BBB" w:rsidRDefault="00C24D25" w:rsidP="00C24D25">
            <w:pPr>
              <w:rPr>
                <w:rFonts w:ascii="Times New Roman" w:hAnsi="Times New Roman"/>
                <w:sz w:val="19"/>
                <w:szCs w:val="19"/>
              </w:rPr>
            </w:pPr>
            <w:r w:rsidRPr="008A4BBB">
              <w:rPr>
                <w:rFonts w:ascii="Times New Roman" w:hAnsi="Times New Roman"/>
                <w:sz w:val="19"/>
                <w:szCs w:val="19"/>
              </w:rPr>
              <w:t>СтПЦ-1, термо-травильно гальванический участок, агрегат латунирования №5, печь нагревательная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D3CB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F8E52A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4F8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198B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16BD">
              <w:rPr>
                <w:rFonts w:ascii="Times New Roman" w:hAnsi="Times New Roman"/>
                <w:sz w:val="19"/>
                <w:szCs w:val="19"/>
              </w:rPr>
              <w:t>Азот (IV) оксид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5400E653" w14:textId="77777777" w:rsidR="00C24D25" w:rsidRPr="00A075C3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Углерод оксид,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EFAB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 xml:space="preserve">МВИ.МН 1003-2017. </w:t>
            </w:r>
          </w:p>
          <w:p w14:paraId="70475413" w14:textId="77777777" w:rsidR="00C24D25" w:rsidRPr="00052FB7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EC0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474CE3B6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6BC88F9C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1003-2017</w:t>
            </w:r>
          </w:p>
          <w:p w14:paraId="083A535A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</w:p>
        </w:tc>
      </w:tr>
      <w:tr w:rsidR="00C24D25" w:rsidRPr="005735B9" w14:paraId="2F0AD604" w14:textId="77777777" w:rsidTr="00C24D25">
        <w:trPr>
          <w:cantSplit/>
          <w:trHeight w:val="107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284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D8F" w14:textId="77777777" w:rsidR="00C24D25" w:rsidRPr="005735B9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0090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04FE" w14:textId="77777777" w:rsidR="00C24D25" w:rsidRPr="008A4BBB" w:rsidRDefault="00C24D25" w:rsidP="00C24D25">
            <w:pPr>
              <w:rPr>
                <w:rFonts w:ascii="Times New Roman" w:hAnsi="Times New Roman"/>
                <w:sz w:val="19"/>
                <w:szCs w:val="19"/>
              </w:rPr>
            </w:pPr>
            <w:r w:rsidRPr="008A4BBB">
              <w:rPr>
                <w:rFonts w:ascii="Times New Roman" w:hAnsi="Times New Roman"/>
                <w:sz w:val="19"/>
                <w:szCs w:val="19"/>
              </w:rPr>
              <w:t>СтПЦ-1, термо-травильно гальванический участок, агрегат патентирования №1, ванна расплава свинца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4709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79F80B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7452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3BB6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16BD">
              <w:rPr>
                <w:rFonts w:ascii="Times New Roman" w:hAnsi="Times New Roman"/>
                <w:sz w:val="19"/>
                <w:szCs w:val="19"/>
              </w:rPr>
              <w:t>Азот (IV) оксид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3C03B1B9" w14:textId="77777777" w:rsidR="00C24D25" w:rsidRPr="00A075C3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Углерод оксид,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E2BE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 xml:space="preserve">МВИ.МН 1003-2017. </w:t>
            </w:r>
          </w:p>
          <w:p w14:paraId="66987960" w14:textId="77777777" w:rsidR="00C24D25" w:rsidRPr="00052FB7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3683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65B902E0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05B02991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1003-2017</w:t>
            </w:r>
          </w:p>
          <w:p w14:paraId="52375027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</w:p>
        </w:tc>
      </w:tr>
      <w:tr w:rsidR="00C24D25" w:rsidRPr="005735B9" w14:paraId="1DE3BC09" w14:textId="77777777" w:rsidTr="00C24D25">
        <w:trPr>
          <w:cantSplit/>
          <w:trHeight w:val="107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15DE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CB41" w14:textId="77777777" w:rsidR="00C24D25" w:rsidRPr="005735B9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0091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3BC8" w14:textId="77777777" w:rsidR="00C24D25" w:rsidRPr="008A4BBB" w:rsidRDefault="00C24D25" w:rsidP="00C24D25">
            <w:pPr>
              <w:rPr>
                <w:rFonts w:ascii="Times New Roman" w:hAnsi="Times New Roman"/>
                <w:sz w:val="19"/>
                <w:szCs w:val="19"/>
              </w:rPr>
            </w:pPr>
            <w:r w:rsidRPr="008A4BBB">
              <w:rPr>
                <w:rFonts w:ascii="Times New Roman" w:hAnsi="Times New Roman"/>
                <w:sz w:val="19"/>
                <w:szCs w:val="19"/>
              </w:rPr>
              <w:t>СтПЦ-1, термо-травильно гальванический участок, агрегат патентирования №2, ванна расплава свинца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1FDA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CED0E1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03AE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00A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16BD">
              <w:rPr>
                <w:rFonts w:ascii="Times New Roman" w:hAnsi="Times New Roman"/>
                <w:sz w:val="19"/>
                <w:szCs w:val="19"/>
              </w:rPr>
              <w:t>Азот (IV) оксид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311623B4" w14:textId="77777777" w:rsidR="00C24D25" w:rsidRPr="00A075C3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Углерод оксид,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8296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 xml:space="preserve">МВИ.МН 1003-2017. </w:t>
            </w:r>
          </w:p>
          <w:p w14:paraId="5FF2984C" w14:textId="77777777" w:rsidR="00C24D25" w:rsidRPr="00052FB7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7359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635B1212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37D11661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1003-2017</w:t>
            </w:r>
          </w:p>
          <w:p w14:paraId="6B5458E8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</w:p>
        </w:tc>
      </w:tr>
      <w:tr w:rsidR="00C24D25" w:rsidRPr="005735B9" w14:paraId="210AF7E2" w14:textId="77777777" w:rsidTr="00C24D25">
        <w:trPr>
          <w:cantSplit/>
          <w:trHeight w:val="107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392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7AC2" w14:textId="77777777" w:rsidR="00C24D25" w:rsidRPr="005735B9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0092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52B2" w14:textId="77777777" w:rsidR="00C24D25" w:rsidRPr="008A4BBB" w:rsidRDefault="00C24D25" w:rsidP="00C24D25">
            <w:pPr>
              <w:rPr>
                <w:rFonts w:ascii="Times New Roman" w:hAnsi="Times New Roman"/>
                <w:sz w:val="19"/>
                <w:szCs w:val="19"/>
              </w:rPr>
            </w:pPr>
            <w:r w:rsidRPr="008A4BBB">
              <w:rPr>
                <w:rFonts w:ascii="Times New Roman" w:hAnsi="Times New Roman"/>
                <w:sz w:val="19"/>
                <w:szCs w:val="19"/>
              </w:rPr>
              <w:t>СтПЦ-1, термо-травильно гальванический участок, агрегат латунирования №5, ванна расплава свинца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57EB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1FC9BC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269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A10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16BD">
              <w:rPr>
                <w:rFonts w:ascii="Times New Roman" w:hAnsi="Times New Roman"/>
                <w:sz w:val="19"/>
                <w:szCs w:val="19"/>
              </w:rPr>
              <w:t>Азот (IV) оксид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1391A270" w14:textId="77777777" w:rsidR="00C24D25" w:rsidRPr="00A075C3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Углерод оксид,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85F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 xml:space="preserve">МВИ.МН 1003-2017. </w:t>
            </w:r>
          </w:p>
          <w:p w14:paraId="17DDDB82" w14:textId="77777777" w:rsidR="00C24D25" w:rsidRPr="00052FB7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B948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28E2DBB2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2212FBA8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1003-2017</w:t>
            </w:r>
          </w:p>
          <w:p w14:paraId="4D4D1427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</w:p>
        </w:tc>
      </w:tr>
      <w:tr w:rsidR="00C24D25" w:rsidRPr="005735B9" w14:paraId="57A85014" w14:textId="77777777" w:rsidTr="00C24D25">
        <w:trPr>
          <w:cantSplit/>
          <w:trHeight w:val="107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592A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85B6" w14:textId="77777777" w:rsidR="00C24D25" w:rsidRPr="005735B9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0093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6EB6" w14:textId="77777777" w:rsidR="00C24D25" w:rsidRPr="008A4BBB" w:rsidRDefault="00C24D25" w:rsidP="00C24D25">
            <w:pPr>
              <w:rPr>
                <w:rFonts w:ascii="Times New Roman" w:hAnsi="Times New Roman"/>
                <w:sz w:val="19"/>
                <w:szCs w:val="19"/>
              </w:rPr>
            </w:pPr>
            <w:r w:rsidRPr="008A4BBB">
              <w:rPr>
                <w:rFonts w:ascii="Times New Roman" w:hAnsi="Times New Roman"/>
                <w:sz w:val="19"/>
                <w:szCs w:val="19"/>
              </w:rPr>
              <w:t>СтПЦ-1, термо-травильно гальванический участок, агрегат латунирования №1, печь нагревательная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C8F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83B584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24E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DCA6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16BD">
              <w:rPr>
                <w:rFonts w:ascii="Times New Roman" w:hAnsi="Times New Roman"/>
                <w:sz w:val="19"/>
                <w:szCs w:val="19"/>
              </w:rPr>
              <w:t>Азот (IV) оксид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1B459CA1" w14:textId="77777777" w:rsidR="00C24D25" w:rsidRPr="00A075C3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Углерод оксид,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9B89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 xml:space="preserve">МВИ.МН 1003-2017. </w:t>
            </w:r>
          </w:p>
          <w:p w14:paraId="24D9C8D0" w14:textId="77777777" w:rsidR="00C24D25" w:rsidRPr="00052FB7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9892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6F5EFE0A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2A44C024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1003-2017</w:t>
            </w:r>
          </w:p>
          <w:p w14:paraId="2A8BFE52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</w:p>
        </w:tc>
      </w:tr>
      <w:tr w:rsidR="00C24D25" w:rsidRPr="005735B9" w14:paraId="225E71D7" w14:textId="77777777" w:rsidTr="00C24D25">
        <w:trPr>
          <w:cantSplit/>
          <w:trHeight w:val="107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E342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C92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0094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3E9A" w14:textId="77777777" w:rsidR="00C24D25" w:rsidRPr="008A4BBB" w:rsidRDefault="00C24D25" w:rsidP="00C24D25">
            <w:pPr>
              <w:rPr>
                <w:rFonts w:ascii="Times New Roman" w:hAnsi="Times New Roman"/>
                <w:sz w:val="19"/>
                <w:szCs w:val="19"/>
              </w:rPr>
            </w:pPr>
            <w:r w:rsidRPr="008A4BBB">
              <w:rPr>
                <w:rFonts w:ascii="Times New Roman" w:hAnsi="Times New Roman"/>
                <w:sz w:val="19"/>
                <w:szCs w:val="19"/>
              </w:rPr>
              <w:t>СтПЦ-1, термо-травильно гальванический участок, агрегат латунирования №2, печь нагревательная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150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0EDBF5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44C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FD6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16BD">
              <w:rPr>
                <w:rFonts w:ascii="Times New Roman" w:hAnsi="Times New Roman"/>
                <w:sz w:val="19"/>
                <w:szCs w:val="19"/>
              </w:rPr>
              <w:t>Азот (IV) оксид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6C4FF19E" w14:textId="77777777" w:rsidR="00C24D25" w:rsidRPr="00A075C3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Углерод оксид,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222C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 xml:space="preserve">МВИ.МН 1003-2017. </w:t>
            </w:r>
          </w:p>
          <w:p w14:paraId="442CE1DA" w14:textId="77777777" w:rsidR="00C24D25" w:rsidRPr="00052FB7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494E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45C5F866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56D72A55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1003-2017</w:t>
            </w:r>
          </w:p>
          <w:p w14:paraId="177FF172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</w:p>
        </w:tc>
      </w:tr>
      <w:tr w:rsidR="00C24D25" w:rsidRPr="005735B9" w14:paraId="6DBD9C71" w14:textId="77777777" w:rsidTr="00C24D25">
        <w:trPr>
          <w:cantSplit/>
          <w:trHeight w:val="107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0D44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9A1C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0095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4AF" w14:textId="77777777" w:rsidR="00C24D25" w:rsidRPr="008A4BBB" w:rsidRDefault="00C24D25" w:rsidP="00C24D25">
            <w:pPr>
              <w:rPr>
                <w:rFonts w:ascii="Times New Roman" w:hAnsi="Times New Roman"/>
                <w:sz w:val="19"/>
                <w:szCs w:val="19"/>
              </w:rPr>
            </w:pPr>
            <w:r w:rsidRPr="008A4BBB">
              <w:rPr>
                <w:rFonts w:ascii="Times New Roman" w:hAnsi="Times New Roman"/>
                <w:sz w:val="19"/>
                <w:szCs w:val="19"/>
              </w:rPr>
              <w:t>СтПЦ-1, термо-травильно гальванический участок, агрегат латунирования №4, печь нагревательная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F679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BC6530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A51F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896E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16BD">
              <w:rPr>
                <w:rFonts w:ascii="Times New Roman" w:hAnsi="Times New Roman"/>
                <w:sz w:val="19"/>
                <w:szCs w:val="19"/>
              </w:rPr>
              <w:t>Азот (IV) оксид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1B75FB68" w14:textId="77777777" w:rsidR="00C24D25" w:rsidRPr="00A075C3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Углерод оксид,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9256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 xml:space="preserve">МВИ.МН 1003-2017. </w:t>
            </w:r>
          </w:p>
          <w:p w14:paraId="1A0CA0A5" w14:textId="77777777" w:rsidR="00C24D25" w:rsidRPr="00052FB7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A4A4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2F682B74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4A57CEFE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1003-2017</w:t>
            </w:r>
          </w:p>
          <w:p w14:paraId="25ACB58D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</w:p>
        </w:tc>
      </w:tr>
      <w:tr w:rsidR="00C24D25" w:rsidRPr="005735B9" w14:paraId="3F42BA42" w14:textId="77777777" w:rsidTr="00C24D25">
        <w:trPr>
          <w:cantSplit/>
          <w:trHeight w:val="107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A10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7793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0096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3259" w14:textId="77777777" w:rsidR="00C24D25" w:rsidRPr="008A4BBB" w:rsidRDefault="00C24D25" w:rsidP="00C24D25">
            <w:pPr>
              <w:rPr>
                <w:rFonts w:ascii="Times New Roman" w:hAnsi="Times New Roman"/>
                <w:sz w:val="19"/>
                <w:szCs w:val="19"/>
              </w:rPr>
            </w:pPr>
            <w:r w:rsidRPr="008A4BBB">
              <w:rPr>
                <w:rFonts w:ascii="Times New Roman" w:hAnsi="Times New Roman"/>
                <w:sz w:val="19"/>
                <w:szCs w:val="19"/>
              </w:rPr>
              <w:t>СтПЦ-1, термо-травильно гальванический участок, агрегат латунирования №1, ванна расплава свинца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232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72450A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7868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D93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16BD">
              <w:rPr>
                <w:rFonts w:ascii="Times New Roman" w:hAnsi="Times New Roman"/>
                <w:sz w:val="19"/>
                <w:szCs w:val="19"/>
              </w:rPr>
              <w:t>Азот (IV) оксид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3EBA6A8B" w14:textId="77777777" w:rsidR="00C24D25" w:rsidRPr="00A075C3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Углерод оксид,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DAE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 xml:space="preserve">МВИ.МН 1003-2017. </w:t>
            </w:r>
          </w:p>
          <w:p w14:paraId="69FD651D" w14:textId="77777777" w:rsidR="00C24D25" w:rsidRPr="00052FB7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FF9F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28875ACB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6BB2E407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1003-2017</w:t>
            </w:r>
          </w:p>
          <w:p w14:paraId="48E2C8EB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</w:p>
        </w:tc>
      </w:tr>
      <w:tr w:rsidR="00C24D25" w:rsidRPr="005735B9" w14:paraId="20BF5769" w14:textId="77777777" w:rsidTr="00C24D25">
        <w:trPr>
          <w:cantSplit/>
          <w:trHeight w:val="107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C7A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0BF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0097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6C92" w14:textId="77777777" w:rsidR="00C24D25" w:rsidRPr="008A4BBB" w:rsidRDefault="00C24D25" w:rsidP="00C24D25">
            <w:pPr>
              <w:rPr>
                <w:rFonts w:ascii="Times New Roman" w:hAnsi="Times New Roman"/>
                <w:sz w:val="19"/>
                <w:szCs w:val="19"/>
              </w:rPr>
            </w:pPr>
            <w:r w:rsidRPr="008A4BBB">
              <w:rPr>
                <w:rFonts w:ascii="Times New Roman" w:hAnsi="Times New Roman"/>
                <w:sz w:val="19"/>
                <w:szCs w:val="19"/>
              </w:rPr>
              <w:t>СтПЦ-1, термо-травильно гальванический участок, агрегат латунирования №2, ванна расплава свинца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4D2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B72693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D0E3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522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16BD">
              <w:rPr>
                <w:rFonts w:ascii="Times New Roman" w:hAnsi="Times New Roman"/>
                <w:sz w:val="19"/>
                <w:szCs w:val="19"/>
              </w:rPr>
              <w:t>Азот (IV) оксид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0E87A377" w14:textId="77777777" w:rsidR="00C24D25" w:rsidRPr="00A075C3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Углерод оксид,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C2DB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 xml:space="preserve">МВИ.МН 1003-2017. </w:t>
            </w:r>
          </w:p>
          <w:p w14:paraId="26BE0EFF" w14:textId="77777777" w:rsidR="00C24D25" w:rsidRPr="00052FB7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1265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3B988AA7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660BF9F7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1003-2017</w:t>
            </w:r>
          </w:p>
          <w:p w14:paraId="748155A3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</w:p>
        </w:tc>
      </w:tr>
      <w:tr w:rsidR="00C24D25" w:rsidRPr="00685705" w14:paraId="15FC5E13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2119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A0A4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0098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5DEA" w14:textId="77777777" w:rsidR="00C24D25" w:rsidRPr="008A4BBB" w:rsidRDefault="00C24D25" w:rsidP="00C24D25">
            <w:pPr>
              <w:rPr>
                <w:rFonts w:ascii="Times New Roman" w:hAnsi="Times New Roman"/>
                <w:sz w:val="19"/>
                <w:szCs w:val="19"/>
              </w:rPr>
            </w:pPr>
            <w:r w:rsidRPr="008A4BBB">
              <w:rPr>
                <w:rFonts w:ascii="Times New Roman" w:hAnsi="Times New Roman"/>
                <w:sz w:val="19"/>
                <w:szCs w:val="19"/>
              </w:rPr>
              <w:t>СтПЦ-1, термо-травильно гальванический участок, агрегат латунирования №4, ванна расплава свинца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A588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585635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636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4FFC" w14:textId="77777777" w:rsidR="00C24D2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16BD">
              <w:rPr>
                <w:rFonts w:ascii="Times New Roman" w:hAnsi="Times New Roman"/>
                <w:sz w:val="19"/>
                <w:szCs w:val="19"/>
              </w:rPr>
              <w:t>Азот (IV) оксид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4D9A2C45" w14:textId="77777777" w:rsidR="00C24D25" w:rsidRPr="00A075C3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Углерод оксид,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35F9" w14:textId="77777777" w:rsidR="00C24D25" w:rsidRPr="0016047E" w:rsidRDefault="00C24D25" w:rsidP="00C24D25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 xml:space="preserve">МВИ.МН 1003-2017. </w:t>
            </w:r>
          </w:p>
          <w:p w14:paraId="79A0624D" w14:textId="77777777" w:rsidR="00C24D25" w:rsidRPr="00052FB7" w:rsidRDefault="00C24D25" w:rsidP="00C2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23CE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1CB244D2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7E06DB7E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1003-2017</w:t>
            </w:r>
          </w:p>
          <w:p w14:paraId="681F5B3F" w14:textId="77777777" w:rsidR="00C24D25" w:rsidRPr="0016047E" w:rsidRDefault="00C24D25" w:rsidP="00C24D25">
            <w:pPr>
              <w:pStyle w:val="1"/>
              <w:ind w:right="-111"/>
              <w:rPr>
                <w:sz w:val="20"/>
              </w:rPr>
            </w:pPr>
          </w:p>
        </w:tc>
      </w:tr>
      <w:tr w:rsidR="00C24D25" w:rsidRPr="00685705" w14:paraId="4F284E9C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BEBF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52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4F91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0099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7FE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2024311A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№1, ванна электрохимического биполярного сернокислого травления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8684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414826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BD9C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</w:t>
            </w:r>
          </w:p>
          <w:p w14:paraId="776BE169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00B36DE3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50F0" w14:textId="77777777" w:rsidR="00C24D25" w:rsidRPr="00685705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41ACFF39" w14:textId="77777777" w:rsidR="00C24D25" w:rsidRPr="00685705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12A3" w14:textId="77777777" w:rsidR="00C24D25" w:rsidRPr="00685705" w:rsidRDefault="00C24D25" w:rsidP="00C24D25">
            <w:pPr>
              <w:spacing w:after="0" w:line="240" w:lineRule="auto"/>
              <w:ind w:right="-29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465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029E0D9E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47D1F59" w14:textId="77777777" w:rsidR="00C24D25" w:rsidRPr="00685705" w:rsidRDefault="00C24D25" w:rsidP="00C24D25">
            <w:pPr>
              <w:spacing w:after="0" w:line="240" w:lineRule="auto"/>
              <w:ind w:right="-111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МВИ.МН 5766-2017</w:t>
            </w:r>
            <w:r w:rsidRPr="00685705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C24D25" w:rsidRPr="00685705" w14:paraId="64D9B150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86C2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80F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13C1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7A56BA23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№2, ванна электрохимического биполярного сернокислого травления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78C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07495D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FDF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</w:t>
            </w:r>
          </w:p>
          <w:p w14:paraId="4451727F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03A25A5E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EAA" w14:textId="77777777" w:rsidR="00C24D25" w:rsidRPr="00685705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312C" w14:textId="77777777" w:rsidR="00C24D25" w:rsidRPr="0016047E" w:rsidRDefault="00C24D25" w:rsidP="00C24D25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t xml:space="preserve"> </w:t>
            </w: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2E6B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494772A5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506117C" w14:textId="77777777" w:rsidR="00C24D25" w:rsidRPr="00685705" w:rsidRDefault="00C24D25" w:rsidP="00C24D25">
            <w:pPr>
              <w:spacing w:after="0" w:line="240" w:lineRule="auto"/>
              <w:ind w:right="-111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МВИ.МН 5766-2017</w:t>
            </w:r>
          </w:p>
        </w:tc>
      </w:tr>
      <w:tr w:rsidR="00C24D25" w:rsidRPr="00685705" w14:paraId="5E124B04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4027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D5D6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3907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2145838F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№4, ванна электрохимического биполярного сернокислого травления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B967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D95D97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3409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</w:t>
            </w:r>
          </w:p>
          <w:p w14:paraId="5D21275E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5BF022C7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2022" w14:textId="77777777" w:rsidR="00C24D25" w:rsidRPr="00685705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8B26" w14:textId="77777777" w:rsidR="00C24D25" w:rsidRPr="00F67C75" w:rsidRDefault="00C24D25" w:rsidP="00C24D25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  <w:r w:rsidRPr="00F67C75">
              <w:rPr>
                <w:rFonts w:ascii="Times New Roman" w:hAnsi="Times New Roman"/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FFA2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1ADA0A1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4CF7EB7F" w14:textId="77777777" w:rsidR="00C24D25" w:rsidRPr="00F67C75" w:rsidRDefault="00C24D25" w:rsidP="00C24D25">
            <w:pPr>
              <w:spacing w:after="0" w:line="240" w:lineRule="auto"/>
              <w:ind w:right="-111"/>
              <w:rPr>
                <w:rFonts w:ascii="Times New Roman" w:hAnsi="Times New Roman"/>
                <w:sz w:val="19"/>
                <w:szCs w:val="19"/>
              </w:rPr>
            </w:pPr>
            <w:r w:rsidRPr="00F67C75">
              <w:rPr>
                <w:rFonts w:ascii="Times New Roman" w:hAnsi="Times New Roman"/>
                <w:sz w:val="19"/>
                <w:szCs w:val="19"/>
              </w:rPr>
              <w:t>МВИ.МН 5766-2017</w:t>
            </w:r>
          </w:p>
        </w:tc>
      </w:tr>
      <w:tr w:rsidR="00C24D25" w:rsidRPr="00685705" w14:paraId="104BBE4C" w14:textId="77777777" w:rsidTr="00C24D25">
        <w:trPr>
          <w:cantSplit/>
          <w:trHeight w:val="8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729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9083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0103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CBBA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49D38C1D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№1, ванна сернокислого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3F4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77254E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D6C2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</w:t>
            </w:r>
          </w:p>
          <w:p w14:paraId="6AE1BDDF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713DF557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0902" w14:textId="77777777" w:rsidR="00C24D25" w:rsidRPr="00685705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  <w:p w14:paraId="43387C0D" w14:textId="77777777" w:rsidR="00C24D25" w:rsidRPr="00685705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68FBCEF8" w14:textId="77777777" w:rsidR="00C24D25" w:rsidRPr="00685705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EE8A" w14:textId="77777777" w:rsidR="00C24D25" w:rsidRPr="0016047E" w:rsidRDefault="00C24D25" w:rsidP="00C24D25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3EE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3CD0DC76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3A65D08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</w:tr>
      <w:tr w:rsidR="00C24D25" w:rsidRPr="00685705" w14:paraId="6E120F45" w14:textId="77777777" w:rsidTr="00C24D25">
        <w:trPr>
          <w:cantSplit/>
          <w:trHeight w:val="89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A8A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EB0F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0104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0DC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55F65636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№1, ванна пирофосфатного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D0E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0B7151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43D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2248DD">
              <w:rPr>
                <w:sz w:val="19"/>
                <w:szCs w:val="19"/>
              </w:rPr>
              <w:t>1</w:t>
            </w:r>
            <w:r w:rsidRPr="0016047E">
              <w:rPr>
                <w:sz w:val="19"/>
                <w:szCs w:val="19"/>
              </w:rPr>
              <w:t xml:space="preserve"> раза в год</w:t>
            </w:r>
          </w:p>
          <w:p w14:paraId="5AD48A65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26CE3469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350" w14:textId="77777777" w:rsidR="00C24D25" w:rsidRPr="00685705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аммиак</w:t>
            </w:r>
          </w:p>
          <w:p w14:paraId="31FDB5BB" w14:textId="77777777" w:rsidR="00C24D25" w:rsidRPr="00685705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8F76" w14:textId="77777777" w:rsidR="00C24D25" w:rsidRPr="00685705" w:rsidRDefault="00C24D25" w:rsidP="00C24D25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21599B7A" w14:textId="77777777" w:rsidR="00C24D25" w:rsidRPr="0016047E" w:rsidRDefault="00C24D25" w:rsidP="00C24D25">
            <w:pPr>
              <w:pStyle w:val="1"/>
              <w:ind w:right="-29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9AC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0F189081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C6C4E00" w14:textId="77777777" w:rsidR="00C24D25" w:rsidRPr="00685705" w:rsidRDefault="00C24D25" w:rsidP="00C24D25">
            <w:pPr>
              <w:spacing w:after="0" w:line="240" w:lineRule="auto"/>
              <w:ind w:right="-111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21F92520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 </w:t>
            </w:r>
          </w:p>
        </w:tc>
      </w:tr>
      <w:tr w:rsidR="00C24D25" w:rsidRPr="00685705" w14:paraId="35A09F23" w14:textId="77777777" w:rsidTr="00C24D25">
        <w:trPr>
          <w:cantSplit/>
          <w:trHeight w:val="85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B151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55F4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0105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032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56BE9735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№2, ванна сернокислого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AEA2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2769A7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D541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</w:t>
            </w:r>
          </w:p>
          <w:p w14:paraId="795DF12F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23FA8F5D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9CDA" w14:textId="77777777" w:rsidR="00C24D25" w:rsidRPr="00685705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  <w:p w14:paraId="55404EA1" w14:textId="77777777" w:rsidR="00C24D25" w:rsidRPr="00685705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1F1564DC" w14:textId="77777777" w:rsidR="00C24D25" w:rsidRPr="00685705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14C1" w14:textId="77777777" w:rsidR="00C24D25" w:rsidRPr="0016047E" w:rsidRDefault="00C24D25" w:rsidP="00C24D25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8DF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454344CC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40B33262" w14:textId="77777777" w:rsidR="00C24D25" w:rsidRPr="00685705" w:rsidRDefault="00C24D25" w:rsidP="00C24D25">
            <w:pPr>
              <w:spacing w:after="0" w:line="240" w:lineRule="auto"/>
              <w:ind w:right="-111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МВИ.МН 5766-2017</w:t>
            </w:r>
          </w:p>
        </w:tc>
      </w:tr>
      <w:tr w:rsidR="00C24D25" w:rsidRPr="00685705" w14:paraId="13A79455" w14:textId="77777777" w:rsidTr="00C24D25">
        <w:trPr>
          <w:cantSplit/>
          <w:trHeight w:val="9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AC4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C539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0106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1E02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4B1B07C5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№2, ванна пирофосфатного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09F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ECFEB8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B575" w14:textId="77777777" w:rsidR="00C24D25" w:rsidRPr="002248DD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</w:t>
            </w:r>
          </w:p>
          <w:p w14:paraId="1DE21077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049E593C" w14:textId="77777777" w:rsidR="00C24D25" w:rsidRPr="00700AC9" w:rsidRDefault="00C24D25" w:rsidP="00C24D25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700AC9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0885" w14:textId="77777777" w:rsidR="00C24D25" w:rsidRPr="00685705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аммиак</w:t>
            </w:r>
          </w:p>
          <w:p w14:paraId="199DB939" w14:textId="77777777" w:rsidR="00C24D25" w:rsidRPr="00685705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908E" w14:textId="77777777" w:rsidR="00C24D25" w:rsidRPr="00685705" w:rsidRDefault="00C24D25" w:rsidP="00C24D25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32D1710D" w14:textId="77777777" w:rsidR="00C24D25" w:rsidRPr="0016047E" w:rsidRDefault="00C24D25" w:rsidP="00C24D25">
            <w:pPr>
              <w:pStyle w:val="1"/>
              <w:ind w:right="-29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D4EB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76F70300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7D3B09B6" w14:textId="77777777" w:rsidR="00C24D25" w:rsidRPr="00685705" w:rsidRDefault="00C24D25" w:rsidP="00C24D25">
            <w:pPr>
              <w:spacing w:after="0" w:line="240" w:lineRule="auto"/>
              <w:ind w:right="-111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5CF08EEA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C24D25" w:rsidRPr="00685705" w14:paraId="12AA807E" w14:textId="77777777" w:rsidTr="00C24D25">
        <w:trPr>
          <w:cantSplit/>
          <w:trHeight w:val="83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4E2" w14:textId="77777777" w:rsidR="00C24D25" w:rsidRPr="0016047E" w:rsidRDefault="00C24D25" w:rsidP="00C24D25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77D3" w14:textId="77777777" w:rsidR="00C24D25" w:rsidRPr="00685705" w:rsidRDefault="00C24D25" w:rsidP="00C24D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0107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C8F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2BE68ACC" w14:textId="77777777" w:rsidR="00C24D25" w:rsidRPr="00685705" w:rsidRDefault="00C24D25" w:rsidP="00C24D2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№4, ванна сернокислого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8D93" w14:textId="77777777" w:rsidR="00C24D25" w:rsidRPr="0016047E" w:rsidRDefault="00C24D25" w:rsidP="00C24D25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AF1599" w14:textId="77777777" w:rsidR="00C24D25" w:rsidRPr="0016047E" w:rsidRDefault="00C24D25" w:rsidP="00C24D25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5637" w14:textId="77777777" w:rsidR="00C24D25" w:rsidRPr="002248DD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</w:t>
            </w:r>
          </w:p>
          <w:p w14:paraId="6FE44854" w14:textId="77777777" w:rsidR="00C24D25" w:rsidRPr="0016047E" w:rsidRDefault="00C24D25" w:rsidP="00C24D25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23B7C23E" w14:textId="77777777" w:rsidR="00C24D25" w:rsidRPr="00700AC9" w:rsidRDefault="00C24D25" w:rsidP="00C24D25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700AC9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8496" w14:textId="77777777" w:rsidR="00C24D25" w:rsidRPr="00685705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  <w:p w14:paraId="2B2253F2" w14:textId="77777777" w:rsidR="00C24D25" w:rsidRPr="00685705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5EFB4281" w14:textId="77777777" w:rsidR="00C24D25" w:rsidRPr="00685705" w:rsidRDefault="00C24D25" w:rsidP="00C24D25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35AA" w14:textId="77777777" w:rsidR="00C24D25" w:rsidRPr="0016047E" w:rsidRDefault="00C24D25" w:rsidP="00C24D25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CB1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2EDF549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DE7DA33" w14:textId="77777777" w:rsidR="00C24D25" w:rsidRPr="0016047E" w:rsidRDefault="00C24D25" w:rsidP="00C24D25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</w:tr>
      <w:tr w:rsidR="0079298F" w:rsidRPr="00685705" w14:paraId="467D17B5" w14:textId="77777777" w:rsidTr="00C24D25">
        <w:trPr>
          <w:cantSplit/>
          <w:trHeight w:val="80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0A76" w14:textId="1D2C1D5C" w:rsidR="0079298F" w:rsidRPr="00D8021F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C8C" w14:textId="77777777" w:rsidR="0079298F" w:rsidRPr="00D8021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0108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EBDF" w14:textId="77777777" w:rsidR="0079298F" w:rsidRPr="00D8021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СтПЦ-1, термо-травильно-гальванический участок. </w:t>
            </w:r>
            <w:r w:rsidRPr="00685705">
              <w:rPr>
                <w:rFonts w:ascii="Times New Roman" w:hAnsi="Times New Roman"/>
                <w:sz w:val="19"/>
                <w:szCs w:val="19"/>
              </w:rPr>
              <w:t xml:space="preserve"> Агрегат латунирования №4</w:t>
            </w:r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8A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8942D1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FEB9" w14:textId="77777777" w:rsidR="0079298F" w:rsidRPr="002248DD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</w:t>
            </w:r>
          </w:p>
          <w:p w14:paraId="6F3D0540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12FF66CF" w14:textId="77777777" w:rsidR="0079298F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700AC9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  <w:p w14:paraId="6B17BEBB" w14:textId="77777777" w:rsidR="0079298F" w:rsidRPr="00700AC9" w:rsidRDefault="0079298F" w:rsidP="0079298F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раз вгод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FA3B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  <w:p w14:paraId="6C186B4B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7FD90F7B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4533EFF9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7489FAE5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6C6B226B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аммиак</w:t>
            </w:r>
          </w:p>
          <w:p w14:paraId="65144D31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твердые частицы суммарно</w:t>
            </w:r>
          </w:p>
          <w:p w14:paraId="56E24769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41DA7597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F1A7" w14:textId="77777777" w:rsidR="0079298F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  <w:p w14:paraId="018C7EAB" w14:textId="77777777" w:rsidR="0079298F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05E4284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1CEA3AE9" w14:textId="77777777" w:rsidR="0079298F" w:rsidRPr="00685705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</w:p>
          <w:p w14:paraId="60E2B911" w14:textId="77777777" w:rsidR="0079298F" w:rsidRPr="00D8021F" w:rsidRDefault="0079298F" w:rsidP="0079298F"/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B97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38F2358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EFBEBC9" w14:textId="77777777" w:rsidR="0079298F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  <w:p w14:paraId="619147E6" w14:textId="77777777" w:rsidR="0079298F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1D80202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575DD9E5" w14:textId="77777777" w:rsidR="0079298F" w:rsidRPr="00D8021F" w:rsidRDefault="0079298F" w:rsidP="0079298F"/>
        </w:tc>
      </w:tr>
      <w:tr w:rsidR="0079298F" w:rsidRPr="00685705" w14:paraId="621D2EF9" w14:textId="77777777" w:rsidTr="00C24D25">
        <w:trPr>
          <w:cantSplit/>
          <w:trHeight w:val="80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5BB6" w14:textId="406F0DD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09B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</w:t>
            </w:r>
            <w:r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BD4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6AEE65D4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№4, ванна сернокислого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72D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D3B9FC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D981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</w:t>
            </w:r>
          </w:p>
          <w:p w14:paraId="24AF0581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6972DEF5" w14:textId="77777777" w:rsidR="0079298F" w:rsidRPr="00700AC9" w:rsidRDefault="0079298F" w:rsidP="0079298F">
            <w:pPr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700AC9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4693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ортофосфорная </w:t>
            </w:r>
            <w:r w:rsidRPr="00685705">
              <w:rPr>
                <w:rFonts w:ascii="Times New Roman" w:hAnsi="Times New Roman"/>
                <w:sz w:val="19"/>
                <w:szCs w:val="19"/>
              </w:rPr>
              <w:t>кислота</w:t>
            </w:r>
          </w:p>
          <w:p w14:paraId="150072FC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4D47F182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866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АМИ.МН 0068-2022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A88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5E83D5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98583C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АМИ.МН 0068-2022</w:t>
            </w:r>
          </w:p>
        </w:tc>
      </w:tr>
      <w:tr w:rsidR="0079298F" w:rsidRPr="00685705" w14:paraId="1717ED2B" w14:textId="77777777" w:rsidTr="00C24D25">
        <w:trPr>
          <w:cantSplit/>
          <w:trHeight w:val="99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3D1" w14:textId="7F72CC84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16047E">
              <w:rPr>
                <w:sz w:val="19"/>
                <w:szCs w:val="19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7FB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D4B9" w14:textId="77777777" w:rsidR="0079298F" w:rsidRPr="00101B41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101B41">
              <w:rPr>
                <w:rFonts w:ascii="Times New Roman" w:hAnsi="Times New Roman"/>
                <w:sz w:val="19"/>
                <w:szCs w:val="19"/>
              </w:rPr>
              <w:t>ЭнЦ, участок котельных.</w:t>
            </w:r>
          </w:p>
          <w:p w14:paraId="2E787D32" w14:textId="77777777" w:rsidR="0079298F" w:rsidRPr="00101B4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01B41">
              <w:rPr>
                <w:rFonts w:ascii="Times New Roman" w:hAnsi="Times New Roman"/>
                <w:sz w:val="19"/>
                <w:szCs w:val="19"/>
              </w:rPr>
              <w:t>Парогенератор Сlayton SEG-404-4 № 1, 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5A6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164D05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8E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531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16BD">
              <w:rPr>
                <w:rFonts w:ascii="Times New Roman" w:hAnsi="Times New Roman"/>
                <w:sz w:val="19"/>
                <w:szCs w:val="19"/>
              </w:rPr>
              <w:t>Азот (IV) оксид</w:t>
            </w:r>
          </w:p>
          <w:p w14:paraId="16447065" w14:textId="77777777" w:rsidR="0079298F" w:rsidRPr="00A075C3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9321" w14:textId="77777777" w:rsidR="0079298F" w:rsidRPr="0016047E" w:rsidRDefault="0079298F" w:rsidP="0079298F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 xml:space="preserve">МВИ.МН 1003-2017. </w:t>
            </w:r>
          </w:p>
          <w:p w14:paraId="2A513AEC" w14:textId="77777777" w:rsidR="0079298F" w:rsidRPr="00052FB7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32B9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17FCA585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5266AFA4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1003-2017</w:t>
            </w:r>
          </w:p>
          <w:p w14:paraId="486CF5A1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</w:p>
        </w:tc>
      </w:tr>
      <w:tr w:rsidR="0079298F" w:rsidRPr="00685705" w14:paraId="425A6381" w14:textId="77777777" w:rsidTr="00C24D25">
        <w:trPr>
          <w:cantSplit/>
          <w:trHeight w:val="99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FA2" w14:textId="721CD4DE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16047E">
              <w:rPr>
                <w:sz w:val="19"/>
                <w:szCs w:val="19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B87D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0114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8DEB" w14:textId="77777777" w:rsidR="0079298F" w:rsidRPr="00CD2410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CD2410">
              <w:rPr>
                <w:rFonts w:ascii="Times New Roman" w:hAnsi="Times New Roman"/>
                <w:sz w:val="20"/>
                <w:szCs w:val="20"/>
              </w:rPr>
              <w:t>ЦТиВ, участок шлифовки волок №1, ванна мойки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989" w14:textId="77777777" w:rsidR="0079298F" w:rsidRPr="00866F41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866F41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B9EC75" w14:textId="77777777" w:rsidR="0079298F" w:rsidRPr="00866F41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866F41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F642" w14:textId="77777777" w:rsidR="0079298F" w:rsidRPr="00866F41" w:rsidRDefault="0079298F" w:rsidP="0079298F">
            <w:pPr>
              <w:rPr>
                <w:rFonts w:ascii="Times New Roman" w:hAnsi="Times New Roman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0CD4" w14:textId="77777777" w:rsidR="0079298F" w:rsidRPr="00866F41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Твёрдые частицы суммарно</w:t>
            </w:r>
          </w:p>
          <w:p w14:paraId="3FCD0C77" w14:textId="77777777" w:rsidR="0079298F" w:rsidRPr="00866F41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6D7" w14:textId="77777777" w:rsidR="0079298F" w:rsidRPr="00866F4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66F41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6E016620" w14:textId="77777777" w:rsidR="0079298F" w:rsidRPr="00866F41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987" w14:textId="77777777" w:rsidR="0079298F" w:rsidRPr="00866F41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866F41">
              <w:rPr>
                <w:sz w:val="19"/>
                <w:szCs w:val="19"/>
              </w:rPr>
              <w:t>СТБ 17.08.05-03-2016</w:t>
            </w:r>
          </w:p>
          <w:p w14:paraId="1620EC48" w14:textId="77777777" w:rsidR="0079298F" w:rsidRPr="00866F41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866F41">
              <w:rPr>
                <w:sz w:val="19"/>
                <w:szCs w:val="19"/>
              </w:rPr>
              <w:t>СТБ 17.08.05-02-2016</w:t>
            </w:r>
          </w:p>
          <w:p w14:paraId="081550A4" w14:textId="77777777" w:rsidR="0079298F" w:rsidRPr="00866F41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866F41">
              <w:rPr>
                <w:sz w:val="19"/>
                <w:szCs w:val="19"/>
              </w:rPr>
              <w:t>МВИ.МН 4514-2012.</w:t>
            </w:r>
          </w:p>
          <w:p w14:paraId="34C345D2" w14:textId="77777777" w:rsidR="0079298F" w:rsidRPr="00866F41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77364699" w14:textId="77777777" w:rsidTr="00C24D25">
        <w:trPr>
          <w:cantSplit/>
          <w:trHeight w:val="80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EA9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</w:t>
            </w:r>
          </w:p>
          <w:p w14:paraId="20A81A04" w14:textId="7D96AF63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D03C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0115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8443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ЦРОМЦ</w:t>
            </w:r>
          </w:p>
          <w:p w14:paraId="57C5B88F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Стенд напыления порошков GAF/PR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4F5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04B122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2EEF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</w:t>
            </w:r>
          </w:p>
          <w:p w14:paraId="62714889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</w:t>
            </w:r>
            <w:r>
              <w:rPr>
                <w:sz w:val="19"/>
                <w:szCs w:val="19"/>
              </w:rPr>
              <w:t xml:space="preserve"> </w:t>
            </w:r>
            <w:r w:rsidRPr="0016047E">
              <w:rPr>
                <w:sz w:val="19"/>
                <w:szCs w:val="19"/>
              </w:rPr>
              <w:t>в-</w:t>
            </w:r>
          </w:p>
          <w:p w14:paraId="2EF89513" w14:textId="77777777" w:rsidR="0079298F" w:rsidRPr="00700AC9" w:rsidRDefault="0079298F" w:rsidP="0079298F">
            <w:r w:rsidRPr="00700AC9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C38F" w14:textId="77777777" w:rsidR="0079298F" w:rsidRPr="005F2DBD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F2DBD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5F2DBD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5F2DBD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0DA1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</w:t>
            </w:r>
          </w:p>
          <w:p w14:paraId="20B9BAAC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228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47A7E71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F5A101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0D28F47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.</w:t>
            </w:r>
          </w:p>
        </w:tc>
      </w:tr>
      <w:tr w:rsidR="0079298F" w:rsidRPr="00685705" w14:paraId="26A3D852" w14:textId="77777777" w:rsidTr="00C24D25">
        <w:trPr>
          <w:cantSplit/>
          <w:trHeight w:val="232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E50C7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  <w:p w14:paraId="318301D6" w14:textId="6C1DC62C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A4464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0123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E550A" w14:textId="77777777" w:rsidR="0079298F" w:rsidRPr="00166800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66800">
              <w:rPr>
                <w:rFonts w:ascii="Times New Roman" w:hAnsi="Times New Roman"/>
                <w:sz w:val="19"/>
                <w:szCs w:val="19"/>
              </w:rPr>
              <w:t>ЦТиВ</w:t>
            </w:r>
          </w:p>
          <w:p w14:paraId="072160FD" w14:textId="77777777" w:rsidR="0079298F" w:rsidRPr="00166800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  <w:p w14:paraId="2692833B" w14:textId="77777777" w:rsidR="0079298F" w:rsidRPr="00166800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66800">
              <w:rPr>
                <w:rFonts w:ascii="Times New Roman" w:hAnsi="Times New Roman"/>
                <w:sz w:val="19"/>
                <w:szCs w:val="19"/>
              </w:rPr>
              <w:t>Камера подкраски катушек</w:t>
            </w:r>
          </w:p>
          <w:p w14:paraId="5DC1468C" w14:textId="77777777" w:rsidR="0079298F" w:rsidRPr="00166800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C5A13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  <w:p w14:paraId="06D8765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1204E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05D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 в год</w:t>
            </w:r>
          </w:p>
          <w:p w14:paraId="7EC342F5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  <w:p w14:paraId="23ECB388" w14:textId="77777777" w:rsidR="0079298F" w:rsidRPr="00166800" w:rsidRDefault="0079298F" w:rsidP="0079298F">
            <w:pPr>
              <w:pStyle w:val="1"/>
              <w:jc w:val="both"/>
              <w:rPr>
                <w:sz w:val="19"/>
                <w:szCs w:val="19"/>
                <w:lang w:val="en-US"/>
              </w:rPr>
            </w:pPr>
          </w:p>
          <w:p w14:paraId="4AB02C11" w14:textId="77777777" w:rsidR="0079298F" w:rsidRPr="00166800" w:rsidRDefault="0079298F" w:rsidP="0079298F">
            <w:pPr>
              <w:pStyle w:val="1"/>
              <w:jc w:val="both"/>
              <w:rPr>
                <w:sz w:val="19"/>
                <w:szCs w:val="19"/>
                <w:lang w:val="en-US"/>
              </w:rPr>
            </w:pPr>
          </w:p>
          <w:p w14:paraId="639762D6" w14:textId="77777777" w:rsidR="0079298F" w:rsidRPr="00166800" w:rsidRDefault="0079298F" w:rsidP="0079298F">
            <w:pPr>
              <w:pStyle w:val="1"/>
              <w:jc w:val="both"/>
              <w:rPr>
                <w:sz w:val="19"/>
                <w:szCs w:val="19"/>
                <w:lang w:val="en-US"/>
              </w:rPr>
            </w:pPr>
          </w:p>
          <w:p w14:paraId="41B7A3B4" w14:textId="77777777" w:rsidR="0079298F" w:rsidRPr="00166800" w:rsidRDefault="0079298F" w:rsidP="0079298F">
            <w:pPr>
              <w:pStyle w:val="1"/>
              <w:jc w:val="both"/>
              <w:rPr>
                <w:sz w:val="19"/>
                <w:szCs w:val="19"/>
                <w:lang w:val="en-US"/>
              </w:rPr>
            </w:pPr>
          </w:p>
          <w:p w14:paraId="3D1002D0" w14:textId="77777777" w:rsidR="0079298F" w:rsidRPr="00166800" w:rsidRDefault="0079298F" w:rsidP="0079298F">
            <w:pPr>
              <w:pStyle w:val="1"/>
              <w:jc w:val="both"/>
              <w:rPr>
                <w:sz w:val="19"/>
                <w:szCs w:val="19"/>
                <w:lang w:val="en-US"/>
              </w:rPr>
            </w:pPr>
          </w:p>
          <w:p w14:paraId="2A48B7E9" w14:textId="77777777" w:rsidR="0079298F" w:rsidRPr="0016047E" w:rsidRDefault="0079298F" w:rsidP="0079298F">
            <w:pPr>
              <w:pStyle w:val="1"/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106" w14:textId="77777777" w:rsidR="0079298F" w:rsidRPr="00166800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66800">
              <w:rPr>
                <w:rFonts w:ascii="Times New Roman" w:hAnsi="Times New Roman"/>
                <w:sz w:val="19"/>
                <w:szCs w:val="19"/>
              </w:rPr>
              <w:t>твердые частицы суммарно</w:t>
            </w:r>
          </w:p>
          <w:p w14:paraId="7B9982AD" w14:textId="77777777" w:rsidR="0079298F" w:rsidRPr="00166800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4B371C56" w14:textId="77777777" w:rsidR="0079298F" w:rsidRPr="002248DD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1C46E1E4" w14:textId="77777777" w:rsidR="0079298F" w:rsidRPr="002248DD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6654A8B7" w14:textId="77777777" w:rsidR="0079298F" w:rsidRPr="002248DD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58D959DB" w14:textId="77777777" w:rsidR="0079298F" w:rsidRPr="002248DD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25591D8C" w14:textId="77777777" w:rsidR="0079298F" w:rsidRPr="00166800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66800">
              <w:rPr>
                <w:rFonts w:ascii="Times New Roman" w:hAnsi="Times New Roman"/>
                <w:sz w:val="19"/>
                <w:szCs w:val="19"/>
              </w:rPr>
              <w:t xml:space="preserve">Бутан-1-ол </w:t>
            </w:r>
          </w:p>
          <w:p w14:paraId="66CF486B" w14:textId="77777777" w:rsidR="0079298F" w:rsidRPr="00166800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66800">
              <w:rPr>
                <w:rFonts w:ascii="Times New Roman" w:hAnsi="Times New Roman"/>
                <w:sz w:val="19"/>
                <w:szCs w:val="19"/>
              </w:rPr>
              <w:t xml:space="preserve">Ксилолы </w:t>
            </w:r>
          </w:p>
          <w:p w14:paraId="391A126E" w14:textId="77777777" w:rsidR="0079298F" w:rsidRPr="00166800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66800">
              <w:rPr>
                <w:rFonts w:ascii="Times New Roman" w:hAnsi="Times New Roman"/>
                <w:sz w:val="19"/>
                <w:szCs w:val="19"/>
              </w:rPr>
              <w:t>Толуол (метилбензол)</w:t>
            </w:r>
          </w:p>
          <w:p w14:paraId="3841CC78" w14:textId="77777777" w:rsidR="0079298F" w:rsidRPr="00166800" w:rsidRDefault="0079298F" w:rsidP="0079298F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66800">
              <w:rPr>
                <w:rFonts w:ascii="Times New Roman" w:hAnsi="Times New Roman"/>
                <w:sz w:val="19"/>
                <w:szCs w:val="19"/>
              </w:rPr>
              <w:t>Этанол (этиловый спирт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E83" w14:textId="77777777" w:rsidR="0079298F" w:rsidRPr="0016680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800">
              <w:rPr>
                <w:rFonts w:ascii="Times New Roman" w:hAnsi="Times New Roman"/>
                <w:sz w:val="20"/>
                <w:szCs w:val="20"/>
              </w:rPr>
              <w:t>МВИ. МН 4514-2012.</w:t>
            </w:r>
          </w:p>
          <w:p w14:paraId="7BC3E609" w14:textId="77777777" w:rsidR="0079298F" w:rsidRPr="002248DD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5CEE4B" w14:textId="77777777" w:rsidR="0079298F" w:rsidRPr="002248DD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2E7302" w14:textId="77777777" w:rsidR="0079298F" w:rsidRPr="00166800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800">
              <w:rPr>
                <w:rFonts w:ascii="Times New Roman" w:hAnsi="Times New Roman"/>
                <w:sz w:val="20"/>
                <w:szCs w:val="20"/>
              </w:rPr>
              <w:t>МВИ.МН 1820-2002</w:t>
            </w:r>
          </w:p>
          <w:p w14:paraId="05FF03AC" w14:textId="77777777" w:rsidR="0079298F" w:rsidRPr="002248DD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800">
              <w:rPr>
                <w:rFonts w:ascii="Times New Roman" w:hAnsi="Times New Roman"/>
                <w:sz w:val="20"/>
                <w:szCs w:val="20"/>
              </w:rPr>
              <w:t>МВИ.МН 5706-2016</w:t>
            </w:r>
          </w:p>
          <w:p w14:paraId="233C9F59" w14:textId="77777777" w:rsidR="0079298F" w:rsidRPr="00166800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E635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61C16707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539A6756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4514-2012.</w:t>
            </w:r>
          </w:p>
          <w:p w14:paraId="657B2861" w14:textId="77777777" w:rsidR="0079298F" w:rsidRPr="00166800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800">
              <w:rPr>
                <w:rFonts w:ascii="Times New Roman" w:hAnsi="Times New Roman"/>
                <w:sz w:val="20"/>
                <w:szCs w:val="20"/>
              </w:rPr>
              <w:t>МВИ.МН 1820-2002</w:t>
            </w:r>
          </w:p>
          <w:p w14:paraId="40C8FEC9" w14:textId="77777777" w:rsidR="0079298F" w:rsidRPr="00166800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800">
              <w:rPr>
                <w:rFonts w:ascii="Times New Roman" w:hAnsi="Times New Roman"/>
                <w:sz w:val="20"/>
                <w:szCs w:val="20"/>
              </w:rPr>
              <w:t>МВИ.МН 1820-2002</w:t>
            </w:r>
          </w:p>
          <w:p w14:paraId="79E32DEC" w14:textId="77777777" w:rsidR="0079298F" w:rsidRPr="00166800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6800">
              <w:rPr>
                <w:rFonts w:ascii="Times New Roman" w:hAnsi="Times New Roman"/>
                <w:sz w:val="20"/>
                <w:szCs w:val="20"/>
              </w:rPr>
              <w:t>МВИ.МН 5706-2016</w:t>
            </w:r>
          </w:p>
          <w:p w14:paraId="1B65ACD3" w14:textId="77777777" w:rsidR="0079298F" w:rsidRPr="00166800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9298F" w:rsidRPr="00685705" w14:paraId="541D013F" w14:textId="77777777" w:rsidTr="00C24D25">
        <w:trPr>
          <w:cantSplit/>
          <w:trHeight w:val="2167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8812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02EB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A5E5" w14:textId="77777777" w:rsidR="0079298F" w:rsidRPr="00166800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8B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69FAB9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5EAD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1 </w:t>
            </w:r>
            <w:r>
              <w:rPr>
                <w:sz w:val="19"/>
                <w:szCs w:val="19"/>
              </w:rPr>
              <w:t xml:space="preserve">раз в </w:t>
            </w:r>
            <w:r w:rsidRPr="0016047E">
              <w:rPr>
                <w:sz w:val="19"/>
                <w:szCs w:val="19"/>
              </w:rPr>
              <w:t>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FA06" w14:textId="77777777" w:rsidR="0079298F" w:rsidRPr="00166800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66800">
              <w:rPr>
                <w:rFonts w:ascii="Times New Roman" w:hAnsi="Times New Roman"/>
                <w:sz w:val="19"/>
                <w:szCs w:val="19"/>
              </w:rPr>
              <w:t xml:space="preserve">Бутан-1-ол </w:t>
            </w:r>
          </w:p>
          <w:p w14:paraId="53349697" w14:textId="77777777" w:rsidR="0079298F" w:rsidRPr="00166800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66800">
              <w:rPr>
                <w:rFonts w:ascii="Times New Roman" w:hAnsi="Times New Roman"/>
                <w:sz w:val="19"/>
                <w:szCs w:val="19"/>
              </w:rPr>
              <w:t xml:space="preserve">Бутилацетат </w:t>
            </w:r>
          </w:p>
          <w:p w14:paraId="2381F39A" w14:textId="77777777" w:rsidR="0079298F" w:rsidRPr="00166800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66800">
              <w:rPr>
                <w:rFonts w:ascii="Times New Roman" w:hAnsi="Times New Roman"/>
                <w:sz w:val="19"/>
                <w:szCs w:val="19"/>
              </w:rPr>
              <w:t xml:space="preserve">Ксилолы </w:t>
            </w:r>
          </w:p>
          <w:p w14:paraId="4B6B1F21" w14:textId="77777777" w:rsidR="0079298F" w:rsidRPr="00166800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66800">
              <w:rPr>
                <w:rFonts w:ascii="Times New Roman" w:hAnsi="Times New Roman"/>
                <w:sz w:val="19"/>
                <w:szCs w:val="19"/>
              </w:rPr>
              <w:t>Пропан-2-он (ацетон)</w:t>
            </w:r>
          </w:p>
          <w:p w14:paraId="67961A11" w14:textId="77777777" w:rsidR="0079298F" w:rsidRPr="00166800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66800">
              <w:rPr>
                <w:rFonts w:ascii="Times New Roman" w:hAnsi="Times New Roman"/>
                <w:sz w:val="19"/>
                <w:szCs w:val="19"/>
              </w:rPr>
              <w:t>Толуол (метилбензол)</w:t>
            </w:r>
          </w:p>
          <w:p w14:paraId="0472D94B" w14:textId="77777777" w:rsidR="0079298F" w:rsidRPr="00166800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66800">
              <w:rPr>
                <w:rFonts w:ascii="Times New Roman" w:hAnsi="Times New Roman"/>
                <w:sz w:val="19"/>
                <w:szCs w:val="19"/>
              </w:rPr>
              <w:t>Этанол (этиловый спирт)</w:t>
            </w:r>
          </w:p>
          <w:p w14:paraId="4506C0ED" w14:textId="77777777" w:rsidR="0079298F" w:rsidRPr="00166800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66800">
              <w:rPr>
                <w:rFonts w:ascii="Times New Roman" w:hAnsi="Times New Roman"/>
                <w:sz w:val="19"/>
                <w:szCs w:val="19"/>
              </w:rPr>
              <w:t>Углеводороды предельные алифатического ряда С1-С10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428" w14:textId="77777777" w:rsidR="0079298F" w:rsidRPr="00166800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800">
              <w:rPr>
                <w:rFonts w:ascii="Times New Roman" w:hAnsi="Times New Roman"/>
                <w:sz w:val="20"/>
                <w:szCs w:val="20"/>
              </w:rPr>
              <w:t>МВИ.МН 1820-2002</w:t>
            </w:r>
          </w:p>
          <w:p w14:paraId="188BE721" w14:textId="77777777" w:rsidR="0079298F" w:rsidRPr="00166800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166800">
              <w:rPr>
                <w:rFonts w:ascii="Times New Roman" w:hAnsi="Times New Roman"/>
                <w:sz w:val="20"/>
                <w:szCs w:val="20"/>
              </w:rPr>
              <w:t>МВИ.МН 5706-2016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933C" w14:textId="77777777" w:rsidR="0079298F" w:rsidRPr="00166800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7D3521D" w14:textId="77777777" w:rsidR="0079298F" w:rsidRPr="00166800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1022344" w14:textId="77777777" w:rsidR="0079298F" w:rsidRPr="00166800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6800">
              <w:rPr>
                <w:rFonts w:ascii="Times New Roman" w:hAnsi="Times New Roman"/>
                <w:sz w:val="20"/>
                <w:szCs w:val="20"/>
              </w:rPr>
              <w:t>МВИ.МН 1820-2002</w:t>
            </w:r>
          </w:p>
          <w:p w14:paraId="4A0F9D94" w14:textId="77777777" w:rsidR="0079298F" w:rsidRPr="00166800" w:rsidRDefault="0079298F" w:rsidP="0079298F">
            <w:pPr>
              <w:rPr>
                <w:sz w:val="20"/>
              </w:rPr>
            </w:pPr>
            <w:r w:rsidRPr="00166800">
              <w:rPr>
                <w:rFonts w:ascii="Times New Roman" w:hAnsi="Times New Roman"/>
                <w:sz w:val="20"/>
                <w:szCs w:val="20"/>
              </w:rPr>
              <w:t>МВИ.МН 5706-2016</w:t>
            </w:r>
          </w:p>
        </w:tc>
      </w:tr>
      <w:tr w:rsidR="0079298F" w:rsidRPr="00685705" w14:paraId="6C30AF2F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1F4" w14:textId="4D4864B1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0633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0130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B668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ЦРМО</w:t>
            </w:r>
          </w:p>
          <w:p w14:paraId="106F9292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Смеситель (миксер)</w:t>
            </w:r>
          </w:p>
          <w:p w14:paraId="235695E6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6E7F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B8E516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CDD" w14:textId="77777777" w:rsidR="0079298F" w:rsidRPr="002248DD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</w:t>
            </w:r>
          </w:p>
          <w:p w14:paraId="4C121507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6CBD96F7" w14:textId="77777777" w:rsidR="0079298F" w:rsidRPr="003F2026" w:rsidRDefault="0079298F" w:rsidP="0079298F">
            <w:pPr>
              <w:rPr>
                <w:lang w:val="en-US"/>
              </w:rPr>
            </w:pPr>
            <w:r w:rsidRPr="00700AC9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160" w14:textId="77777777" w:rsidR="0079298F" w:rsidRPr="00E97620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97620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E97620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E97620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3C3B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4514-2012.</w:t>
            </w:r>
          </w:p>
          <w:p w14:paraId="63725A6E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43D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78893FAC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445CAFAE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4514-2012.</w:t>
            </w:r>
          </w:p>
          <w:p w14:paraId="32CC8C57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</w:p>
        </w:tc>
      </w:tr>
      <w:tr w:rsidR="0079298F" w:rsidRPr="00685705" w14:paraId="02EC1F14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8627" w14:textId="6D4BCAEA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52E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0144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ECB2" w14:textId="77777777" w:rsidR="0079298F" w:rsidRPr="00705C6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05C69">
              <w:rPr>
                <w:rFonts w:ascii="Times New Roman" w:hAnsi="Times New Roman"/>
                <w:sz w:val="19"/>
                <w:szCs w:val="19"/>
              </w:rPr>
              <w:t>ЦРМО, кузнечно-термолитейный участок, печь нагревательная газовая, ванна закалки, печь отпуска, пресс закалочный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5396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2E830D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03B" w14:textId="77777777" w:rsidR="0079298F" w:rsidRPr="00705C69" w:rsidRDefault="0079298F" w:rsidP="0079298F">
            <w:pPr>
              <w:pStyle w:val="1"/>
              <w:jc w:val="both"/>
              <w:rPr>
                <w:sz w:val="20"/>
              </w:rPr>
            </w:pPr>
            <w:r w:rsidRPr="00705C69">
              <w:rPr>
                <w:sz w:val="20"/>
              </w:rPr>
              <w:t xml:space="preserve">1 раз в </w:t>
            </w:r>
          </w:p>
          <w:p w14:paraId="6820BE59" w14:textId="77777777" w:rsidR="0079298F" w:rsidRPr="00705C69" w:rsidRDefault="0079298F" w:rsidP="0079298F">
            <w:r w:rsidRPr="00705C69">
              <w:rPr>
                <w:rFonts w:ascii="Times New Roman" w:hAnsi="Times New Roman"/>
                <w:sz w:val="20"/>
                <w:szCs w:val="20"/>
              </w:rPr>
              <w:t>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125" w14:textId="77777777" w:rsidR="0079298F" w:rsidRPr="0007191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D91A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4514-2012.</w:t>
            </w:r>
          </w:p>
          <w:p w14:paraId="09E17A10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7375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6D9E1975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6543820E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4514-2012.</w:t>
            </w:r>
          </w:p>
          <w:p w14:paraId="69E14A4B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.</w:t>
            </w:r>
          </w:p>
        </w:tc>
      </w:tr>
      <w:tr w:rsidR="0079298F" w:rsidRPr="00685705" w14:paraId="47945A44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F119" w14:textId="0FB47370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13B8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Pr="00685705">
              <w:rPr>
                <w:rFonts w:ascii="Times New Roman" w:hAnsi="Times New Roman"/>
                <w:sz w:val="19"/>
                <w:szCs w:val="19"/>
              </w:rPr>
              <w:t>146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36D6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ЦРМО</w:t>
            </w:r>
          </w:p>
          <w:p w14:paraId="55EF840A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60A94B5F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Дробеструйная установка Пост сварки, установка ТВЧ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704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8820F0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14A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1 раз в </w:t>
            </w:r>
          </w:p>
          <w:p w14:paraId="32C0AF27" w14:textId="77777777" w:rsidR="0079298F" w:rsidRPr="002248DD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года</w:t>
            </w:r>
          </w:p>
          <w:p w14:paraId="250C38A5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60E5E4BC" w14:textId="77777777" w:rsidR="0079298F" w:rsidRPr="00A55BB6" w:rsidRDefault="0079298F" w:rsidP="0079298F">
            <w:pPr>
              <w:rPr>
                <w:lang w:val="en-US"/>
              </w:rPr>
            </w:pPr>
            <w:r w:rsidRPr="00700AC9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57B" w14:textId="77777777" w:rsidR="0079298F" w:rsidRPr="0007191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732E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4514-2012.</w:t>
            </w:r>
          </w:p>
          <w:p w14:paraId="5AB1A385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03D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4E0AD5B7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10B5BA81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4514-2012.</w:t>
            </w:r>
          </w:p>
          <w:p w14:paraId="26C0A55B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.</w:t>
            </w:r>
          </w:p>
        </w:tc>
      </w:tr>
      <w:tr w:rsidR="0079298F" w:rsidRPr="00685705" w14:paraId="2D1BA786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41D" w14:textId="18BD500E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51B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0150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BF8" w14:textId="77777777" w:rsidR="0079298F" w:rsidRPr="0039226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92268">
              <w:rPr>
                <w:rFonts w:ascii="Times New Roman" w:hAnsi="Times New Roman"/>
                <w:sz w:val="19"/>
                <w:szCs w:val="19"/>
              </w:rPr>
              <w:t>ЦЭО, участок по ремонту и обслуживанию электрооборудования, аппарат для чистки высоким давлением, моечная машина, продувка электродвигателей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26CB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262173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B3E" w14:textId="77777777" w:rsidR="0079298F" w:rsidRPr="002248DD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</w:t>
            </w:r>
          </w:p>
          <w:p w14:paraId="7DFC316B" w14:textId="77777777" w:rsidR="0079298F" w:rsidRPr="00557FDD" w:rsidRDefault="0079298F" w:rsidP="0079298F">
            <w:pPr>
              <w:rPr>
                <w:lang w:val="en-US"/>
              </w:rPr>
            </w:pPr>
            <w:r w:rsidRPr="0016047E">
              <w:rPr>
                <w:sz w:val="19"/>
                <w:szCs w:val="19"/>
              </w:rPr>
              <w:t xml:space="preserve">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30B" w14:textId="77777777" w:rsidR="0079298F" w:rsidRPr="0007191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497F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4514-2012.</w:t>
            </w:r>
          </w:p>
          <w:p w14:paraId="28DB7870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185D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79BB59AF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236C8DBB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4514-2012.</w:t>
            </w:r>
          </w:p>
          <w:p w14:paraId="1685FBDA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</w:p>
        </w:tc>
      </w:tr>
      <w:tr w:rsidR="0079298F" w:rsidRPr="00685705" w14:paraId="1F384E23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848B" w14:textId="31B4DDB0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7933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0151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75EB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ЦЭ</w:t>
            </w:r>
            <w:r>
              <w:rPr>
                <w:rFonts w:ascii="Times New Roman" w:hAnsi="Times New Roman"/>
                <w:sz w:val="19"/>
                <w:szCs w:val="19"/>
              </w:rPr>
              <w:t>О</w:t>
            </w:r>
          </w:p>
          <w:p w14:paraId="24156A6D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Газовая горелка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97F6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F29354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EAFD" w14:textId="77777777" w:rsidR="0079298F" w:rsidRPr="002248DD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</w:t>
            </w:r>
          </w:p>
          <w:p w14:paraId="75E5ADEB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 (проверка эффектив-</w:t>
            </w:r>
          </w:p>
          <w:p w14:paraId="074E118D" w14:textId="77777777" w:rsidR="0079298F" w:rsidRPr="00557FDD" w:rsidRDefault="0079298F" w:rsidP="0079298F">
            <w:pPr>
              <w:rPr>
                <w:lang w:val="en-US"/>
              </w:rPr>
            </w:pPr>
            <w:r w:rsidRPr="00700AC9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0764" w14:textId="77777777" w:rsidR="0079298F" w:rsidRPr="0007191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7E0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4514-2012.</w:t>
            </w:r>
          </w:p>
          <w:p w14:paraId="2FAF791C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B81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38E8A6E1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5056D8AF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4514-2012.</w:t>
            </w:r>
          </w:p>
          <w:p w14:paraId="2EC38E56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</w:p>
        </w:tc>
      </w:tr>
      <w:tr w:rsidR="0079298F" w:rsidRPr="00685705" w14:paraId="39C85007" w14:textId="77777777" w:rsidTr="00C24D25">
        <w:trPr>
          <w:cantSplit/>
          <w:trHeight w:val="112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66D6" w14:textId="02A9700C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FC94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0152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5A2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ЦЭО сушильно пропиточное отделение сушильная печь., шкаф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0F7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6D0B9F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B1B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434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 xml:space="preserve">Ксилолы </w:t>
            </w:r>
          </w:p>
          <w:p w14:paraId="3BEA7DFA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>Углеводороды предельные алифатического ряда С1-С10</w:t>
            </w:r>
          </w:p>
          <w:p w14:paraId="2DEFA68E" w14:textId="77777777" w:rsidR="0079298F" w:rsidRPr="00143C12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5B0B" w14:textId="77777777" w:rsidR="0079298F" w:rsidRPr="00054550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1820-2002</w:t>
            </w:r>
          </w:p>
          <w:p w14:paraId="5D129D72" w14:textId="77777777" w:rsidR="0079298F" w:rsidRPr="00054550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5706-2016</w:t>
            </w:r>
          </w:p>
          <w:p w14:paraId="2E2F0032" w14:textId="77777777" w:rsidR="0079298F" w:rsidRPr="0016047E" w:rsidRDefault="0079298F" w:rsidP="0079298F">
            <w:pPr>
              <w:pStyle w:val="1"/>
              <w:rPr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993" w14:textId="77777777" w:rsidR="0079298F" w:rsidRPr="00054550" w:rsidRDefault="0079298F" w:rsidP="0079298F">
            <w:pPr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1820-2002</w:t>
            </w:r>
          </w:p>
          <w:p w14:paraId="6CA44D51" w14:textId="77777777" w:rsidR="0079298F" w:rsidRPr="00054550" w:rsidRDefault="0079298F" w:rsidP="0079298F">
            <w:pPr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5706-2016</w:t>
            </w:r>
          </w:p>
          <w:p w14:paraId="7637125C" w14:textId="77777777" w:rsidR="0079298F" w:rsidRPr="0016047E" w:rsidRDefault="0079298F" w:rsidP="0079298F">
            <w:pPr>
              <w:pStyle w:val="1"/>
              <w:rPr>
                <w:sz w:val="20"/>
              </w:rPr>
            </w:pPr>
          </w:p>
        </w:tc>
      </w:tr>
      <w:tr w:rsidR="0079298F" w:rsidRPr="00685705" w14:paraId="4A13CC6A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914" w14:textId="393C3E4C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5A9D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0153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3DE2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ЦЭО сушильно пропиточное отделение стол стекания лака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E2E3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720BDC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D841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  <w:p w14:paraId="449E0D94" w14:textId="77777777" w:rsidR="0079298F" w:rsidRPr="00557FDD" w:rsidRDefault="0079298F" w:rsidP="0079298F"/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CA0B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 xml:space="preserve">Ксилолы </w:t>
            </w:r>
          </w:p>
          <w:p w14:paraId="6E02FBAF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>Углеводороды предельные алифатического ряда С1-С10</w:t>
            </w:r>
          </w:p>
          <w:p w14:paraId="037E53CD" w14:textId="77777777" w:rsidR="0079298F" w:rsidRPr="00143C12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9041" w14:textId="77777777" w:rsidR="0079298F" w:rsidRPr="00054550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1820-2002</w:t>
            </w:r>
          </w:p>
          <w:p w14:paraId="59E7CA9B" w14:textId="77777777" w:rsidR="0079298F" w:rsidRPr="00054550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5706-2016</w:t>
            </w:r>
          </w:p>
          <w:p w14:paraId="2C54709B" w14:textId="77777777" w:rsidR="0079298F" w:rsidRPr="0016047E" w:rsidRDefault="0079298F" w:rsidP="0079298F">
            <w:pPr>
              <w:pStyle w:val="1"/>
              <w:rPr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AB0C" w14:textId="77777777" w:rsidR="0079298F" w:rsidRPr="00054550" w:rsidRDefault="0079298F" w:rsidP="0079298F">
            <w:pPr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1820-2002</w:t>
            </w:r>
          </w:p>
          <w:p w14:paraId="035EC2CE" w14:textId="77777777" w:rsidR="0079298F" w:rsidRPr="00054550" w:rsidRDefault="0079298F" w:rsidP="0079298F">
            <w:pPr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5706-2016</w:t>
            </w:r>
          </w:p>
          <w:p w14:paraId="65640B56" w14:textId="77777777" w:rsidR="0079298F" w:rsidRPr="0016047E" w:rsidRDefault="0079298F" w:rsidP="0079298F">
            <w:pPr>
              <w:pStyle w:val="1"/>
              <w:rPr>
                <w:sz w:val="20"/>
              </w:rPr>
            </w:pPr>
          </w:p>
        </w:tc>
      </w:tr>
      <w:tr w:rsidR="0079298F" w:rsidRPr="00685705" w14:paraId="34B9A2AF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E71B" w14:textId="572EBD75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E687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red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015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C4B" w14:textId="77777777" w:rsidR="0079298F" w:rsidRPr="00DA1B1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A1B1B">
              <w:rPr>
                <w:rFonts w:ascii="Times New Roman" w:hAnsi="Times New Roman"/>
                <w:sz w:val="19"/>
                <w:szCs w:val="19"/>
              </w:rPr>
              <w:t>ЦРМО</w:t>
            </w:r>
          </w:p>
          <w:p w14:paraId="35379528" w14:textId="77777777" w:rsidR="0079298F" w:rsidRPr="002964D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A1B1B">
              <w:rPr>
                <w:rFonts w:ascii="Times New Roman" w:hAnsi="Times New Roman"/>
                <w:sz w:val="19"/>
                <w:szCs w:val="19"/>
              </w:rPr>
              <w:t xml:space="preserve">участок гальваники и резинотехнических изделий, ванна снятия хромового покрытия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E3F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2682C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  <w:p w14:paraId="5E132EBC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877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</w:t>
            </w:r>
          </w:p>
          <w:p w14:paraId="675582B9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5684D6B6" w14:textId="77777777" w:rsidR="0079298F" w:rsidRPr="00557FDD" w:rsidRDefault="0079298F" w:rsidP="0079298F">
            <w:r w:rsidRPr="00700AC9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E659" w14:textId="77777777" w:rsidR="0079298F" w:rsidRPr="00F217C6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18EAC332" w14:textId="77777777" w:rsidR="0079298F" w:rsidRPr="00F217C6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217C6">
              <w:rPr>
                <w:rFonts w:ascii="Times New Roman" w:hAnsi="Times New Roman"/>
                <w:sz w:val="19"/>
                <w:szCs w:val="19"/>
              </w:rPr>
              <w:t>гидрохлорид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6FF" w14:textId="77777777" w:rsidR="0079298F" w:rsidRPr="0016047E" w:rsidRDefault="0079298F" w:rsidP="0079298F">
            <w:pPr>
              <w:pStyle w:val="1"/>
              <w:ind w:right="-29"/>
              <w:rPr>
                <w:sz w:val="20"/>
              </w:rPr>
            </w:pPr>
            <w:r w:rsidRPr="0016047E">
              <w:rPr>
                <w:sz w:val="20"/>
              </w:rPr>
              <w:t>МВИ.МН 6083-2018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1018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6292500B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2215ADCF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6083-2018</w:t>
            </w:r>
          </w:p>
        </w:tc>
      </w:tr>
      <w:tr w:rsidR="0079298F" w:rsidRPr="00685705" w14:paraId="2864CE9C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E29" w14:textId="372705CD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BE4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0156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A01" w14:textId="77777777" w:rsidR="0079298F" w:rsidRPr="00F2102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2102B">
              <w:rPr>
                <w:rFonts w:ascii="Times New Roman" w:hAnsi="Times New Roman"/>
                <w:sz w:val="19"/>
                <w:szCs w:val="19"/>
              </w:rPr>
              <w:t>ЦРМО, участок гальваники и резинотехнических изделий, ванна обезжиривания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D0B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663214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F505" w14:textId="77777777" w:rsidR="0079298F" w:rsidRPr="00705C69" w:rsidRDefault="0079298F" w:rsidP="0079298F">
            <w:pPr>
              <w:pStyle w:val="1"/>
              <w:jc w:val="both"/>
              <w:rPr>
                <w:sz w:val="20"/>
              </w:rPr>
            </w:pPr>
            <w:r w:rsidRPr="00705C69">
              <w:rPr>
                <w:sz w:val="20"/>
              </w:rPr>
              <w:t xml:space="preserve">1 раз в </w:t>
            </w:r>
          </w:p>
          <w:p w14:paraId="68138CCB" w14:textId="77777777" w:rsidR="0079298F" w:rsidRPr="00705C69" w:rsidRDefault="0079298F" w:rsidP="0079298F">
            <w:r w:rsidRPr="00705C69">
              <w:rPr>
                <w:rFonts w:ascii="Times New Roman" w:hAnsi="Times New Roman"/>
                <w:sz w:val="20"/>
                <w:szCs w:val="20"/>
              </w:rPr>
              <w:t>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8A1" w14:textId="77777777" w:rsidR="0079298F" w:rsidRPr="0007191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7D03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4514-2012.</w:t>
            </w:r>
          </w:p>
          <w:p w14:paraId="25B48B5F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8698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115F3459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0C68023B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4514-2012.</w:t>
            </w:r>
          </w:p>
          <w:p w14:paraId="0D2A3CA2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.</w:t>
            </w:r>
          </w:p>
        </w:tc>
      </w:tr>
      <w:tr w:rsidR="0079298F" w:rsidRPr="00685705" w14:paraId="3E707BBE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F7E6" w14:textId="6F164A35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75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FDBF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red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0158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599B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ЦРМО</w:t>
            </w:r>
          </w:p>
          <w:p w14:paraId="57518B9D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Ванна электрохимического хромирования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ED0F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444F49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  <w:p w14:paraId="72A280A7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7E67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</w:t>
            </w:r>
          </w:p>
          <w:p w14:paraId="15B41973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39411710" w14:textId="77777777" w:rsidR="0079298F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700AC9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  <w:p w14:paraId="111E82D4" w14:textId="77777777" w:rsidR="0079298F" w:rsidRPr="00557FDD" w:rsidRDefault="0079298F" w:rsidP="0079298F"/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377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  <w:p w14:paraId="092ABBC5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  <w:p w14:paraId="47721862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AB2" w14:textId="77777777" w:rsidR="0079298F" w:rsidRPr="0016047E" w:rsidRDefault="0079298F" w:rsidP="0079298F">
            <w:pPr>
              <w:pStyle w:val="1"/>
              <w:ind w:right="-29"/>
              <w:rPr>
                <w:sz w:val="20"/>
              </w:rPr>
            </w:pPr>
            <w:r w:rsidRPr="0016047E">
              <w:rPr>
                <w:sz w:val="20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95D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3E742170" w14:textId="77777777" w:rsidR="0079298F" w:rsidRPr="00E274AF" w:rsidRDefault="0079298F" w:rsidP="0079298F">
            <w:pPr>
              <w:pStyle w:val="1"/>
              <w:ind w:right="-111"/>
              <w:rPr>
                <w:sz w:val="20"/>
              </w:rPr>
            </w:pPr>
            <w:r w:rsidRPr="00E274AF">
              <w:rPr>
                <w:sz w:val="20"/>
              </w:rPr>
              <w:t>СТБ 17.08.05-02-2016</w:t>
            </w:r>
          </w:p>
          <w:p w14:paraId="08339890" w14:textId="77777777" w:rsidR="0079298F" w:rsidRPr="00054550" w:rsidRDefault="0079298F" w:rsidP="0079298F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E274AF">
              <w:rPr>
                <w:rFonts w:ascii="Times New Roman" w:hAnsi="Times New Roman"/>
                <w:sz w:val="20"/>
                <w:szCs w:val="20"/>
              </w:rPr>
              <w:t>МВИ.МН 5766-2017</w:t>
            </w:r>
          </w:p>
        </w:tc>
      </w:tr>
      <w:tr w:rsidR="0079298F" w:rsidRPr="00685705" w14:paraId="6E68BDA2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0109" w14:textId="4529D10F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AE60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0164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9FAD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ЦТиВ УШВ-2 камера сушки катушек после окраски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5AA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5DC7D4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D4BB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CB4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 xml:space="preserve">Бутан-1-ол </w:t>
            </w:r>
          </w:p>
          <w:p w14:paraId="2D4633A8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 xml:space="preserve">Ксилолы </w:t>
            </w:r>
          </w:p>
          <w:p w14:paraId="79388BB2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>Углеводороды предельные алифатического ряда С1-С10</w:t>
            </w:r>
          </w:p>
          <w:p w14:paraId="09541970" w14:textId="77777777" w:rsidR="0079298F" w:rsidRPr="00143C12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9535" w14:textId="77777777" w:rsidR="0079298F" w:rsidRPr="00054550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1820-2002</w:t>
            </w:r>
          </w:p>
          <w:p w14:paraId="664902F2" w14:textId="77777777" w:rsidR="0079298F" w:rsidRPr="00054550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5706-2016</w:t>
            </w:r>
          </w:p>
          <w:p w14:paraId="1A02DEF3" w14:textId="77777777" w:rsidR="0079298F" w:rsidRPr="0016047E" w:rsidRDefault="0079298F" w:rsidP="0079298F">
            <w:pPr>
              <w:pStyle w:val="1"/>
              <w:rPr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CC5E" w14:textId="77777777" w:rsidR="0079298F" w:rsidRPr="00054550" w:rsidRDefault="0079298F" w:rsidP="0079298F">
            <w:pPr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1820-2002</w:t>
            </w:r>
          </w:p>
          <w:p w14:paraId="73C025E9" w14:textId="77777777" w:rsidR="0079298F" w:rsidRPr="00054550" w:rsidRDefault="0079298F" w:rsidP="0079298F">
            <w:pPr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5706-2016</w:t>
            </w:r>
          </w:p>
          <w:p w14:paraId="2D7B4DE9" w14:textId="77777777" w:rsidR="0079298F" w:rsidRPr="0016047E" w:rsidRDefault="0079298F" w:rsidP="0079298F">
            <w:pPr>
              <w:pStyle w:val="1"/>
              <w:rPr>
                <w:sz w:val="20"/>
              </w:rPr>
            </w:pPr>
          </w:p>
        </w:tc>
      </w:tr>
      <w:tr w:rsidR="0079298F" w:rsidRPr="00685705" w14:paraId="7D0D1771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CF76" w14:textId="70460563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B305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0165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6F6D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ЦТиВ</w:t>
            </w:r>
          </w:p>
          <w:p w14:paraId="02D593AD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568F0D9E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Камера окраски катушек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41F7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9169DD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  <w:p w14:paraId="4A97018D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55E4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</w:t>
            </w:r>
          </w:p>
          <w:p w14:paraId="4CA2D33C" w14:textId="77777777" w:rsidR="0079298F" w:rsidRDefault="0079298F" w:rsidP="0079298F"/>
          <w:p w14:paraId="1D8E829C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</w:p>
          <w:p w14:paraId="7F355E07" w14:textId="77777777" w:rsidR="0079298F" w:rsidRPr="0016047E" w:rsidRDefault="0079298F" w:rsidP="0079298F">
            <w:pPr>
              <w:pStyle w:val="1"/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E0F" w14:textId="77777777" w:rsidR="0079298F" w:rsidRPr="00143C12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43C12">
              <w:rPr>
                <w:rFonts w:ascii="Times New Roman" w:hAnsi="Times New Roman"/>
                <w:sz w:val="19"/>
                <w:szCs w:val="19"/>
              </w:rPr>
              <w:t>твердые частицы суммарно</w:t>
            </w:r>
          </w:p>
          <w:p w14:paraId="700AA7AD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63CF9D11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2EC993E2" w14:textId="77777777" w:rsidR="0079298F" w:rsidRPr="00143C12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063AFE80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 xml:space="preserve">Бутан-1-ол </w:t>
            </w:r>
          </w:p>
          <w:p w14:paraId="20422D39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 xml:space="preserve">Ксилолы </w:t>
            </w:r>
          </w:p>
          <w:p w14:paraId="25CDAA71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>Углеводороды предельные алифатического ряда С1-С10</w:t>
            </w:r>
          </w:p>
          <w:p w14:paraId="5E107682" w14:textId="77777777" w:rsidR="0079298F" w:rsidRPr="00143C12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41AD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4514-2012.</w:t>
            </w:r>
          </w:p>
          <w:p w14:paraId="50A76BA1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D8DAE7" w14:textId="77777777" w:rsidR="0079298F" w:rsidRPr="00054550" w:rsidRDefault="0079298F" w:rsidP="0079298F">
            <w:pPr>
              <w:ind w:right="-61"/>
              <w:rPr>
                <w:rFonts w:ascii="Times New Roman" w:hAnsi="Times New Roman"/>
                <w:sz w:val="20"/>
                <w:szCs w:val="20"/>
              </w:rPr>
            </w:pPr>
          </w:p>
          <w:p w14:paraId="37529A79" w14:textId="77777777" w:rsidR="0079298F" w:rsidRPr="00054550" w:rsidRDefault="0079298F" w:rsidP="0079298F">
            <w:pPr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1820-2002</w:t>
            </w:r>
          </w:p>
          <w:p w14:paraId="76FCE387" w14:textId="77777777" w:rsidR="0079298F" w:rsidRPr="00054550" w:rsidRDefault="0079298F" w:rsidP="0079298F">
            <w:pPr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5706-2016</w:t>
            </w:r>
          </w:p>
          <w:p w14:paraId="5EB1AE7F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3319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0E3534AE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2A32AE96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4514-2012.</w:t>
            </w:r>
          </w:p>
          <w:p w14:paraId="75606CE2" w14:textId="77777777" w:rsidR="0079298F" w:rsidRPr="00054550" w:rsidRDefault="0079298F" w:rsidP="0079298F">
            <w:pPr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1820-2002</w:t>
            </w:r>
          </w:p>
          <w:p w14:paraId="0F3E0361" w14:textId="77777777" w:rsidR="0079298F" w:rsidRPr="00054550" w:rsidRDefault="0079298F" w:rsidP="0079298F">
            <w:pPr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5706-2016</w:t>
            </w:r>
          </w:p>
          <w:p w14:paraId="59145BA8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.</w:t>
            </w:r>
          </w:p>
        </w:tc>
      </w:tr>
      <w:tr w:rsidR="0079298F" w:rsidRPr="00685705" w14:paraId="6380EF9E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AF7" w14:textId="4949981B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BBE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0167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529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ЦТиВ</w:t>
            </w:r>
          </w:p>
          <w:p w14:paraId="08AAD745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Камера окраски торцов катушек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2F96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5B45D7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  <w:p w14:paraId="4393135C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A7B" w14:textId="77777777" w:rsidR="0079298F" w:rsidRPr="004C0259" w:rsidRDefault="0079298F" w:rsidP="0079298F">
            <w:pPr>
              <w:pStyle w:val="1"/>
              <w:jc w:val="both"/>
              <w:rPr>
                <w:sz w:val="20"/>
              </w:rPr>
            </w:pPr>
            <w:r w:rsidRPr="004C0259">
              <w:rPr>
                <w:sz w:val="20"/>
              </w:rPr>
              <w:t>1 раз в год</w:t>
            </w:r>
          </w:p>
          <w:p w14:paraId="387F9DA0" w14:textId="77777777" w:rsidR="0079298F" w:rsidRPr="004C0259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CED03B" w14:textId="77777777" w:rsidR="0079298F" w:rsidRPr="004C0259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4C0259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764" w14:textId="77777777" w:rsidR="0079298F" w:rsidRPr="00143C12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47E91465" w14:textId="77777777" w:rsidR="0079298F" w:rsidRPr="00143C12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143C12">
              <w:rPr>
                <w:rFonts w:ascii="Times New Roman" w:hAnsi="Times New Roman"/>
                <w:sz w:val="19"/>
                <w:szCs w:val="19"/>
              </w:rPr>
              <w:t>твердые частицы суммарно</w:t>
            </w:r>
          </w:p>
          <w:p w14:paraId="53C041F4" w14:textId="77777777" w:rsidR="0079298F" w:rsidRPr="00143C12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11AF10A0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 xml:space="preserve">Бутан-1-ол </w:t>
            </w:r>
          </w:p>
          <w:p w14:paraId="041D7B95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 xml:space="preserve">Ксилолы </w:t>
            </w:r>
          </w:p>
          <w:p w14:paraId="7A1AB21B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>Углеводороды предельные алифатического ряда С1-С10</w:t>
            </w:r>
          </w:p>
          <w:p w14:paraId="6D2FB1BD" w14:textId="77777777" w:rsidR="0079298F" w:rsidRPr="00143C12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A48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4514-2012.</w:t>
            </w:r>
          </w:p>
          <w:p w14:paraId="173FD848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58F9C2" w14:textId="77777777" w:rsidR="0079298F" w:rsidRPr="00054550" w:rsidRDefault="0079298F" w:rsidP="0079298F">
            <w:pPr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</w:p>
          <w:p w14:paraId="7B723268" w14:textId="77777777" w:rsidR="0079298F" w:rsidRPr="00054550" w:rsidRDefault="0079298F" w:rsidP="0079298F">
            <w:pPr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1820-2002</w:t>
            </w:r>
          </w:p>
          <w:p w14:paraId="6704C30E" w14:textId="77777777" w:rsidR="0079298F" w:rsidRPr="00054550" w:rsidRDefault="0079298F" w:rsidP="0079298F">
            <w:pPr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5706-2016</w:t>
            </w:r>
          </w:p>
          <w:p w14:paraId="3CBBD2EB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B41" w14:textId="77777777" w:rsidR="0079298F" w:rsidRPr="00E274AF" w:rsidRDefault="0079298F" w:rsidP="0079298F">
            <w:pPr>
              <w:pStyle w:val="1"/>
              <w:ind w:right="-111"/>
              <w:rPr>
                <w:sz w:val="22"/>
                <w:szCs w:val="22"/>
              </w:rPr>
            </w:pPr>
            <w:r w:rsidRPr="00E274AF">
              <w:rPr>
                <w:sz w:val="22"/>
                <w:szCs w:val="22"/>
              </w:rPr>
              <w:t>СТБ 17.08.05-03-2016</w:t>
            </w:r>
          </w:p>
          <w:p w14:paraId="232EB3D6" w14:textId="77777777" w:rsidR="0079298F" w:rsidRPr="00E274AF" w:rsidRDefault="0079298F" w:rsidP="0079298F">
            <w:pPr>
              <w:pStyle w:val="1"/>
              <w:ind w:right="-111"/>
              <w:rPr>
                <w:sz w:val="20"/>
              </w:rPr>
            </w:pPr>
            <w:r w:rsidRPr="00E274AF">
              <w:rPr>
                <w:sz w:val="20"/>
              </w:rPr>
              <w:t>СТБ 17.08.05-02-2016</w:t>
            </w:r>
          </w:p>
          <w:p w14:paraId="51B5ED8F" w14:textId="77777777" w:rsidR="0079298F" w:rsidRPr="00E274AF" w:rsidRDefault="0079298F" w:rsidP="0079298F">
            <w:pPr>
              <w:pStyle w:val="1"/>
              <w:ind w:right="-111"/>
              <w:rPr>
                <w:sz w:val="20"/>
              </w:rPr>
            </w:pPr>
            <w:r w:rsidRPr="00E274AF">
              <w:rPr>
                <w:sz w:val="20"/>
              </w:rPr>
              <w:t>МВИ.МН 4514-2012.</w:t>
            </w:r>
          </w:p>
          <w:p w14:paraId="4B677877" w14:textId="77777777" w:rsidR="0079298F" w:rsidRPr="00E274AF" w:rsidRDefault="0079298F" w:rsidP="0079298F">
            <w:pPr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E274AF">
              <w:rPr>
                <w:rFonts w:ascii="Times New Roman" w:hAnsi="Times New Roman"/>
                <w:sz w:val="20"/>
                <w:szCs w:val="20"/>
              </w:rPr>
              <w:t>МВИ.МН 1820-2002</w:t>
            </w:r>
          </w:p>
          <w:p w14:paraId="5B854E30" w14:textId="77777777" w:rsidR="0079298F" w:rsidRPr="00E274AF" w:rsidRDefault="0079298F" w:rsidP="0079298F">
            <w:pPr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E274AF">
              <w:rPr>
                <w:rFonts w:ascii="Times New Roman" w:hAnsi="Times New Roman"/>
                <w:sz w:val="20"/>
                <w:szCs w:val="20"/>
              </w:rPr>
              <w:t>МВИ.МН 5706-2016</w:t>
            </w:r>
          </w:p>
          <w:p w14:paraId="241562ED" w14:textId="77777777" w:rsidR="0079298F" w:rsidRPr="00054550" w:rsidRDefault="0079298F" w:rsidP="0079298F">
            <w:pPr>
              <w:rPr>
                <w:sz w:val="20"/>
                <w:szCs w:val="20"/>
              </w:rPr>
            </w:pPr>
          </w:p>
        </w:tc>
      </w:tr>
      <w:tr w:rsidR="0079298F" w:rsidRPr="00685705" w14:paraId="595E20D5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236" w14:textId="275D2870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E74" w14:textId="77777777" w:rsidR="0079298F" w:rsidRPr="008523ED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0173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CC8" w14:textId="77777777" w:rsidR="0079298F" w:rsidRPr="008523ED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23ED">
              <w:rPr>
                <w:rFonts w:ascii="Times New Roman" w:hAnsi="Times New Roman"/>
                <w:sz w:val="19"/>
                <w:szCs w:val="19"/>
              </w:rPr>
              <w:t>ЦТиВ, участок шлифовки волок №2, ванна мойки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E7AD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EBB94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ED89" w14:textId="77777777" w:rsidR="0079298F" w:rsidRPr="004C0259" w:rsidRDefault="0079298F" w:rsidP="0079298F">
            <w:pPr>
              <w:pStyle w:val="1"/>
              <w:jc w:val="both"/>
              <w:rPr>
                <w:sz w:val="20"/>
              </w:rPr>
            </w:pPr>
            <w:r w:rsidRPr="004C0259">
              <w:rPr>
                <w:sz w:val="20"/>
              </w:rPr>
              <w:t xml:space="preserve">1 раз в </w:t>
            </w:r>
          </w:p>
          <w:p w14:paraId="2C3B99A1" w14:textId="77777777" w:rsidR="0079298F" w:rsidRPr="004C0259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4C025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8ECF" w14:textId="77777777" w:rsidR="0079298F" w:rsidRPr="0007191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3C17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4514-2012.</w:t>
            </w:r>
          </w:p>
          <w:p w14:paraId="5F1E3497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76D3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05DF3AB2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5FDB816C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4514-2012.</w:t>
            </w:r>
          </w:p>
          <w:p w14:paraId="0301065F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.</w:t>
            </w:r>
          </w:p>
        </w:tc>
      </w:tr>
      <w:tr w:rsidR="0079298F" w:rsidRPr="00685705" w14:paraId="3D5110C0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7FAC" w14:textId="3BE5285B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B05E" w14:textId="77777777" w:rsidR="0079298F" w:rsidRPr="008523ED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0174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D98B" w14:textId="77777777" w:rsidR="0079298F" w:rsidRPr="008523ED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8523ED">
              <w:rPr>
                <w:rFonts w:ascii="Times New Roman" w:hAnsi="Times New Roman"/>
                <w:sz w:val="19"/>
                <w:szCs w:val="19"/>
              </w:rPr>
              <w:t>СтПЦ-2, участок грубо-среднего волочения и травления, стан грубого волочения №№5, 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89B5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2BA0ED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521B" w14:textId="77777777" w:rsidR="0079298F" w:rsidRPr="004C0259" w:rsidRDefault="0079298F" w:rsidP="0079298F">
            <w:pPr>
              <w:pStyle w:val="1"/>
              <w:jc w:val="both"/>
              <w:rPr>
                <w:sz w:val="20"/>
              </w:rPr>
            </w:pPr>
            <w:r w:rsidRPr="004C0259">
              <w:rPr>
                <w:sz w:val="20"/>
              </w:rPr>
              <w:t xml:space="preserve">1 раз в </w:t>
            </w:r>
          </w:p>
          <w:p w14:paraId="345F9D84" w14:textId="77777777" w:rsidR="0079298F" w:rsidRPr="004C0259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4C025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446" w14:textId="77777777" w:rsidR="0079298F" w:rsidRPr="0007191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EAAC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4514-2012.</w:t>
            </w:r>
          </w:p>
          <w:p w14:paraId="0CF388C7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E7EC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37183A54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37826A14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4514-2012.</w:t>
            </w:r>
          </w:p>
          <w:p w14:paraId="212C58A2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.</w:t>
            </w:r>
          </w:p>
        </w:tc>
      </w:tr>
      <w:tr w:rsidR="0079298F" w:rsidRPr="00685705" w14:paraId="7FC614B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5DAE" w14:textId="6149F2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C470" w14:textId="77777777" w:rsidR="0079298F" w:rsidRPr="008523ED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0175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991" w14:textId="77777777" w:rsidR="0079298F" w:rsidRPr="008523ED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8523ED">
              <w:rPr>
                <w:rFonts w:ascii="Times New Roman" w:hAnsi="Times New Roman"/>
                <w:sz w:val="19"/>
                <w:szCs w:val="19"/>
              </w:rPr>
              <w:t>СтПЦ-2, участок грубо-среднего волочения и травления, стан грубого волочения №№1-4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8117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8818C8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B128" w14:textId="77777777" w:rsidR="0079298F" w:rsidRPr="004C0259" w:rsidRDefault="0079298F" w:rsidP="0079298F">
            <w:pPr>
              <w:pStyle w:val="1"/>
              <w:jc w:val="both"/>
              <w:rPr>
                <w:sz w:val="20"/>
              </w:rPr>
            </w:pPr>
            <w:r w:rsidRPr="004C0259">
              <w:rPr>
                <w:sz w:val="20"/>
              </w:rPr>
              <w:t xml:space="preserve">1 раз в </w:t>
            </w:r>
          </w:p>
          <w:p w14:paraId="05383928" w14:textId="77777777" w:rsidR="0079298F" w:rsidRPr="004C0259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4C025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5D1E" w14:textId="77777777" w:rsidR="0079298F" w:rsidRPr="0007191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A78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4514-2012.</w:t>
            </w:r>
          </w:p>
          <w:p w14:paraId="63BE4DE0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73E0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237028A0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20D34A35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4514-2012.</w:t>
            </w:r>
          </w:p>
          <w:p w14:paraId="64D2A30D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.</w:t>
            </w:r>
          </w:p>
        </w:tc>
      </w:tr>
      <w:tr w:rsidR="0079298F" w:rsidRPr="00685705" w14:paraId="3B6D0C45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F5E" w14:textId="6CE79D0A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82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1F8" w14:textId="77777777" w:rsidR="0079298F" w:rsidRPr="008523ED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0176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BCB" w14:textId="77777777" w:rsidR="0079298F" w:rsidRPr="008523ED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8523ED">
              <w:rPr>
                <w:rFonts w:ascii="Times New Roman" w:hAnsi="Times New Roman"/>
                <w:sz w:val="19"/>
                <w:szCs w:val="19"/>
              </w:rPr>
              <w:t>СтПЦ-2, участок грубо-среднего волочения и травления, стан среднего волочения №№11-14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1899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3A74DB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624" w14:textId="77777777" w:rsidR="0079298F" w:rsidRPr="004C0259" w:rsidRDefault="0079298F" w:rsidP="0079298F">
            <w:pPr>
              <w:pStyle w:val="1"/>
              <w:jc w:val="both"/>
              <w:rPr>
                <w:sz w:val="20"/>
              </w:rPr>
            </w:pPr>
            <w:r w:rsidRPr="004C0259">
              <w:rPr>
                <w:sz w:val="20"/>
              </w:rPr>
              <w:t xml:space="preserve">1 раз в </w:t>
            </w:r>
          </w:p>
          <w:p w14:paraId="3FA10216" w14:textId="77777777" w:rsidR="0079298F" w:rsidRPr="004C0259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4C025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C1F" w14:textId="77777777" w:rsidR="0079298F" w:rsidRPr="0007191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2AD8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4514-2012.</w:t>
            </w:r>
          </w:p>
          <w:p w14:paraId="372C622F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6404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156CB71C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06B975DB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4514-2012.</w:t>
            </w:r>
          </w:p>
          <w:p w14:paraId="13EB0D61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.</w:t>
            </w:r>
          </w:p>
        </w:tc>
      </w:tr>
      <w:tr w:rsidR="0079298F" w:rsidRPr="00685705" w14:paraId="5DE58F3E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7839" w14:textId="0C80725C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5A5" w14:textId="77777777" w:rsidR="0079298F" w:rsidRPr="008523ED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0177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4D36" w14:textId="77777777" w:rsidR="0079298F" w:rsidRPr="008523ED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8523ED">
              <w:rPr>
                <w:rFonts w:ascii="Times New Roman" w:hAnsi="Times New Roman"/>
                <w:sz w:val="19"/>
                <w:szCs w:val="19"/>
              </w:rPr>
              <w:t>СтПЦ-2, участок грубо-среднего волочения и травления, стан среднего волочения №№7-10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C43F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4F5E21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0F81" w14:textId="77777777" w:rsidR="0079298F" w:rsidRPr="004C0259" w:rsidRDefault="0079298F" w:rsidP="0079298F">
            <w:pPr>
              <w:pStyle w:val="1"/>
              <w:jc w:val="both"/>
              <w:rPr>
                <w:sz w:val="20"/>
              </w:rPr>
            </w:pPr>
            <w:r w:rsidRPr="004C0259">
              <w:rPr>
                <w:sz w:val="20"/>
              </w:rPr>
              <w:t xml:space="preserve">1 раз в </w:t>
            </w:r>
          </w:p>
          <w:p w14:paraId="48EE7C17" w14:textId="77777777" w:rsidR="0079298F" w:rsidRPr="004C0259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4C025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48FD" w14:textId="77777777" w:rsidR="0079298F" w:rsidRPr="0007191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C217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4514-2012.</w:t>
            </w:r>
          </w:p>
          <w:p w14:paraId="70E1BE53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9CE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47008CDB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7B289029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4514-2012.</w:t>
            </w:r>
          </w:p>
          <w:p w14:paraId="5E2F7698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.</w:t>
            </w:r>
          </w:p>
        </w:tc>
      </w:tr>
      <w:tr w:rsidR="0079298F" w:rsidRPr="00685705" w14:paraId="71EA44B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830" w14:textId="36AFF24A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B09" w14:textId="77777777" w:rsidR="0079298F" w:rsidRPr="008523ED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0178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AB1" w14:textId="77777777" w:rsidR="0079298F" w:rsidRPr="008523ED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8523ED">
              <w:rPr>
                <w:rFonts w:ascii="Times New Roman" w:hAnsi="Times New Roman"/>
                <w:sz w:val="19"/>
                <w:szCs w:val="19"/>
              </w:rPr>
              <w:t>СтПЦ-2, участок грубо-среднего волочения и травления, стан среднего волочения №№3-6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CAA7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9C0DAF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213" w14:textId="77777777" w:rsidR="0079298F" w:rsidRPr="004C0259" w:rsidRDefault="0079298F" w:rsidP="0079298F">
            <w:pPr>
              <w:pStyle w:val="1"/>
              <w:jc w:val="both"/>
              <w:rPr>
                <w:sz w:val="20"/>
              </w:rPr>
            </w:pPr>
            <w:r w:rsidRPr="004C0259">
              <w:rPr>
                <w:sz w:val="20"/>
              </w:rPr>
              <w:t xml:space="preserve">1 раз в </w:t>
            </w:r>
          </w:p>
          <w:p w14:paraId="23B32207" w14:textId="77777777" w:rsidR="0079298F" w:rsidRPr="004C0259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4C025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3931" w14:textId="77777777" w:rsidR="0079298F" w:rsidRPr="0007191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DB1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4514-2012.</w:t>
            </w:r>
          </w:p>
          <w:p w14:paraId="749ABE50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FA0C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351C8948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22CB70CA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4514-2012.</w:t>
            </w:r>
          </w:p>
          <w:p w14:paraId="71B2C2DB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.</w:t>
            </w:r>
          </w:p>
        </w:tc>
      </w:tr>
      <w:tr w:rsidR="0079298F" w:rsidRPr="00685705" w14:paraId="66D11C2D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15BE" w14:textId="16EEC392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E35" w14:textId="77777777" w:rsidR="0079298F" w:rsidRPr="008523ED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0179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51C" w14:textId="77777777" w:rsidR="0079298F" w:rsidRPr="008523ED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8523ED">
              <w:rPr>
                <w:rFonts w:ascii="Times New Roman" w:hAnsi="Times New Roman"/>
                <w:sz w:val="19"/>
                <w:szCs w:val="19"/>
              </w:rPr>
              <w:t>СтПЦ-2, участок грубо-среднего волочения и травления, стан среднего волочения №№1-2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434F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D1E2E6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A0C" w14:textId="77777777" w:rsidR="0079298F" w:rsidRPr="004C0259" w:rsidRDefault="0079298F" w:rsidP="0079298F">
            <w:pPr>
              <w:pStyle w:val="1"/>
              <w:jc w:val="both"/>
              <w:rPr>
                <w:sz w:val="20"/>
              </w:rPr>
            </w:pPr>
            <w:r w:rsidRPr="004C0259">
              <w:rPr>
                <w:sz w:val="20"/>
              </w:rPr>
              <w:t xml:space="preserve">1 раз в </w:t>
            </w:r>
          </w:p>
          <w:p w14:paraId="4FC315B1" w14:textId="77777777" w:rsidR="0079298F" w:rsidRPr="004C0259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4C025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FE25" w14:textId="77777777" w:rsidR="0079298F" w:rsidRPr="0007191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7191E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7191E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07191E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98ED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4514-2012.</w:t>
            </w:r>
          </w:p>
          <w:p w14:paraId="33CC7A84" w14:textId="77777777" w:rsidR="0079298F" w:rsidRPr="00054550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D931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718D1253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4C04FF13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4514-2012.</w:t>
            </w:r>
          </w:p>
          <w:p w14:paraId="76BA5EBB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.</w:t>
            </w:r>
          </w:p>
        </w:tc>
      </w:tr>
      <w:tr w:rsidR="0079298F" w:rsidRPr="00685705" w14:paraId="0A238025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C814" w14:textId="60D184D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B062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0180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906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1A869AD3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Линия травления бунтов, ванна травления бунтов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5CDB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6D0CFC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  <w:p w14:paraId="1197E7B5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BB29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</w:t>
            </w:r>
          </w:p>
          <w:p w14:paraId="3038D469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0F3982AF" w14:textId="77777777" w:rsidR="0079298F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700AC9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  <w:p w14:paraId="2C573271" w14:textId="77777777" w:rsidR="0079298F" w:rsidRPr="00A21DF2" w:rsidRDefault="0079298F" w:rsidP="0079298F"/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BBD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гидрохлорид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E76" w14:textId="77777777" w:rsidR="0079298F" w:rsidRPr="0016047E" w:rsidRDefault="0079298F" w:rsidP="0079298F">
            <w:pPr>
              <w:pStyle w:val="1"/>
              <w:ind w:right="-29"/>
              <w:rPr>
                <w:sz w:val="20"/>
              </w:rPr>
            </w:pPr>
            <w:r w:rsidRPr="0016047E">
              <w:rPr>
                <w:sz w:val="20"/>
              </w:rPr>
              <w:t>МВИ.МН 6083-2018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C5AE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73D14B65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3F4661D2" w14:textId="77777777" w:rsidR="0079298F" w:rsidRPr="00054550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 xml:space="preserve">МВИ.МН 6083-2018 </w:t>
            </w:r>
          </w:p>
        </w:tc>
      </w:tr>
      <w:tr w:rsidR="0079298F" w:rsidRPr="00685705" w14:paraId="192E30CB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D087" w14:textId="60E20CE9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90A7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0194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6B1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14EA2DD8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№1, ванна биполярного сернокислого травления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6D4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85B395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  <w:p w14:paraId="5D470191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87D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</w:t>
            </w:r>
          </w:p>
          <w:p w14:paraId="01307A9A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3BDC1959" w14:textId="77777777" w:rsidR="0079298F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700AC9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  <w:p w14:paraId="05C5360A" w14:textId="77777777" w:rsidR="0079298F" w:rsidRPr="00A21DF2" w:rsidRDefault="0079298F" w:rsidP="0079298F"/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E03E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6B8" w14:textId="77777777" w:rsidR="0079298F" w:rsidRPr="0016047E" w:rsidRDefault="0079298F" w:rsidP="0079298F">
            <w:pPr>
              <w:pStyle w:val="1"/>
              <w:ind w:right="-29"/>
              <w:rPr>
                <w:sz w:val="20"/>
              </w:rPr>
            </w:pPr>
            <w:r w:rsidRPr="0016047E">
              <w:rPr>
                <w:sz w:val="20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5C5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4E687A2E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19241B0B" w14:textId="77777777" w:rsidR="0079298F" w:rsidRPr="00054550" w:rsidRDefault="0079298F" w:rsidP="0079298F">
            <w:pPr>
              <w:spacing w:after="0" w:line="240" w:lineRule="auto"/>
              <w:ind w:right="-111"/>
              <w:rPr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5766-2017</w:t>
            </w:r>
          </w:p>
        </w:tc>
      </w:tr>
      <w:tr w:rsidR="0079298F" w:rsidRPr="00685705" w14:paraId="60BF5FCD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D47" w14:textId="5B163A8F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92BF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0195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478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44A96A71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2, ванна биполярного сернокислого травления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4BA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39D34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  <w:p w14:paraId="5282D0CC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427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</w:t>
            </w:r>
          </w:p>
          <w:p w14:paraId="76F37865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755EC12F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700AC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2A13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FA71" w14:textId="77777777" w:rsidR="0079298F" w:rsidRPr="0016047E" w:rsidRDefault="0079298F" w:rsidP="0079298F">
            <w:pPr>
              <w:pStyle w:val="1"/>
              <w:ind w:right="-29"/>
              <w:rPr>
                <w:sz w:val="20"/>
              </w:rPr>
            </w:pPr>
            <w:r w:rsidRPr="0016047E">
              <w:rPr>
                <w:sz w:val="20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4DD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75566BBE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0F7042CD" w14:textId="77777777" w:rsidR="0079298F" w:rsidRPr="00054550" w:rsidRDefault="0079298F" w:rsidP="0079298F">
            <w:pPr>
              <w:spacing w:after="0" w:line="240" w:lineRule="auto"/>
              <w:ind w:right="-111"/>
              <w:rPr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5766-2017</w:t>
            </w:r>
          </w:p>
        </w:tc>
      </w:tr>
      <w:tr w:rsidR="0079298F" w:rsidRPr="00685705" w14:paraId="569B054A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378E" w14:textId="7ED159B6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4A3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0196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0B9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7EF652D3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3, ванна биполярного сернокислого травления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5CA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F2E04F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  <w:p w14:paraId="339423A5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4ED3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</w:t>
            </w:r>
          </w:p>
          <w:p w14:paraId="0664E559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67BF4200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700AC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C75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1E8" w14:textId="77777777" w:rsidR="0079298F" w:rsidRPr="0016047E" w:rsidRDefault="0079298F" w:rsidP="0079298F">
            <w:pPr>
              <w:pStyle w:val="1"/>
              <w:ind w:right="-29"/>
              <w:rPr>
                <w:sz w:val="20"/>
              </w:rPr>
            </w:pPr>
            <w:r w:rsidRPr="0016047E">
              <w:rPr>
                <w:sz w:val="20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D1C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69CD5E1E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06A081AA" w14:textId="77777777" w:rsidR="0079298F" w:rsidRPr="00054550" w:rsidRDefault="0079298F" w:rsidP="0079298F">
            <w:pPr>
              <w:spacing w:after="0" w:line="240" w:lineRule="auto"/>
              <w:ind w:right="-111"/>
              <w:rPr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5766-2017</w:t>
            </w:r>
          </w:p>
        </w:tc>
      </w:tr>
      <w:tr w:rsidR="0079298F" w:rsidRPr="00685705" w14:paraId="4D720641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A02" w14:textId="406B8C2F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533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0197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A165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060E4755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4, ванна биполярного сернокислого травления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3EB9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1A3DE8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  <w:p w14:paraId="2CC5F37B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7573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</w:t>
            </w:r>
          </w:p>
          <w:p w14:paraId="2F18865C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(проверка эффектив-</w:t>
            </w:r>
          </w:p>
          <w:p w14:paraId="5AE73922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700AC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B2A7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A0B0" w14:textId="77777777" w:rsidR="0079298F" w:rsidRPr="0016047E" w:rsidRDefault="0079298F" w:rsidP="0079298F">
            <w:pPr>
              <w:pStyle w:val="1"/>
              <w:ind w:right="-29"/>
              <w:rPr>
                <w:sz w:val="20"/>
              </w:rPr>
            </w:pPr>
            <w:r w:rsidRPr="0016047E">
              <w:rPr>
                <w:sz w:val="20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8B1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24739674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015FA60E" w14:textId="77777777" w:rsidR="0079298F" w:rsidRPr="00054550" w:rsidRDefault="0079298F" w:rsidP="0079298F">
            <w:pPr>
              <w:spacing w:after="0" w:line="240" w:lineRule="auto"/>
              <w:ind w:right="-111"/>
              <w:rPr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5766-2017</w:t>
            </w:r>
          </w:p>
        </w:tc>
      </w:tr>
      <w:tr w:rsidR="0079298F" w:rsidRPr="00685705" w14:paraId="46EBA2B5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DB09" w14:textId="78EDC4A8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AB08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0198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25AE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40FD3A89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1, ванна пирофосфатного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67B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5EDE9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  <w:p w14:paraId="1204B9BF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D68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481F11">
              <w:rPr>
                <w:sz w:val="19"/>
                <w:szCs w:val="19"/>
              </w:rPr>
              <w:t xml:space="preserve">1 </w:t>
            </w:r>
            <w:r>
              <w:rPr>
                <w:sz w:val="19"/>
                <w:szCs w:val="19"/>
              </w:rPr>
              <w:t>раз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457BB163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3550FE4E" w14:textId="77777777" w:rsidR="0079298F" w:rsidRPr="00A33CC6" w:rsidRDefault="0079298F" w:rsidP="0079298F">
            <w:r w:rsidRPr="00A33CC6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B9EB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аммиак</w:t>
            </w:r>
          </w:p>
          <w:p w14:paraId="3E41666E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5FC0" w14:textId="77777777" w:rsidR="0079298F" w:rsidRPr="00054550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3829-2011</w:t>
            </w:r>
          </w:p>
          <w:p w14:paraId="127D4822" w14:textId="77777777" w:rsidR="0079298F" w:rsidRPr="0016047E" w:rsidRDefault="0079298F" w:rsidP="0079298F">
            <w:pPr>
              <w:pStyle w:val="1"/>
              <w:ind w:right="-29"/>
              <w:rPr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EBBC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4E146BA7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0072D64A" w14:textId="77777777" w:rsidR="0079298F" w:rsidRPr="00054550" w:rsidRDefault="0079298F" w:rsidP="0079298F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3829-2011</w:t>
            </w:r>
          </w:p>
          <w:p w14:paraId="50938895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</w:p>
        </w:tc>
      </w:tr>
      <w:tr w:rsidR="0079298F" w:rsidRPr="00685705" w14:paraId="557DFCBD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D23E" w14:textId="549E5C36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237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0199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530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2A6B79FF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1, ванна пирофосфатного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F10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B22E4B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F95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481F11">
              <w:rPr>
                <w:sz w:val="19"/>
                <w:szCs w:val="19"/>
              </w:rPr>
              <w:t xml:space="preserve">1 </w:t>
            </w:r>
            <w:r>
              <w:rPr>
                <w:sz w:val="19"/>
                <w:szCs w:val="19"/>
              </w:rPr>
              <w:t>раз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0AA7FF94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6A047B66" w14:textId="77777777" w:rsidR="0079298F" w:rsidRPr="00A33CC6" w:rsidRDefault="0079298F" w:rsidP="0079298F">
            <w:r w:rsidRPr="00A33CC6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DF75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аммиак</w:t>
            </w:r>
          </w:p>
          <w:p w14:paraId="74CF5874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8E2" w14:textId="77777777" w:rsidR="0079298F" w:rsidRPr="00054550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3829-2011</w:t>
            </w:r>
          </w:p>
          <w:p w14:paraId="67D5F1EC" w14:textId="77777777" w:rsidR="0079298F" w:rsidRPr="0016047E" w:rsidRDefault="0079298F" w:rsidP="0079298F">
            <w:pPr>
              <w:pStyle w:val="1"/>
              <w:ind w:right="-29"/>
              <w:rPr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D330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6EE893DA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6B7D13F8" w14:textId="77777777" w:rsidR="0079298F" w:rsidRPr="00054550" w:rsidRDefault="0079298F" w:rsidP="0079298F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3829-2011</w:t>
            </w:r>
          </w:p>
          <w:p w14:paraId="38740203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</w:p>
        </w:tc>
      </w:tr>
      <w:tr w:rsidR="0079298F" w:rsidRPr="00685705" w14:paraId="1B99B8CA" w14:textId="77777777" w:rsidTr="00C24D25">
        <w:trPr>
          <w:cantSplit/>
          <w:trHeight w:val="1134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E7A50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  <w:p w14:paraId="5D55BBB8" w14:textId="50B70430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F729D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0200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CB2AD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404F4ED2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2, ванна пирофосфатного меднения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F9C1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63007B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5362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 xml:space="preserve">1 </w:t>
            </w:r>
            <w:r>
              <w:rPr>
                <w:sz w:val="19"/>
                <w:szCs w:val="19"/>
              </w:rPr>
              <w:t>раз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5189DB99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30BA664F" w14:textId="77777777" w:rsidR="0079298F" w:rsidRPr="00A33CC6" w:rsidRDefault="0079298F" w:rsidP="0079298F">
            <w:r w:rsidRPr="00A33CC6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A37C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аммиак</w:t>
            </w:r>
          </w:p>
          <w:p w14:paraId="12D3D47F" w14:textId="77777777" w:rsidR="0079298F" w:rsidRPr="006857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B6C5" w14:textId="77777777" w:rsidR="0079298F" w:rsidRPr="00054550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3829-2011</w:t>
            </w:r>
          </w:p>
          <w:p w14:paraId="01EF8AF9" w14:textId="77777777" w:rsidR="0079298F" w:rsidRPr="0016047E" w:rsidRDefault="0079298F" w:rsidP="0079298F">
            <w:pPr>
              <w:pStyle w:val="1"/>
              <w:ind w:right="-29"/>
              <w:rPr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190B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3AD4A9BE" w14:textId="77777777" w:rsidR="0079298F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0B80BA57" w14:textId="77777777" w:rsidR="0079298F" w:rsidRPr="0053021B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3829-2011</w:t>
            </w:r>
          </w:p>
          <w:p w14:paraId="647946B0" w14:textId="77777777" w:rsidR="0079298F" w:rsidRPr="0016047E" w:rsidRDefault="0079298F" w:rsidP="0079298F">
            <w:pPr>
              <w:spacing w:after="0" w:line="240" w:lineRule="auto"/>
              <w:ind w:right="-111"/>
              <w:rPr>
                <w:sz w:val="20"/>
              </w:rPr>
            </w:pPr>
          </w:p>
        </w:tc>
      </w:tr>
      <w:tr w:rsidR="0079298F" w:rsidRPr="00685705" w14:paraId="68071528" w14:textId="77777777" w:rsidTr="00C24D25">
        <w:trPr>
          <w:cantSplit/>
          <w:trHeight w:val="1134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19B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184D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1883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51E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C1C027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D7C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3644830F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7D649516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>ности ГОУ)</w:t>
            </w:r>
          </w:p>
          <w:p w14:paraId="16B86781" w14:textId="77777777" w:rsidR="0079298F" w:rsidRPr="00402446" w:rsidRDefault="0079298F" w:rsidP="0079298F"/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72BD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Ортофосфорная кислота</w:t>
            </w:r>
          </w:p>
          <w:p w14:paraId="0AA9A351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80F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</w:t>
            </w:r>
            <w:r w:rsidRPr="0016047E">
              <w:rPr>
                <w:sz w:val="19"/>
                <w:szCs w:val="19"/>
              </w:rPr>
              <w:t xml:space="preserve">.МН </w:t>
            </w:r>
            <w:r>
              <w:rPr>
                <w:sz w:val="19"/>
                <w:szCs w:val="19"/>
              </w:rPr>
              <w:t>0068</w:t>
            </w:r>
            <w:r w:rsidRPr="0016047E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F2A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488ABEC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DC5894D" w14:textId="77777777" w:rsidR="0079298F" w:rsidRPr="00054550" w:rsidRDefault="0079298F" w:rsidP="0079298F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АМИ.МН 0068-2022</w:t>
            </w:r>
          </w:p>
          <w:p w14:paraId="6E30FA8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51ECF5D0" w14:textId="77777777" w:rsidTr="00C24D25">
        <w:trPr>
          <w:cantSplit/>
          <w:trHeight w:val="1134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886D1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  <w:p w14:paraId="72C387C1" w14:textId="3C08FCC2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BEA5A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0201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A669F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415FB921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2, ванна пирофосфатного меднения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DF8E3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51E466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DEEA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 xml:space="preserve">1 </w:t>
            </w:r>
            <w:r>
              <w:rPr>
                <w:sz w:val="19"/>
                <w:szCs w:val="19"/>
              </w:rPr>
              <w:t>раз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597BAA3F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783F1AA9" w14:textId="77777777" w:rsidR="0079298F" w:rsidRPr="00A33CC6" w:rsidRDefault="0079298F" w:rsidP="0079298F">
            <w:r w:rsidRPr="00A33CC6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B530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аммиак</w:t>
            </w:r>
          </w:p>
          <w:p w14:paraId="0BA9CC94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10F3" w14:textId="77777777" w:rsidR="0079298F" w:rsidRPr="00054550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3829-2011</w:t>
            </w:r>
          </w:p>
          <w:p w14:paraId="5F09032E" w14:textId="77777777" w:rsidR="0079298F" w:rsidRPr="0016047E" w:rsidRDefault="0079298F" w:rsidP="0079298F">
            <w:pPr>
              <w:pStyle w:val="1"/>
              <w:ind w:right="-29"/>
              <w:rPr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F1CB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66080323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5C6D426F" w14:textId="77777777" w:rsidR="0079298F" w:rsidRPr="00054550" w:rsidRDefault="0079298F" w:rsidP="0079298F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3829-2011</w:t>
            </w:r>
          </w:p>
          <w:p w14:paraId="669A8BAA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</w:p>
        </w:tc>
      </w:tr>
      <w:tr w:rsidR="0079298F" w:rsidRPr="00685705" w14:paraId="59A65E1C" w14:textId="77777777" w:rsidTr="00C24D25">
        <w:trPr>
          <w:cantSplit/>
          <w:trHeight w:val="1134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0C79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449E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1FE4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3409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01EAE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1C8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43A224D1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3E6B33A0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68D4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Ортофосфорная кислота</w:t>
            </w:r>
          </w:p>
          <w:p w14:paraId="24CA4F7B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996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</w:t>
            </w:r>
            <w:r w:rsidRPr="0016047E">
              <w:rPr>
                <w:sz w:val="19"/>
                <w:szCs w:val="19"/>
              </w:rPr>
              <w:t xml:space="preserve">.МН </w:t>
            </w:r>
            <w:r>
              <w:rPr>
                <w:sz w:val="19"/>
                <w:szCs w:val="19"/>
              </w:rPr>
              <w:t>0068</w:t>
            </w:r>
            <w:r w:rsidRPr="0016047E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EFF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33FB969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5CDF7C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</w:t>
            </w:r>
            <w:r w:rsidRPr="0016047E">
              <w:rPr>
                <w:sz w:val="19"/>
                <w:szCs w:val="19"/>
              </w:rPr>
              <w:t xml:space="preserve">.МН </w:t>
            </w:r>
            <w:r>
              <w:rPr>
                <w:sz w:val="19"/>
                <w:szCs w:val="19"/>
              </w:rPr>
              <w:t>0068</w:t>
            </w:r>
            <w:r w:rsidRPr="0016047E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22</w:t>
            </w:r>
          </w:p>
        </w:tc>
      </w:tr>
      <w:tr w:rsidR="0079298F" w:rsidRPr="00685705" w14:paraId="629CB16D" w14:textId="77777777" w:rsidTr="00C24D25">
        <w:trPr>
          <w:cantSplit/>
          <w:trHeight w:val="1134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C66B3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  <w:p w14:paraId="5E753E73" w14:textId="1D3CEB1F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9994B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0202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AB214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3D7E8F52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3, ванна пирофосфатного меднения, пилотная линия, ванна расплава свинца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CFF67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EED841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42E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 xml:space="preserve">1 </w:t>
            </w:r>
            <w:r>
              <w:rPr>
                <w:sz w:val="19"/>
                <w:szCs w:val="19"/>
              </w:rPr>
              <w:t>раз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6CA655E2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4439C2C0" w14:textId="77777777" w:rsidR="0079298F" w:rsidRPr="00A33CC6" w:rsidRDefault="0079298F" w:rsidP="0079298F">
            <w:r w:rsidRPr="00A33CC6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F21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аммиак</w:t>
            </w:r>
          </w:p>
          <w:p w14:paraId="1B443DF6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BB58" w14:textId="77777777" w:rsidR="0079298F" w:rsidRPr="00054550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3829-2011</w:t>
            </w:r>
          </w:p>
          <w:p w14:paraId="2464E28E" w14:textId="77777777" w:rsidR="0079298F" w:rsidRPr="0016047E" w:rsidRDefault="0079298F" w:rsidP="0079298F">
            <w:pPr>
              <w:pStyle w:val="1"/>
              <w:ind w:right="-29"/>
              <w:rPr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3548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328CE0E0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619BC36B" w14:textId="77777777" w:rsidR="0079298F" w:rsidRPr="00054550" w:rsidRDefault="0079298F" w:rsidP="0079298F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054550">
              <w:rPr>
                <w:rFonts w:ascii="Times New Roman" w:hAnsi="Times New Roman"/>
                <w:sz w:val="20"/>
                <w:szCs w:val="20"/>
              </w:rPr>
              <w:t>МВИ.МН 3829-2011</w:t>
            </w:r>
          </w:p>
          <w:p w14:paraId="2FA4DC1B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</w:p>
        </w:tc>
      </w:tr>
      <w:tr w:rsidR="0079298F" w:rsidRPr="00685705" w14:paraId="15A2497B" w14:textId="77777777" w:rsidTr="00C24D25">
        <w:trPr>
          <w:cantSplit/>
          <w:trHeight w:val="1134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9697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D939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4CA7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80B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9551A8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72D3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30C3C57F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617C5F7E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41D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Ортофосфорная кислота</w:t>
            </w:r>
          </w:p>
          <w:p w14:paraId="6C6FD997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55D7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</w:t>
            </w:r>
            <w:r w:rsidRPr="0016047E">
              <w:rPr>
                <w:sz w:val="19"/>
                <w:szCs w:val="19"/>
              </w:rPr>
              <w:t xml:space="preserve">.МН </w:t>
            </w:r>
            <w:r>
              <w:rPr>
                <w:sz w:val="19"/>
                <w:szCs w:val="19"/>
              </w:rPr>
              <w:t>0068</w:t>
            </w:r>
            <w:r w:rsidRPr="0016047E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E6C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085B548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2C6F49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</w:t>
            </w:r>
            <w:r w:rsidRPr="0016047E">
              <w:rPr>
                <w:sz w:val="19"/>
                <w:szCs w:val="19"/>
              </w:rPr>
              <w:t xml:space="preserve">.МН </w:t>
            </w:r>
            <w:r>
              <w:rPr>
                <w:sz w:val="19"/>
                <w:szCs w:val="19"/>
              </w:rPr>
              <w:t>0068</w:t>
            </w:r>
            <w:r w:rsidRPr="0016047E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22</w:t>
            </w:r>
          </w:p>
        </w:tc>
      </w:tr>
      <w:tr w:rsidR="0079298F" w:rsidRPr="00685705" w14:paraId="62DAEA9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BA7F" w14:textId="4514D51C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033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0203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8DB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2C095BB7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3, ванна пирофосфатного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535E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промышленные </w:t>
            </w:r>
          </w:p>
          <w:p w14:paraId="535B3FD3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AC5319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D0EE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 xml:space="preserve">1 </w:t>
            </w:r>
            <w:r>
              <w:rPr>
                <w:sz w:val="19"/>
                <w:szCs w:val="19"/>
              </w:rPr>
              <w:t>раз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74E81532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06821E19" w14:textId="77777777" w:rsidR="0079298F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A33CC6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  <w:p w14:paraId="48C94D2B" w14:textId="77777777" w:rsidR="0079298F" w:rsidRPr="00A33CC6" w:rsidRDefault="0079298F" w:rsidP="0079298F"/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4B47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062EC8C6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4BD90FA6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аммиак</w:t>
            </w:r>
          </w:p>
          <w:p w14:paraId="613A243A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582" w14:textId="77777777" w:rsidR="0079298F" w:rsidRPr="00685705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44B616F0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D3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0358F00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5FBD265" w14:textId="77777777" w:rsidR="0079298F" w:rsidRPr="00685705" w:rsidRDefault="0079298F" w:rsidP="0079298F">
            <w:pPr>
              <w:spacing w:after="0" w:line="240" w:lineRule="auto"/>
              <w:ind w:right="-111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28C32E7B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3C38CE49" w14:textId="77777777" w:rsidTr="00C24D25">
        <w:trPr>
          <w:cantSplit/>
          <w:trHeight w:val="1134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47E6A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  <w:p w14:paraId="03668EC2" w14:textId="38C249C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F4B2C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0204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38E47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32263BF2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4, ванна пирофосфатного меднения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67A0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13FA1D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4BF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 xml:space="preserve">1 </w:t>
            </w:r>
            <w:r>
              <w:rPr>
                <w:sz w:val="19"/>
                <w:szCs w:val="19"/>
              </w:rPr>
              <w:t>раз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49E170AE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68AC8D03" w14:textId="77777777" w:rsidR="0079298F" w:rsidRPr="00A33CC6" w:rsidRDefault="0079298F" w:rsidP="0079298F">
            <w:r w:rsidRPr="00A33CC6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A912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аммиак</w:t>
            </w:r>
          </w:p>
          <w:p w14:paraId="3424F07B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6977" w14:textId="77777777" w:rsidR="0079298F" w:rsidRPr="00685705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5E1CB858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81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34B14D7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10F584EE" w14:textId="77777777" w:rsidR="0079298F" w:rsidRPr="00685705" w:rsidRDefault="0079298F" w:rsidP="0079298F">
            <w:pPr>
              <w:spacing w:after="0" w:line="240" w:lineRule="auto"/>
              <w:ind w:right="-111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35F968D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654ED6D2" w14:textId="77777777" w:rsidTr="00C24D25">
        <w:trPr>
          <w:cantSplit/>
          <w:trHeight w:val="1134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A4DA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3355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28D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099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3CB7F2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A890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68747AA5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57920014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DF0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Ортофосфорная кислота</w:t>
            </w:r>
          </w:p>
          <w:p w14:paraId="58C9CE87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EFAD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</w:t>
            </w:r>
            <w:r w:rsidRPr="0016047E">
              <w:rPr>
                <w:sz w:val="19"/>
                <w:szCs w:val="19"/>
              </w:rPr>
              <w:t xml:space="preserve">.МН </w:t>
            </w:r>
            <w:r>
              <w:rPr>
                <w:sz w:val="19"/>
                <w:szCs w:val="19"/>
              </w:rPr>
              <w:t>0068</w:t>
            </w:r>
            <w:r w:rsidRPr="0016047E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A97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4E524B5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46206EF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</w:t>
            </w:r>
            <w:r w:rsidRPr="0016047E">
              <w:rPr>
                <w:sz w:val="19"/>
                <w:szCs w:val="19"/>
              </w:rPr>
              <w:t xml:space="preserve">.МН </w:t>
            </w:r>
            <w:r>
              <w:rPr>
                <w:sz w:val="19"/>
                <w:szCs w:val="19"/>
              </w:rPr>
              <w:t>0068</w:t>
            </w:r>
            <w:r w:rsidRPr="0016047E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22</w:t>
            </w:r>
          </w:p>
        </w:tc>
      </w:tr>
      <w:tr w:rsidR="0079298F" w:rsidRPr="00685705" w14:paraId="1E2DA976" w14:textId="77777777" w:rsidTr="00C24D25">
        <w:trPr>
          <w:cantSplit/>
          <w:trHeight w:val="1134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559C4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  <w:p w14:paraId="1C941A3F" w14:textId="4AD19276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FA233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0205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E6B05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261C9F9F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2, ванна пирофосфатного меднения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4537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A267EE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052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 xml:space="preserve">1 </w:t>
            </w:r>
            <w:r>
              <w:rPr>
                <w:sz w:val="19"/>
                <w:szCs w:val="19"/>
              </w:rPr>
              <w:t>раз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51D3DFBB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483AEFE3" w14:textId="77777777" w:rsidR="0079298F" w:rsidRPr="00A33CC6" w:rsidRDefault="0079298F" w:rsidP="0079298F">
            <w:r w:rsidRPr="00A33CC6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0F9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аммиак</w:t>
            </w:r>
          </w:p>
          <w:p w14:paraId="77592B33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2CF4" w14:textId="77777777" w:rsidR="0079298F" w:rsidRPr="00685705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1D5855FF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AC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3C27D28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EC36764" w14:textId="77777777" w:rsidR="0079298F" w:rsidRPr="00685705" w:rsidRDefault="0079298F" w:rsidP="0079298F">
            <w:pPr>
              <w:spacing w:after="0" w:line="240" w:lineRule="auto"/>
              <w:ind w:right="-111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096260F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0F265A5B" w14:textId="77777777" w:rsidTr="00C24D25">
        <w:trPr>
          <w:cantSplit/>
          <w:trHeight w:val="1134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D847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F69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443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AE3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1676CE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9C39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75EDF2F2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448E2F9D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8410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Ортофосфорная кислота</w:t>
            </w:r>
          </w:p>
          <w:p w14:paraId="3D680E1D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021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</w:t>
            </w:r>
            <w:r w:rsidRPr="0016047E">
              <w:rPr>
                <w:sz w:val="19"/>
                <w:szCs w:val="19"/>
              </w:rPr>
              <w:t xml:space="preserve">.МН </w:t>
            </w:r>
            <w:r>
              <w:rPr>
                <w:sz w:val="19"/>
                <w:szCs w:val="19"/>
              </w:rPr>
              <w:t>0068</w:t>
            </w:r>
            <w:r w:rsidRPr="0016047E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2AC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63DCC04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26C92F3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</w:t>
            </w:r>
            <w:r w:rsidRPr="0016047E">
              <w:rPr>
                <w:sz w:val="19"/>
                <w:szCs w:val="19"/>
              </w:rPr>
              <w:t xml:space="preserve">.МН </w:t>
            </w:r>
            <w:r>
              <w:rPr>
                <w:sz w:val="19"/>
                <w:szCs w:val="19"/>
              </w:rPr>
              <w:t>0068</w:t>
            </w:r>
            <w:r w:rsidRPr="0016047E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22</w:t>
            </w:r>
          </w:p>
        </w:tc>
      </w:tr>
      <w:tr w:rsidR="0079298F" w:rsidRPr="00685705" w14:paraId="4B650433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2010" w14:textId="64ECA609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D8D5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0206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471B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4856CDF2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1, ванна сернокислого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8F8F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BB4834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B1E8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2E2EE1E8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579D45D7" w14:textId="77777777" w:rsidR="0079298F" w:rsidRPr="00A33CC6" w:rsidRDefault="0079298F" w:rsidP="0079298F">
            <w:r w:rsidRPr="00A33CC6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2AA9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  <w:p w14:paraId="0DAA8245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6154419E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F35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DB4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44FF28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A192187" w14:textId="77777777" w:rsidR="0079298F" w:rsidRPr="0094072E" w:rsidRDefault="0079298F" w:rsidP="0079298F">
            <w:pPr>
              <w:rPr>
                <w:rFonts w:ascii="Times New Roman" w:hAnsi="Times New Roman"/>
              </w:rPr>
            </w:pPr>
            <w:r w:rsidRPr="0094072E">
              <w:rPr>
                <w:rFonts w:ascii="Times New Roman" w:hAnsi="Times New Roman"/>
                <w:sz w:val="19"/>
                <w:szCs w:val="19"/>
              </w:rPr>
              <w:t>МВИ.МН 5766-2017</w:t>
            </w:r>
          </w:p>
          <w:p w14:paraId="1128201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4D71C474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88B" w14:textId="65AA9A0F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B8A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0207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AE78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721DE332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2, ванна сернокислого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D87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F95AD0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CFD4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75BAD200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1B174FF9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D49A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  <w:p w14:paraId="58E00D48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266A6E3B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690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F6F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3FA5533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447652E6" w14:textId="77777777" w:rsidR="0079298F" w:rsidRPr="0094072E" w:rsidRDefault="0079298F" w:rsidP="0079298F">
            <w:pPr>
              <w:rPr>
                <w:rFonts w:ascii="Times New Roman" w:hAnsi="Times New Roman"/>
              </w:rPr>
            </w:pPr>
            <w:r w:rsidRPr="0094072E">
              <w:rPr>
                <w:rFonts w:ascii="Times New Roman" w:hAnsi="Times New Roman"/>
                <w:sz w:val="19"/>
                <w:szCs w:val="19"/>
              </w:rPr>
              <w:t>МВИ.МН 5766-2017</w:t>
            </w:r>
          </w:p>
          <w:p w14:paraId="0A572D4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4372731E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7C0C" w14:textId="5CE515C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D08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0208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058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433CF44C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3, ванна сернокислого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E9C5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8DC18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6107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3077415B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6A13049E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02F4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  <w:p w14:paraId="336F3783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4CB17395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08C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076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4180940B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7CBC487A" w14:textId="77777777" w:rsidR="0079298F" w:rsidRPr="0094072E" w:rsidRDefault="0079298F" w:rsidP="0079298F">
            <w:pPr>
              <w:rPr>
                <w:rFonts w:ascii="Times New Roman" w:hAnsi="Times New Roman"/>
              </w:rPr>
            </w:pPr>
            <w:r w:rsidRPr="0094072E">
              <w:rPr>
                <w:rFonts w:ascii="Times New Roman" w:hAnsi="Times New Roman"/>
                <w:sz w:val="19"/>
                <w:szCs w:val="19"/>
              </w:rPr>
              <w:t>МВИ.МН 5766-2017</w:t>
            </w:r>
          </w:p>
          <w:p w14:paraId="5E35726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1056717A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2B5B" w14:textId="5B815573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102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F349" w14:textId="77777777" w:rsidR="0079298F" w:rsidRPr="00D37EBE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7EBE">
              <w:rPr>
                <w:rFonts w:ascii="Times New Roman" w:hAnsi="Times New Roman"/>
                <w:sz w:val="19"/>
                <w:szCs w:val="19"/>
              </w:rPr>
              <w:t>0209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E53" w14:textId="77777777" w:rsidR="0079298F" w:rsidRPr="00D37EBE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37EBE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668811B8" w14:textId="77777777" w:rsidR="0079298F" w:rsidRPr="00D37EBE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37EBE">
              <w:rPr>
                <w:rFonts w:ascii="Times New Roman" w:hAnsi="Times New Roman"/>
                <w:sz w:val="19"/>
                <w:szCs w:val="19"/>
              </w:rPr>
              <w:t>Агрегат латунирования № 4, ванна сернокислого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A932" w14:textId="77777777" w:rsidR="0079298F" w:rsidRPr="00D37EB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D37EB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3A57A" w14:textId="77777777" w:rsidR="0079298F" w:rsidRPr="00D37EB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D37EB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09A4" w14:textId="77777777" w:rsidR="0079298F" w:rsidRPr="00D37EB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D37EBE">
              <w:rPr>
                <w:sz w:val="19"/>
                <w:szCs w:val="19"/>
              </w:rPr>
              <w:t>2 раза в год</w:t>
            </w:r>
          </w:p>
          <w:p w14:paraId="79BECDFD" w14:textId="77777777" w:rsidR="0079298F" w:rsidRPr="00D37EB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D37EBE">
              <w:rPr>
                <w:sz w:val="19"/>
                <w:szCs w:val="19"/>
              </w:rPr>
              <w:t>(проверка эффектив-</w:t>
            </w:r>
          </w:p>
          <w:p w14:paraId="27F15507" w14:textId="77777777" w:rsidR="0079298F" w:rsidRPr="00D37EB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D37EBE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B998" w14:textId="77777777" w:rsidR="0079298F" w:rsidRPr="00D37EB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37EBE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  <w:p w14:paraId="7077E411" w14:textId="77777777" w:rsidR="0079298F" w:rsidRPr="00D37EB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42755716" w14:textId="77777777" w:rsidR="0079298F" w:rsidRPr="00D37EB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B06" w14:textId="77777777" w:rsidR="0079298F" w:rsidRPr="00D37EB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D37EB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B7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2706763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DF30356" w14:textId="77777777" w:rsidR="0079298F" w:rsidRPr="0094072E" w:rsidRDefault="0079298F" w:rsidP="0079298F">
            <w:pPr>
              <w:rPr>
                <w:rFonts w:ascii="Times New Roman" w:hAnsi="Times New Roman"/>
              </w:rPr>
            </w:pPr>
            <w:r w:rsidRPr="0094072E">
              <w:rPr>
                <w:rFonts w:ascii="Times New Roman" w:hAnsi="Times New Roman"/>
                <w:sz w:val="19"/>
                <w:szCs w:val="19"/>
              </w:rPr>
              <w:t>МВИ.МН 5766-2017</w:t>
            </w:r>
          </w:p>
          <w:p w14:paraId="2ED3D9C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4BB8115B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020D" w14:textId="0BB7F4AC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76D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02</w:t>
            </w: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D6E4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40D89557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4, ванна сернокислого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F10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CDC95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12B3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44E53D4F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296DE933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19C6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Ортофосфорная кислота</w:t>
            </w:r>
          </w:p>
          <w:p w14:paraId="7E21AF5F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C5D2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</w:t>
            </w:r>
            <w:r w:rsidRPr="0016047E">
              <w:rPr>
                <w:sz w:val="19"/>
                <w:szCs w:val="19"/>
              </w:rPr>
              <w:t xml:space="preserve">.МН </w:t>
            </w:r>
            <w:r>
              <w:rPr>
                <w:sz w:val="19"/>
                <w:szCs w:val="19"/>
              </w:rPr>
              <w:t>0068</w:t>
            </w:r>
            <w:r w:rsidRPr="0016047E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024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41A804F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65D2313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</w:t>
            </w:r>
            <w:r w:rsidRPr="0016047E">
              <w:rPr>
                <w:sz w:val="19"/>
                <w:szCs w:val="19"/>
              </w:rPr>
              <w:t xml:space="preserve">.МН </w:t>
            </w:r>
            <w:r>
              <w:rPr>
                <w:sz w:val="19"/>
                <w:szCs w:val="19"/>
              </w:rPr>
              <w:t>0068</w:t>
            </w:r>
            <w:r w:rsidRPr="0016047E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22</w:t>
            </w:r>
          </w:p>
        </w:tc>
      </w:tr>
      <w:tr w:rsidR="0079298F" w:rsidRPr="00685705" w14:paraId="6B874D2E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B73B" w14:textId="2B32206F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734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0211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0FF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14040143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5, ванна сернокислого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2D05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19162C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B7B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164C0AD4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7E4822E1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16F6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  <w:p w14:paraId="30D0B3B5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518B0683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AEAC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99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282FBE9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4AAF6904" w14:textId="77777777" w:rsidR="0079298F" w:rsidRPr="0094072E" w:rsidRDefault="0079298F" w:rsidP="0079298F">
            <w:pPr>
              <w:rPr>
                <w:rFonts w:ascii="Times New Roman" w:hAnsi="Times New Roman"/>
              </w:rPr>
            </w:pPr>
            <w:r w:rsidRPr="0094072E">
              <w:rPr>
                <w:rFonts w:ascii="Times New Roman" w:hAnsi="Times New Roman"/>
                <w:sz w:val="19"/>
                <w:szCs w:val="19"/>
              </w:rPr>
              <w:t>МВИ.МН 5766-2017</w:t>
            </w:r>
          </w:p>
          <w:p w14:paraId="465CA73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5F6139F1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CF01" w14:textId="3D1313C6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6B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0212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3B5C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566408D2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6, ванна сернокислого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364E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373C42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755C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5A162BE7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1F9F22D3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AD54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  <w:p w14:paraId="3C913D97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2AF4AE09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37E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928B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7B0BA0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1DEA9F1" w14:textId="77777777" w:rsidR="0079298F" w:rsidRPr="0094072E" w:rsidRDefault="0079298F" w:rsidP="0079298F">
            <w:pPr>
              <w:rPr>
                <w:rFonts w:ascii="Times New Roman" w:hAnsi="Times New Roman"/>
              </w:rPr>
            </w:pPr>
            <w:r w:rsidRPr="0094072E">
              <w:rPr>
                <w:rFonts w:ascii="Times New Roman" w:hAnsi="Times New Roman"/>
                <w:sz w:val="19"/>
                <w:szCs w:val="19"/>
              </w:rPr>
              <w:t>МВИ.МН 5766-2017</w:t>
            </w:r>
          </w:p>
          <w:p w14:paraId="462A49E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75FF5FF8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C066" w14:textId="1FEA576B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778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0213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2C33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ЦРОМЦ</w:t>
            </w:r>
          </w:p>
          <w:p w14:paraId="43BA5FB1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Пост сварки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7D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CCC599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8741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1 раз в год</w:t>
            </w:r>
          </w:p>
          <w:p w14:paraId="05E28815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(проверка эффектив-</w:t>
            </w:r>
          </w:p>
          <w:p w14:paraId="5E8B3B55" w14:textId="77777777" w:rsidR="0079298F" w:rsidRPr="00F53679" w:rsidRDefault="0079298F" w:rsidP="0079298F">
            <w:pPr>
              <w:rPr>
                <w:rFonts w:ascii="Times New Roman" w:hAnsi="Times New Roman"/>
              </w:rPr>
            </w:pPr>
            <w:r w:rsidRPr="00F53679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2471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C07E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690F7983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B5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7CAEEF3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E1B87F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613CD68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0F00E369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640" w14:textId="7C285818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DA82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0216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B7B1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ЦРОМЦ</w:t>
            </w:r>
          </w:p>
          <w:p w14:paraId="28CDF4EB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Стенд напыления порошков GAF/PR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994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B97A87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690F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1 раз в год</w:t>
            </w:r>
          </w:p>
          <w:p w14:paraId="0231286A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(проверка эффектив-</w:t>
            </w:r>
          </w:p>
          <w:p w14:paraId="32E81452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EE8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ED7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0CD4BFAA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34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4A893E9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E34283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01F7804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70A98CB4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EECB" w14:textId="32C881B6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C56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0220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9119" w14:textId="77777777" w:rsidR="0079298F" w:rsidRPr="00A235DD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A235DD">
              <w:rPr>
                <w:rFonts w:ascii="Times New Roman" w:hAnsi="Times New Roman"/>
                <w:sz w:val="19"/>
                <w:szCs w:val="19"/>
              </w:rPr>
              <w:t>СтПЦ-2, участок регенерации травильных растворов, бункер извести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175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5D50D8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672D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1 раз в год</w:t>
            </w:r>
          </w:p>
          <w:p w14:paraId="5CCA1B2A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  <w:p w14:paraId="5080F0B9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DA92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0C6B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6F966EF6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A9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2007694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75FB19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0D2C1EE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316ACF38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D5F8" w14:textId="5124F9A9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93E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0244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AAD" w14:textId="77777777" w:rsidR="0079298F" w:rsidRPr="00A235DD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A235DD">
              <w:rPr>
                <w:rFonts w:ascii="Times New Roman" w:hAnsi="Times New Roman"/>
                <w:sz w:val="19"/>
                <w:szCs w:val="19"/>
              </w:rPr>
              <w:t>ЦТА, ремонтный участок, выхлопные трубы автотранспорта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B8B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3CC61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7509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1 раз в год</w:t>
            </w:r>
          </w:p>
          <w:p w14:paraId="179AC545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  <w:p w14:paraId="278EAA3B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5BD2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5E94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4379450F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1C8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2861425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63B471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1B2339B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36DC91CE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5CBA" w14:textId="128A9A5F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2D0E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0245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31A1" w14:textId="77777777" w:rsidR="0079298F" w:rsidRPr="00A235DD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A235DD">
              <w:rPr>
                <w:rFonts w:ascii="Times New Roman" w:hAnsi="Times New Roman"/>
                <w:sz w:val="19"/>
                <w:szCs w:val="19"/>
              </w:rPr>
              <w:t>ЦТА, ремонтный участок, выхлопные трубы автотранспорта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A22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70F355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80F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1 раз в год</w:t>
            </w:r>
          </w:p>
          <w:p w14:paraId="185A5BAC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  <w:p w14:paraId="5D7B8F41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C2C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2D7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2C636970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C48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70105CE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EC8556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2680D0F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6433AB0D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6706" w14:textId="6A50D70C" w:rsidR="0079298F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2D32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0246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8CBD" w14:textId="77777777" w:rsidR="0079298F" w:rsidRPr="00A235DD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A235DD">
              <w:rPr>
                <w:rFonts w:ascii="Times New Roman" w:hAnsi="Times New Roman"/>
                <w:sz w:val="19"/>
                <w:szCs w:val="19"/>
              </w:rPr>
              <w:t>ЦТА, ремонтный участок, выхлопные трубы автотранспорта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03A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711094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D67C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1 раз в год</w:t>
            </w:r>
          </w:p>
          <w:p w14:paraId="5F5208EB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  <w:p w14:paraId="692D1036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697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12B4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6AC677E7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F8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30105C9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7EBBD71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0737012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6981BE43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FDEC" w14:textId="3A56CB77" w:rsidR="0079298F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054E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0285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826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ЦРМО</w:t>
            </w:r>
          </w:p>
          <w:p w14:paraId="67FC1717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Комбинированный деревообрабатывающий станок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ACA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02D165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EF26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1 раз в год</w:t>
            </w:r>
          </w:p>
          <w:p w14:paraId="610E6E61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(проверка эффектив-</w:t>
            </w:r>
          </w:p>
          <w:p w14:paraId="01AD5675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8A76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767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3434B8F9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FA4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E965D1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97F344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7004216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4D0D3C8B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EE60" w14:textId="2EC8617C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B124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0312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8ADE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48DD49DA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№3, ванна электрохимического биполярного сернокислого травления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1CE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CD2C5A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F8A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6497289D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15FDF3D1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582A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28CA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859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10C617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230334C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</w:tr>
      <w:tr w:rsidR="0079298F" w:rsidRPr="00685705" w14:paraId="0A9309AD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7073" w14:textId="58508FF0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97FB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0313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7ED5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6E837496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№3, ванна сернокислого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9C1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9C48DD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675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37FE6DFB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36CE0A1B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212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  <w:p w14:paraId="0A32E23A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5D1D7BB3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772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CF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2AE2CA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EF2FAF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</w:tr>
      <w:tr w:rsidR="0079298F" w:rsidRPr="00685705" w14:paraId="415A263C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A29" w14:textId="25AEC561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2618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0314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055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12D6E003" w14:textId="77777777" w:rsidR="0079298F" w:rsidRPr="00685705" w:rsidRDefault="0079298F" w:rsidP="0079298F">
            <w:pPr>
              <w:spacing w:after="0" w:line="240" w:lineRule="auto"/>
              <w:ind w:right="-58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№3, ванна пирофосфатного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927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6C45C8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0656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1 раз в год</w:t>
            </w:r>
          </w:p>
          <w:p w14:paraId="1B05F4AD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(проверка эффектив-</w:t>
            </w:r>
          </w:p>
          <w:p w14:paraId="4E8845BF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35E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аммиак</w:t>
            </w:r>
          </w:p>
          <w:p w14:paraId="616A54F6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5D13" w14:textId="77777777" w:rsidR="0079298F" w:rsidRPr="00685705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0AE17779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211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44E674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EDD3AC0" w14:textId="77777777" w:rsidR="0079298F" w:rsidRPr="00685705" w:rsidRDefault="0079298F" w:rsidP="0079298F">
            <w:pPr>
              <w:spacing w:after="0" w:line="240" w:lineRule="auto"/>
              <w:ind w:right="-111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6823D2C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1BA9FF3F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4FF" w14:textId="3CD6CFE3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55F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0319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C71" w14:textId="77777777" w:rsidR="0079298F" w:rsidRPr="00121635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121635">
              <w:rPr>
                <w:rFonts w:ascii="Times New Roman" w:hAnsi="Times New Roman"/>
                <w:sz w:val="19"/>
                <w:szCs w:val="19"/>
              </w:rPr>
              <w:t>СтПЦ-1, термо-травильно гальванический участок, агрегат латунирования №3, печь нагревательная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095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F5946A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4B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4E7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16BD">
              <w:rPr>
                <w:rFonts w:ascii="Times New Roman" w:hAnsi="Times New Roman"/>
                <w:sz w:val="19"/>
                <w:szCs w:val="19"/>
              </w:rPr>
              <w:t>Азот (IV) оксид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381869E2" w14:textId="77777777" w:rsidR="0079298F" w:rsidRPr="00A075C3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Углерод оксид,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E662" w14:textId="77777777" w:rsidR="0079298F" w:rsidRPr="0016047E" w:rsidRDefault="0079298F" w:rsidP="0079298F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 xml:space="preserve">МВИ.МН 1003-2017. </w:t>
            </w:r>
          </w:p>
          <w:p w14:paraId="536D0AED" w14:textId="77777777" w:rsidR="0079298F" w:rsidRPr="00052FB7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1153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232A4DDC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28F9A6F2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1003-2017</w:t>
            </w:r>
          </w:p>
          <w:p w14:paraId="0C866A55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</w:p>
        </w:tc>
      </w:tr>
      <w:tr w:rsidR="0079298F" w:rsidRPr="00685705" w14:paraId="72DA7BCF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C87C" w14:textId="17F21368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2A85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0320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240" w14:textId="77777777" w:rsidR="0079298F" w:rsidRPr="00121635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121635">
              <w:rPr>
                <w:rFonts w:ascii="Times New Roman" w:hAnsi="Times New Roman"/>
                <w:sz w:val="19"/>
                <w:szCs w:val="19"/>
              </w:rPr>
              <w:t>СтПЦ-1, термо-травильно гальванический участок, агрегат латунирования №3, ванна расплава свинца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7B76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3B1B29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BDB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52A5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16BD">
              <w:rPr>
                <w:rFonts w:ascii="Times New Roman" w:hAnsi="Times New Roman"/>
                <w:sz w:val="19"/>
                <w:szCs w:val="19"/>
              </w:rPr>
              <w:t>Азот (IV) оксид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5D765CE1" w14:textId="77777777" w:rsidR="0079298F" w:rsidRPr="00A075C3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Углерод оксид,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14E2" w14:textId="77777777" w:rsidR="0079298F" w:rsidRPr="0016047E" w:rsidRDefault="0079298F" w:rsidP="0079298F">
            <w:pPr>
              <w:pStyle w:val="1"/>
              <w:ind w:firstLine="17"/>
              <w:rPr>
                <w:sz w:val="20"/>
              </w:rPr>
            </w:pPr>
            <w:r w:rsidRPr="0016047E">
              <w:rPr>
                <w:sz w:val="20"/>
              </w:rPr>
              <w:t xml:space="preserve">МВИ.МН 1003-2017. </w:t>
            </w:r>
          </w:p>
          <w:p w14:paraId="4FEBE037" w14:textId="77777777" w:rsidR="0079298F" w:rsidRPr="00052FB7" w:rsidRDefault="0079298F" w:rsidP="00792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8E13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1B283E8E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71F48448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1003-2017</w:t>
            </w:r>
          </w:p>
          <w:p w14:paraId="4C83AEEC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</w:p>
        </w:tc>
      </w:tr>
      <w:tr w:rsidR="0079298F" w:rsidRPr="00685705" w14:paraId="408ED2CC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9981" w14:textId="3CDF2B63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385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0315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BDFF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75FDC0D1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Пылеуборка станов грубого-среднего волочения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025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F4C8F3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DEDB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1 раз в год</w:t>
            </w:r>
          </w:p>
          <w:p w14:paraId="6FEB4375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(проверка эффектив-</w:t>
            </w:r>
          </w:p>
          <w:p w14:paraId="2F87DFC8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44D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CE0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4C155256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9BD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70DB3E7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25F8B11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50AE0F5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63F37D36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A850" w14:textId="58904E0E" w:rsidR="0079298F" w:rsidRPr="005C17E5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47D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red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0326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8792" w14:textId="77777777" w:rsidR="0079298F" w:rsidRPr="00B145F0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45F0">
              <w:rPr>
                <w:rFonts w:ascii="Times New Roman" w:hAnsi="Times New Roman"/>
                <w:sz w:val="19"/>
                <w:szCs w:val="19"/>
              </w:rPr>
              <w:t>ЦРМО</w:t>
            </w:r>
          </w:p>
          <w:p w14:paraId="3A7B9C72" w14:textId="77777777" w:rsidR="0079298F" w:rsidRPr="00B145F0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45F0">
              <w:rPr>
                <w:rFonts w:ascii="Times New Roman" w:hAnsi="Times New Roman"/>
                <w:sz w:val="19"/>
                <w:szCs w:val="19"/>
              </w:rPr>
              <w:t>Станок строгальный, станок универсально-токарный</w:t>
            </w:r>
          </w:p>
          <w:p w14:paraId="332D81EE" w14:textId="77777777" w:rsidR="0079298F" w:rsidRPr="00B145F0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49FF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C9A0DE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769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1 раз в год</w:t>
            </w:r>
          </w:p>
          <w:p w14:paraId="224DBAEB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(проверка эффектив-</w:t>
            </w:r>
          </w:p>
          <w:p w14:paraId="1B087FB2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D97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01A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0F101B8C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82E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392D45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42E90F4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01FD0D4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41606C3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CB4" w14:textId="330F47CD" w:rsidR="0079298F" w:rsidRPr="005C17E5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C814" w14:textId="77777777" w:rsidR="0079298F" w:rsidRPr="00477111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0363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412" w14:textId="77777777" w:rsidR="0079298F" w:rsidRPr="00477111" w:rsidRDefault="0079298F" w:rsidP="0079298F">
            <w:pPr>
              <w:pStyle w:val="1"/>
              <w:rPr>
                <w:sz w:val="19"/>
                <w:szCs w:val="19"/>
              </w:rPr>
            </w:pPr>
            <w:r w:rsidRPr="00477111">
              <w:rPr>
                <w:sz w:val="19"/>
                <w:szCs w:val="19"/>
              </w:rPr>
              <w:t>СтПЦ-2, УМО, печь термическая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90FD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EE11A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5D8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3089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D547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3F5CF902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910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0BCC8D9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6350F451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0B7" w14:textId="6C425FB5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1F1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685705">
              <w:rPr>
                <w:rFonts w:ascii="Times New Roman" w:hAnsi="Times New Roman"/>
                <w:sz w:val="19"/>
                <w:szCs w:val="19"/>
                <w:lang w:val="en-US"/>
              </w:rPr>
              <w:t>0376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CA3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1.</w:t>
            </w:r>
          </w:p>
          <w:p w14:paraId="34710AFF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Пылесос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B40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6B2147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7071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1 раз в год</w:t>
            </w:r>
          </w:p>
          <w:p w14:paraId="602E7C1C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(проверка эффектив-</w:t>
            </w:r>
          </w:p>
          <w:p w14:paraId="725C2EF0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9530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0C5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646CE9B4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D0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7D865D2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26B07FC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5C23C53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4B5B5F20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982" w14:textId="495E9398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B125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0408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F3E" w14:textId="77777777" w:rsidR="0079298F" w:rsidRPr="003836C6" w:rsidRDefault="0079298F" w:rsidP="0079298F">
            <w:pPr>
              <w:spacing w:after="0" w:line="240" w:lineRule="auto"/>
              <w:ind w:right="-58"/>
              <w:rPr>
                <w:rFonts w:ascii="Times New Roman" w:hAnsi="Times New Roman"/>
                <w:sz w:val="19"/>
                <w:szCs w:val="19"/>
              </w:rPr>
            </w:pPr>
            <w:r w:rsidRPr="003836C6">
              <w:rPr>
                <w:rFonts w:ascii="Times New Roman" w:hAnsi="Times New Roman"/>
                <w:sz w:val="19"/>
                <w:szCs w:val="19"/>
              </w:rPr>
              <w:t>ЦТА, участок легкого, специального и грузопассажирского автотранспорта, станция ТО и диагностики, выхлопные трубы автотранспорта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F84E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62BDAD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5A8E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 xml:space="preserve">1 раз в </w:t>
            </w:r>
            <w:r>
              <w:rPr>
                <w:sz w:val="19"/>
                <w:szCs w:val="19"/>
              </w:rPr>
              <w:t>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E914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8E5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22CF90DC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0F5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4759E75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F0C44E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74BB2A8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7A08161C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1FA0" w14:textId="4C511D56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E2B" w14:textId="77777777" w:rsidR="0079298F" w:rsidRPr="00E05E74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0524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5E36" w14:textId="77777777" w:rsidR="0079298F" w:rsidRPr="0050313E" w:rsidRDefault="0079298F" w:rsidP="0079298F">
            <w:pPr>
              <w:spacing w:after="0" w:line="240" w:lineRule="auto"/>
              <w:ind w:right="-58"/>
              <w:rPr>
                <w:rFonts w:ascii="Times New Roman" w:hAnsi="Times New Roman"/>
                <w:sz w:val="19"/>
                <w:szCs w:val="19"/>
              </w:rPr>
            </w:pPr>
            <w:r w:rsidRPr="0050313E">
              <w:rPr>
                <w:rFonts w:ascii="Times New Roman" w:hAnsi="Times New Roman"/>
                <w:sz w:val="19"/>
                <w:szCs w:val="19"/>
              </w:rPr>
              <w:t>СПЦ-1, участок стана 150, нагревательная печь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60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E6F34F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F837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19A5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33E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6D52B31E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7EB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793ED1EB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5EF7438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2630" w14:textId="5EDF5464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B636" w14:textId="77777777" w:rsidR="0079298F" w:rsidRPr="005C17E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C17E5">
              <w:rPr>
                <w:rFonts w:ascii="Times New Roman" w:hAnsi="Times New Roman"/>
                <w:sz w:val="19"/>
                <w:szCs w:val="19"/>
              </w:rPr>
              <w:t>0532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6FC" w14:textId="77777777" w:rsidR="0079298F" w:rsidRPr="00E05E74" w:rsidRDefault="0079298F" w:rsidP="0079298F">
            <w:pPr>
              <w:spacing w:after="0" w:line="240" w:lineRule="auto"/>
              <w:ind w:right="-58"/>
              <w:rPr>
                <w:rFonts w:ascii="Times New Roman" w:hAnsi="Times New Roman"/>
                <w:sz w:val="19"/>
                <w:szCs w:val="19"/>
              </w:rPr>
            </w:pPr>
            <w:r w:rsidRPr="00E05E74">
              <w:rPr>
                <w:rFonts w:ascii="Times New Roman" w:hAnsi="Times New Roman"/>
                <w:sz w:val="19"/>
                <w:szCs w:val="19"/>
              </w:rPr>
              <w:t>СтПЦ-3, участок по изготовлению проволоки. Пост сварки</w:t>
            </w:r>
            <w:r w:rsidRPr="00E05E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BCB" w14:textId="77777777" w:rsidR="0079298F" w:rsidRPr="00E05E74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E05E74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21532A" w14:textId="77777777" w:rsidR="0079298F" w:rsidRPr="00E05E74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E05E74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69D8" w14:textId="77777777" w:rsidR="0079298F" w:rsidRPr="00E05E74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E05E74">
              <w:rPr>
                <w:sz w:val="19"/>
                <w:szCs w:val="19"/>
              </w:rPr>
              <w:t>1 раз в год</w:t>
            </w:r>
          </w:p>
          <w:p w14:paraId="4A695969" w14:textId="77777777" w:rsidR="0079298F" w:rsidRPr="00E05E74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E05E74">
              <w:rPr>
                <w:sz w:val="19"/>
                <w:szCs w:val="19"/>
              </w:rPr>
              <w:t>(проверка эффектив-</w:t>
            </w:r>
          </w:p>
          <w:p w14:paraId="4697F819" w14:textId="77777777" w:rsidR="0079298F" w:rsidRPr="00E05E74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E05E74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096" w14:textId="77777777" w:rsidR="0079298F" w:rsidRPr="00E05E74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05E74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E05E74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E05E74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B9A" w14:textId="77777777" w:rsidR="0079298F" w:rsidRPr="00E05E74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05E74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25988602" w14:textId="77777777" w:rsidR="0079298F" w:rsidRPr="00E05E74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C40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79C14CE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7B115E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2FA16D9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4965C7EF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78EB" w14:textId="38B56C9A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844" w14:textId="77777777" w:rsidR="0079298F" w:rsidRPr="005C17E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C17E5">
              <w:rPr>
                <w:rFonts w:ascii="Times New Roman" w:hAnsi="Times New Roman"/>
                <w:sz w:val="19"/>
                <w:szCs w:val="19"/>
              </w:rPr>
              <w:t>0539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144B" w14:textId="77777777" w:rsidR="0079298F" w:rsidRPr="00685705" w:rsidRDefault="0079298F" w:rsidP="0079298F">
            <w:pPr>
              <w:spacing w:after="0" w:line="240" w:lineRule="auto"/>
              <w:ind w:right="-58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261A6A5F" w14:textId="77777777" w:rsidR="0079298F" w:rsidRPr="00685705" w:rsidRDefault="0079298F" w:rsidP="0079298F">
            <w:pPr>
              <w:spacing w:after="0" w:line="240" w:lineRule="auto"/>
              <w:ind w:right="-58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5, ванна пирофосфатного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924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4BB0D7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  <w:p w14:paraId="67CC1C64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24F0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1 раз в год</w:t>
            </w:r>
          </w:p>
          <w:p w14:paraId="2F17C149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(проверка эффектив-</w:t>
            </w:r>
          </w:p>
          <w:p w14:paraId="3D5EECE7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3C85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аммиак</w:t>
            </w:r>
          </w:p>
          <w:p w14:paraId="6025BC04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F7B" w14:textId="77777777" w:rsidR="0079298F" w:rsidRPr="00685705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0DE655FD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62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602A3BD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4F475FA1" w14:textId="77777777" w:rsidR="0079298F" w:rsidRPr="00685705" w:rsidRDefault="0079298F" w:rsidP="0079298F">
            <w:pPr>
              <w:spacing w:after="0" w:line="240" w:lineRule="auto"/>
              <w:ind w:right="-111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002C953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73034383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EAF3" w14:textId="2314157B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D4F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0540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228" w14:textId="77777777" w:rsidR="0079298F" w:rsidRPr="00685705" w:rsidRDefault="0079298F" w:rsidP="0079298F">
            <w:pPr>
              <w:spacing w:after="0" w:line="240" w:lineRule="auto"/>
              <w:ind w:right="-58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21EA7616" w14:textId="77777777" w:rsidR="0079298F" w:rsidRPr="00685705" w:rsidRDefault="0079298F" w:rsidP="0079298F">
            <w:pPr>
              <w:spacing w:after="0" w:line="240" w:lineRule="auto"/>
              <w:ind w:right="-58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5, ванна фосфорного травления и кислого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DD65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FA3666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9E35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F53679">
              <w:rPr>
                <w:sz w:val="19"/>
                <w:szCs w:val="19"/>
              </w:rPr>
              <w:t xml:space="preserve"> раз</w:t>
            </w:r>
            <w:r>
              <w:rPr>
                <w:sz w:val="19"/>
                <w:szCs w:val="19"/>
              </w:rPr>
              <w:t>а</w:t>
            </w:r>
            <w:r w:rsidRPr="00F53679">
              <w:rPr>
                <w:sz w:val="19"/>
                <w:szCs w:val="19"/>
              </w:rPr>
              <w:t xml:space="preserve"> в год</w:t>
            </w:r>
          </w:p>
          <w:p w14:paraId="4F92FEBE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(проверка эффектив-</w:t>
            </w:r>
          </w:p>
          <w:p w14:paraId="55438E4C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E5A9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  <w:p w14:paraId="52953506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411FFC99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61F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A34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17.2.4.06-90</w:t>
            </w:r>
          </w:p>
          <w:p w14:paraId="6D21ACB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17.2.4.07-90</w:t>
            </w:r>
          </w:p>
          <w:p w14:paraId="3FEC9B0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</w:tr>
      <w:tr w:rsidR="0079298F" w:rsidRPr="00685705" w14:paraId="20D6BD03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E3BC" w14:textId="5488D8BD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99E8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0542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47B9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0DEF7A86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№5, печь термодиффузии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12E3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AD6EC0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EE3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  <w:p w14:paraId="0DD69AB7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  <w:p w14:paraId="7CFA268F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  <w:p w14:paraId="23A6321D" w14:textId="77777777" w:rsidR="0079298F" w:rsidRPr="000328C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0328CE">
              <w:rPr>
                <w:sz w:val="19"/>
                <w:szCs w:val="19"/>
              </w:rPr>
              <w:t>1 раз в год</w:t>
            </w:r>
          </w:p>
          <w:p w14:paraId="39DD473F" w14:textId="77777777" w:rsidR="0079298F" w:rsidRPr="000328C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0328CE">
              <w:rPr>
                <w:sz w:val="19"/>
                <w:szCs w:val="19"/>
              </w:rPr>
              <w:t>(проверка эффектив-</w:t>
            </w:r>
          </w:p>
          <w:p w14:paraId="79030503" w14:textId="77777777" w:rsidR="0079298F" w:rsidRPr="000328C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0328CE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F16" w14:textId="77777777" w:rsidR="0079298F" w:rsidRPr="000328C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0328CE">
              <w:rPr>
                <w:sz w:val="19"/>
                <w:szCs w:val="19"/>
              </w:rPr>
              <w:t xml:space="preserve">Азот (IV) оксид, </w:t>
            </w:r>
          </w:p>
          <w:p w14:paraId="68BAB05E" w14:textId="77777777" w:rsidR="0079298F" w:rsidRPr="000328C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328CE">
              <w:rPr>
                <w:rFonts w:ascii="Times New Roman" w:hAnsi="Times New Roman"/>
                <w:sz w:val="19"/>
                <w:szCs w:val="19"/>
              </w:rPr>
              <w:t>углерод оксид</w:t>
            </w:r>
          </w:p>
          <w:p w14:paraId="5D0CFAE3" w14:textId="77777777" w:rsidR="0079298F" w:rsidRPr="000328C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0328CE">
              <w:rPr>
                <w:rFonts w:ascii="Times New Roman" w:hAnsi="Times New Roman"/>
                <w:sz w:val="19"/>
                <w:szCs w:val="19"/>
              </w:rPr>
              <w:t>твердые частицы суммарно</w:t>
            </w:r>
          </w:p>
          <w:p w14:paraId="5601B027" w14:textId="77777777" w:rsidR="0079298F" w:rsidRPr="000328CE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19CFB245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0328C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C56" w14:textId="77777777" w:rsidR="0079298F" w:rsidRPr="00A97E9A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97E9A">
              <w:rPr>
                <w:rFonts w:ascii="Times New Roman" w:hAnsi="Times New Roman"/>
                <w:sz w:val="19"/>
                <w:szCs w:val="19"/>
              </w:rPr>
              <w:t>МВИ.МН 1003-2017</w:t>
            </w:r>
          </w:p>
          <w:p w14:paraId="47A3FCB8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7922F1A3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4C9CEF67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3B991F8E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7C5C5BF4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A9E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1C221E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F9AD2C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51945FC0" w14:textId="77777777" w:rsidR="0079298F" w:rsidRPr="00A97E9A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97E9A">
              <w:rPr>
                <w:rFonts w:ascii="Times New Roman" w:hAnsi="Times New Roman"/>
                <w:sz w:val="19"/>
                <w:szCs w:val="19"/>
              </w:rPr>
              <w:t>МВИ.МН 1003-2017</w:t>
            </w:r>
          </w:p>
          <w:p w14:paraId="442A2B9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119E549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D34F" w14:textId="20EFA853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78E2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0546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4142" w14:textId="77777777" w:rsidR="0079298F" w:rsidRPr="00685705" w:rsidRDefault="0079298F" w:rsidP="0079298F">
            <w:pPr>
              <w:spacing w:after="0" w:line="240" w:lineRule="auto"/>
              <w:ind w:right="-200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33563B92" w14:textId="77777777" w:rsidR="0079298F" w:rsidRPr="00685705" w:rsidRDefault="0079298F" w:rsidP="0079298F">
            <w:pPr>
              <w:spacing w:after="0" w:line="240" w:lineRule="auto"/>
              <w:ind w:right="-88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 xml:space="preserve">Агрегат латунирования №5, ванна </w:t>
            </w:r>
            <w:r>
              <w:rPr>
                <w:rFonts w:ascii="Times New Roman" w:hAnsi="Times New Roman"/>
                <w:sz w:val="19"/>
                <w:szCs w:val="19"/>
              </w:rPr>
              <w:t>щелочного</w:t>
            </w:r>
            <w:r w:rsidRPr="00685705">
              <w:rPr>
                <w:rFonts w:ascii="Times New Roman" w:hAnsi="Times New Roman"/>
                <w:sz w:val="19"/>
                <w:szCs w:val="19"/>
              </w:rPr>
              <w:t xml:space="preserve">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2B8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EAAB91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A522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1 раз в год</w:t>
            </w:r>
          </w:p>
          <w:p w14:paraId="56FFB974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(проверка эффектив-</w:t>
            </w:r>
          </w:p>
          <w:p w14:paraId="2B7A8882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B640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аммиак</w:t>
            </w:r>
          </w:p>
          <w:p w14:paraId="5303729E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E82C" w14:textId="77777777" w:rsidR="0079298F" w:rsidRPr="00685705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28E7B27B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F1F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46EB14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759300D9" w14:textId="77777777" w:rsidR="0079298F" w:rsidRPr="00685705" w:rsidRDefault="0079298F" w:rsidP="0079298F">
            <w:pPr>
              <w:spacing w:after="0" w:line="240" w:lineRule="auto"/>
              <w:ind w:right="-111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239476C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38C086C6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FEE97" w14:textId="25192D94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129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0C025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0552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80225" w14:textId="77777777" w:rsidR="0079298F" w:rsidRPr="00DD12D3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DD12D3">
              <w:rPr>
                <w:rFonts w:ascii="Times New Roman" w:hAnsi="Times New Roman"/>
                <w:sz w:val="19"/>
                <w:szCs w:val="19"/>
              </w:rPr>
              <w:t>СХЗ, участок по пошиву и ремонту спецодежды, шкаф расфасовки силикагеля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007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8A73FC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358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1 раз в год</w:t>
            </w:r>
          </w:p>
          <w:p w14:paraId="207454AC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(проверка эффектив-</w:t>
            </w:r>
          </w:p>
          <w:p w14:paraId="29E10BD3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601D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6CB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29E256EB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1C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4242137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7BF091E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571AC33B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77E34F13" w14:textId="77777777" w:rsidTr="00C24D25">
        <w:trPr>
          <w:cantSplit/>
          <w:trHeight w:val="1134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36C70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  <w:p w14:paraId="4CFF39B0" w14:textId="11340305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4F405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0555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250EA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ЦЭО</w:t>
            </w:r>
          </w:p>
          <w:p w14:paraId="2386E678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Окрасочная камера</w:t>
            </w:r>
          </w:p>
          <w:p w14:paraId="09444BAF" w14:textId="77777777" w:rsidR="0079298F" w:rsidRPr="00685705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33FF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8F72AF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947F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1 раз в год</w:t>
            </w:r>
          </w:p>
          <w:p w14:paraId="0D60755A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(проверка эффектив-</w:t>
            </w:r>
          </w:p>
          <w:p w14:paraId="4882AD6D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FD1F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5E3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4D816752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972B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6C65396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2588DD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1A4583F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1AC3711D" w14:textId="77777777" w:rsidTr="00C24D25">
        <w:trPr>
          <w:cantSplit/>
          <w:trHeight w:val="1134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8848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014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4A6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15C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E7A5ED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29C5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6A81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 xml:space="preserve">Бутан-1-ол </w:t>
            </w:r>
          </w:p>
          <w:p w14:paraId="0BF2C9BB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 xml:space="preserve">Бутилацетат </w:t>
            </w:r>
          </w:p>
          <w:p w14:paraId="7C31CFF0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 xml:space="preserve">Ксилолы </w:t>
            </w:r>
          </w:p>
          <w:p w14:paraId="1E03358E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>Пропан-2-он (ацетон)</w:t>
            </w:r>
          </w:p>
          <w:p w14:paraId="7C2A5CBA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>Толуол (метилбензол)</w:t>
            </w:r>
          </w:p>
          <w:p w14:paraId="00344B1A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>Этанол (этиловый спирт)</w:t>
            </w:r>
          </w:p>
          <w:p w14:paraId="7131DDEA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>Углеводороды предельные алифатического ряда С1-С10</w:t>
            </w:r>
          </w:p>
          <w:p w14:paraId="211B4010" w14:textId="77777777" w:rsidR="0079298F" w:rsidRPr="00143C12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6D0" w14:textId="77777777" w:rsidR="0079298F" w:rsidRPr="00B01F01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01">
              <w:rPr>
                <w:rFonts w:ascii="Times New Roman" w:hAnsi="Times New Roman"/>
                <w:sz w:val="20"/>
                <w:szCs w:val="20"/>
              </w:rPr>
              <w:t>МВИ.МН 1820-2002</w:t>
            </w:r>
          </w:p>
          <w:p w14:paraId="0E5BCA9B" w14:textId="77777777" w:rsidR="0079298F" w:rsidRPr="00B01F01" w:rsidRDefault="0079298F" w:rsidP="007929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01">
              <w:rPr>
                <w:rFonts w:ascii="Times New Roman" w:hAnsi="Times New Roman"/>
                <w:sz w:val="20"/>
                <w:szCs w:val="20"/>
              </w:rPr>
              <w:t>МВИ.МН 5706-2016</w:t>
            </w:r>
          </w:p>
          <w:p w14:paraId="727842E5" w14:textId="77777777" w:rsidR="0079298F" w:rsidRPr="00B01F01" w:rsidRDefault="0079298F" w:rsidP="0079298F">
            <w:pPr>
              <w:pStyle w:val="1"/>
              <w:rPr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9F0" w14:textId="77777777" w:rsidR="0079298F" w:rsidRPr="00B01F01" w:rsidRDefault="0079298F" w:rsidP="0079298F">
            <w:pPr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B01F01">
              <w:rPr>
                <w:rFonts w:ascii="Times New Roman" w:hAnsi="Times New Roman"/>
                <w:sz w:val="20"/>
                <w:szCs w:val="20"/>
              </w:rPr>
              <w:t>МВИ.МН 1820-2002</w:t>
            </w:r>
          </w:p>
          <w:p w14:paraId="65DA71A5" w14:textId="77777777" w:rsidR="0079298F" w:rsidRPr="00B01F01" w:rsidRDefault="0079298F" w:rsidP="0079298F">
            <w:pPr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B01F01">
              <w:rPr>
                <w:rFonts w:ascii="Times New Roman" w:hAnsi="Times New Roman"/>
                <w:sz w:val="20"/>
                <w:szCs w:val="20"/>
              </w:rPr>
              <w:t>МВИ.МН 5706-2016</w:t>
            </w:r>
          </w:p>
          <w:p w14:paraId="0846AF65" w14:textId="77777777" w:rsidR="0079298F" w:rsidRPr="00B01F01" w:rsidRDefault="0079298F" w:rsidP="0079298F">
            <w:pPr>
              <w:pStyle w:val="1"/>
              <w:rPr>
                <w:sz w:val="20"/>
              </w:rPr>
            </w:pPr>
          </w:p>
        </w:tc>
      </w:tr>
      <w:tr w:rsidR="0079298F" w:rsidRPr="00685705" w14:paraId="5364AFB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1A95" w14:textId="136493E3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B70C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0556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6F0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1AA6A4EB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латунирования № 5, ванна электрохи</w:t>
            </w:r>
            <w:r>
              <w:rPr>
                <w:rFonts w:ascii="Times New Roman" w:hAnsi="Times New Roman"/>
                <w:sz w:val="19"/>
                <w:szCs w:val="19"/>
              </w:rPr>
              <w:t>ми</w:t>
            </w:r>
            <w:r w:rsidRPr="00685705">
              <w:rPr>
                <w:rFonts w:ascii="Times New Roman" w:hAnsi="Times New Roman"/>
                <w:sz w:val="19"/>
                <w:szCs w:val="19"/>
              </w:rPr>
              <w:t>ческого биполярного сернокислого травления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9E6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49CDD1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ACC8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F53679">
              <w:rPr>
                <w:sz w:val="19"/>
                <w:szCs w:val="19"/>
              </w:rPr>
              <w:t xml:space="preserve"> раз</w:t>
            </w:r>
            <w:r>
              <w:rPr>
                <w:sz w:val="19"/>
                <w:szCs w:val="19"/>
              </w:rPr>
              <w:t xml:space="preserve">а </w:t>
            </w:r>
            <w:r w:rsidRPr="00F53679">
              <w:rPr>
                <w:sz w:val="19"/>
                <w:szCs w:val="19"/>
              </w:rPr>
              <w:t>в год</w:t>
            </w:r>
          </w:p>
          <w:p w14:paraId="7F16572F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(проверка эффектив-</w:t>
            </w:r>
          </w:p>
          <w:p w14:paraId="171BA0CF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D0F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1357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7F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4E8D62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36BA34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</w:tr>
      <w:tr w:rsidR="0079298F" w:rsidRPr="00685705" w14:paraId="00B0F540" w14:textId="77777777" w:rsidTr="00C24D25">
        <w:trPr>
          <w:cantSplit/>
          <w:trHeight w:val="1076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872C5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  <w:p w14:paraId="58B5EB27" w14:textId="6927A104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B11AE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0559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22A3D" w14:textId="77777777" w:rsidR="0079298F" w:rsidRPr="00F1207A" w:rsidRDefault="0079298F" w:rsidP="0079298F">
            <w:pPr>
              <w:pStyle w:val="1"/>
              <w:rPr>
                <w:sz w:val="19"/>
                <w:szCs w:val="19"/>
              </w:rPr>
            </w:pPr>
            <w:r w:rsidRPr="00F1207A">
              <w:rPr>
                <w:sz w:val="19"/>
                <w:szCs w:val="19"/>
              </w:rPr>
              <w:t>Электросталеплавильный цех № 1.</w:t>
            </w:r>
          </w:p>
          <w:p w14:paraId="2B0B1A76" w14:textId="77777777" w:rsidR="0079298F" w:rsidRPr="00F1207A" w:rsidRDefault="0079298F" w:rsidP="0079298F">
            <w:pPr>
              <w:pStyle w:val="1"/>
              <w:rPr>
                <w:sz w:val="19"/>
                <w:szCs w:val="19"/>
              </w:rPr>
            </w:pPr>
            <w:r w:rsidRPr="00F1207A">
              <w:rPr>
                <w:sz w:val="19"/>
                <w:szCs w:val="19"/>
              </w:rPr>
              <w:t>Установка внепечной обработки стали. Печь-ковш.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2F277" w14:textId="77777777" w:rsidR="0079298F" w:rsidRPr="00E04F73" w:rsidRDefault="0079298F" w:rsidP="0079298F">
            <w:pPr>
              <w:pStyle w:val="1"/>
              <w:ind w:left="-16" w:right="-172"/>
              <w:jc w:val="center"/>
              <w:rPr>
                <w:sz w:val="19"/>
                <w:szCs w:val="19"/>
              </w:rPr>
            </w:pPr>
            <w:r w:rsidRPr="00E04F73">
              <w:rPr>
                <w:sz w:val="19"/>
                <w:szCs w:val="19"/>
              </w:rPr>
              <w:t>промышленные выбросы</w:t>
            </w:r>
          </w:p>
          <w:p w14:paraId="601CA8A7" w14:textId="77777777" w:rsidR="0079298F" w:rsidRPr="00E04F73" w:rsidRDefault="0079298F" w:rsidP="0079298F">
            <w:pPr>
              <w:pStyle w:val="1"/>
              <w:ind w:left="-16" w:right="-172"/>
              <w:jc w:val="center"/>
              <w:rPr>
                <w:sz w:val="19"/>
                <w:szCs w:val="19"/>
              </w:rPr>
            </w:pPr>
          </w:p>
          <w:p w14:paraId="467EFE50" w14:textId="77777777" w:rsidR="0079298F" w:rsidRPr="00E04F73" w:rsidRDefault="0079298F" w:rsidP="0079298F">
            <w:pPr>
              <w:pStyle w:val="1"/>
              <w:ind w:left="-16" w:right="-172"/>
              <w:jc w:val="center"/>
              <w:rPr>
                <w:sz w:val="19"/>
                <w:szCs w:val="19"/>
              </w:rPr>
            </w:pPr>
          </w:p>
          <w:p w14:paraId="10EF0F45" w14:textId="77777777" w:rsidR="0079298F" w:rsidRPr="00E04F73" w:rsidRDefault="0079298F" w:rsidP="0079298F">
            <w:pPr>
              <w:pStyle w:val="1"/>
              <w:ind w:left="-16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297321" w14:textId="77777777" w:rsidR="0079298F" w:rsidRPr="00E04F73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E04F73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8125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  <w:p w14:paraId="47913F35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непрерывно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B22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частицы,</w:t>
            </w:r>
          </w:p>
          <w:p w14:paraId="7741C9E3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Азот (IV) оксид, </w:t>
            </w:r>
          </w:p>
          <w:p w14:paraId="31EAEEB2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Сера диоксид,</w:t>
            </w:r>
          </w:p>
          <w:p w14:paraId="1CD3E56D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5A5F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Посредством АСК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4D6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МП.1833-2008</w:t>
            </w:r>
          </w:p>
          <w:p w14:paraId="361873AB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МП.2291-2012</w:t>
            </w:r>
          </w:p>
          <w:p w14:paraId="631A3D5D" w14:textId="77777777" w:rsidR="0079298F" w:rsidRPr="00935876" w:rsidRDefault="0079298F" w:rsidP="0079298F">
            <w:pPr>
              <w:rPr>
                <w:sz w:val="20"/>
                <w:szCs w:val="20"/>
              </w:rPr>
            </w:pPr>
            <w:r w:rsidRPr="00C259CB">
              <w:rPr>
                <w:rFonts w:ascii="Times New Roman" w:hAnsi="Times New Roman"/>
                <w:sz w:val="20"/>
                <w:szCs w:val="20"/>
              </w:rPr>
              <w:t>МРБ НП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259CB">
              <w:rPr>
                <w:rFonts w:ascii="Times New Roman" w:hAnsi="Times New Roman"/>
                <w:sz w:val="20"/>
                <w:szCs w:val="20"/>
              </w:rPr>
              <w:t xml:space="preserve">1867-2014 </w:t>
            </w:r>
          </w:p>
        </w:tc>
      </w:tr>
      <w:tr w:rsidR="0079298F" w:rsidRPr="00685705" w14:paraId="4B80BCB0" w14:textId="77777777" w:rsidTr="00C24D25">
        <w:trPr>
          <w:cantSplit/>
          <w:trHeight w:val="125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D5146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3A6A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DFB54" w14:textId="77777777" w:rsidR="0079298F" w:rsidRPr="00F1207A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F716C" w14:textId="77777777" w:rsidR="0079298F" w:rsidRPr="00E04F73" w:rsidRDefault="0079298F" w:rsidP="0079298F">
            <w:pPr>
              <w:pStyle w:val="1"/>
              <w:ind w:left="-16" w:right="-172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4F2703" w14:textId="77777777" w:rsidR="0079298F" w:rsidRPr="00E04F73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4B6C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1 раз в год</w:t>
            </w:r>
          </w:p>
          <w:p w14:paraId="719243F3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(проверка эффектив-</w:t>
            </w:r>
          </w:p>
          <w:p w14:paraId="1345C527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3704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8A17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13AE7517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B9F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63C00A1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94F453B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511FC97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0A134CEB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7957" w14:textId="30591229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CA6E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0570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D746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453D1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425B4ED4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453D1">
              <w:rPr>
                <w:rFonts w:ascii="Times New Roman" w:hAnsi="Times New Roman"/>
                <w:sz w:val="19"/>
                <w:szCs w:val="19"/>
              </w:rPr>
              <w:t xml:space="preserve">Термо-травильно-гальванический участок. </w:t>
            </w:r>
          </w:p>
          <w:p w14:paraId="43EBEFE9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Агрегат латунирования № 5</w:t>
            </w:r>
            <w:r w:rsidRPr="006453D1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z w:val="19"/>
                <w:szCs w:val="19"/>
              </w:rPr>
              <w:t>печь рассеянной флюидизации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8FC4" w14:textId="77777777" w:rsidR="0079298F" w:rsidRPr="006453D1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6453D1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B2F0A" w14:textId="77777777" w:rsidR="0079298F" w:rsidRPr="006453D1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6453D1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6E7F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5EE3CC23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641B37EC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771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372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19384B81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4B3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09141F8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640B4D7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20A8E2D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6E0A33F3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BAF" w14:textId="641A8476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B7C5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0574/1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008B" w14:textId="77777777" w:rsidR="0079298F" w:rsidRPr="009237AF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9237AF">
              <w:rPr>
                <w:rFonts w:ascii="Times New Roman" w:hAnsi="Times New Roman"/>
                <w:sz w:val="19"/>
                <w:szCs w:val="19"/>
              </w:rPr>
              <w:t>ЭнЦ, участок водозаборных сооружений, котел КВ-0,36Т, N=0,3 МВт, древ.отх.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B7A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A05AE2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36D6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1 раз в </w:t>
            </w:r>
            <w:r>
              <w:rPr>
                <w:sz w:val="19"/>
                <w:szCs w:val="19"/>
              </w:rPr>
              <w:t>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C6C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суммарно,</w:t>
            </w:r>
          </w:p>
          <w:p w14:paraId="65FA8EAA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B05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272801CC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075C3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44D9C6ED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477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390E8F9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7EA88B0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22EA2AD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0C7B376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2DC3E15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BF0" w14:textId="68588D5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135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1700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0574/2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3969" w14:textId="77777777" w:rsidR="0079298F" w:rsidRPr="009237AF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9237AF">
              <w:rPr>
                <w:rFonts w:ascii="Times New Roman" w:hAnsi="Times New Roman"/>
                <w:sz w:val="19"/>
                <w:szCs w:val="19"/>
              </w:rPr>
              <w:t xml:space="preserve">ЭнЦ, участок водозаборных сооружений, котел «Минск-1» №1,2. </w:t>
            </w:r>
            <w:r w:rsidRPr="009237AF">
              <w:rPr>
                <w:rFonts w:ascii="Times New Roman" w:hAnsi="Times New Roman"/>
                <w:sz w:val="19"/>
                <w:szCs w:val="19"/>
                <w:lang w:val="en-US"/>
              </w:rPr>
              <w:t>N</w:t>
            </w:r>
            <w:r w:rsidRPr="009237AF">
              <w:rPr>
                <w:rFonts w:ascii="Times New Roman" w:hAnsi="Times New Roman"/>
                <w:sz w:val="19"/>
                <w:szCs w:val="19"/>
              </w:rPr>
              <w:t>=1.032 МВт, дизтопливо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5E3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170003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582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1 раз в </w:t>
            </w:r>
            <w:r>
              <w:rPr>
                <w:sz w:val="19"/>
                <w:szCs w:val="19"/>
              </w:rPr>
              <w:t>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44BC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суммарно,</w:t>
            </w:r>
          </w:p>
          <w:p w14:paraId="1858B558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AAA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726D1059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075C3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5D19294E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2A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D6B416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76B89BC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233D043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76D6E95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5BE7929F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BF3" w14:textId="283320B8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8ED9" w14:textId="77777777" w:rsidR="0079298F" w:rsidRPr="00070F6C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0575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DEF1" w14:textId="77777777" w:rsidR="0079298F" w:rsidRPr="00070F6C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ЭСПЦ-1, участок непрерывного литья заготовки №1,2, паровывод от разливки стали на машине непрерывного литья заготовки №1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1A9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1AAFA2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83C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29FC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суммарно,</w:t>
            </w:r>
          </w:p>
          <w:p w14:paraId="28E26743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075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713B472E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075C3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0A26B623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0B1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7084824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26864FC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09AF86D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2DD4E87B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01D6B646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B2BB" w14:textId="4C7AEBB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905" w14:textId="77777777" w:rsidR="0079298F" w:rsidRPr="00070F6C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0F6C">
              <w:rPr>
                <w:rFonts w:ascii="Times New Roman" w:hAnsi="Times New Roman"/>
                <w:sz w:val="19"/>
                <w:szCs w:val="19"/>
              </w:rPr>
              <w:t>0576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83E5" w14:textId="77777777" w:rsidR="0079298F" w:rsidRPr="00070F6C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ЭСПЦ-1, участок непрерывного литья заготовки №1,2, паровывод от разливки стали на машине непрерывного литья заготовки №1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C46D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227A71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9CF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BFC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суммарно,</w:t>
            </w:r>
          </w:p>
          <w:p w14:paraId="1BE9AED2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3D2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4D3C2EB5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075C3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18D8B37E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A52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324F258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215FB41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6F8D90F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24FFBBD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5EA309E4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C9F" w14:textId="22B1A02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F44A" w14:textId="77777777" w:rsidR="0079298F" w:rsidRPr="00070F6C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70F6C">
              <w:rPr>
                <w:rFonts w:ascii="Times New Roman" w:hAnsi="Times New Roman"/>
                <w:sz w:val="19"/>
                <w:szCs w:val="19"/>
              </w:rPr>
              <w:t>0577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9206" w14:textId="77777777" w:rsidR="0079298F" w:rsidRPr="00070F6C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ЭСПЦ-1, участок непрерывного литья заготовки №3 паровывод от разливки стали на машине непрерывного литья заготовки №3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389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CA0310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63EB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F73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7A4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59BDD8C0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265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6F99140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55ECE6CC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61A5" w14:textId="1359B563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D68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0661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0026" w14:textId="77777777" w:rsidR="0079298F" w:rsidRPr="00AD3DEB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AD3DEB">
              <w:rPr>
                <w:rFonts w:ascii="Times New Roman" w:hAnsi="Times New Roman"/>
                <w:sz w:val="19"/>
                <w:szCs w:val="19"/>
              </w:rPr>
              <w:t>СтПЦ-3, участок по изготовлению проволоки, ванна бурирования, стан 10-ого волочения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84D4" w14:textId="77777777" w:rsidR="0079298F" w:rsidRPr="006453D1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6453D1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107661" w14:textId="77777777" w:rsidR="0079298F" w:rsidRPr="006453D1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6453D1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E61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</w:t>
            </w:r>
            <w:r>
              <w:rPr>
                <w:sz w:val="19"/>
                <w:szCs w:val="19"/>
              </w:rPr>
              <w:t>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5B86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E491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7D9F740D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DB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0CFEC3A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24A5A56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01C74D4B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6D0D4B68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14EC" w14:textId="739059CC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9965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0662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4AD" w14:textId="77777777" w:rsidR="0079298F" w:rsidRPr="00AD3DEB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AD3DEB">
              <w:rPr>
                <w:rFonts w:ascii="Times New Roman" w:hAnsi="Times New Roman"/>
                <w:sz w:val="19"/>
                <w:szCs w:val="19"/>
              </w:rPr>
              <w:t>СтПЦ-3, участок по изготовлению проволоки, ванна бурирования, стан 13-ого волочения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9AA6" w14:textId="77777777" w:rsidR="0079298F" w:rsidRPr="006453D1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6453D1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489811" w14:textId="77777777" w:rsidR="0079298F" w:rsidRPr="006453D1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6453D1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7BC6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</w:t>
            </w:r>
            <w:r>
              <w:rPr>
                <w:sz w:val="19"/>
                <w:szCs w:val="19"/>
              </w:rPr>
              <w:t>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2C3A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89FC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5CAA4503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45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D49BE7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711CB00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749AADD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4C6E03C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B750" w14:textId="03D1E83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4C82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0679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E5E7" w14:textId="77777777" w:rsidR="0079298F" w:rsidRPr="00AD3DEB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AD3DEB">
              <w:rPr>
                <w:rFonts w:ascii="Times New Roman" w:hAnsi="Times New Roman"/>
                <w:sz w:val="19"/>
                <w:szCs w:val="19"/>
              </w:rPr>
              <w:t>СтПЦ-3, участок по изготовлению проволоки, ванна бурирования, стан 6-ого волочения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9E1E" w14:textId="77777777" w:rsidR="0079298F" w:rsidRPr="006453D1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6453D1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64BE84" w14:textId="77777777" w:rsidR="0079298F" w:rsidRPr="006453D1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6453D1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8AB8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</w:t>
            </w:r>
            <w:r>
              <w:rPr>
                <w:sz w:val="19"/>
                <w:szCs w:val="19"/>
              </w:rPr>
              <w:t>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9A99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ACAE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7A8F8BE3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D4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6095F85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7463FF1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3B3DC9A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1F49302F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C9A7" w14:textId="26C63842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D5C6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0682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90F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5477DCE7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бронзирования бортовой проволоки № 2, ванна биполярного сернокислого травления, ванна бронзирования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7C9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515057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0402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F53679">
              <w:rPr>
                <w:sz w:val="19"/>
                <w:szCs w:val="19"/>
              </w:rPr>
              <w:t xml:space="preserve"> раз</w:t>
            </w:r>
            <w:r>
              <w:rPr>
                <w:sz w:val="19"/>
                <w:szCs w:val="19"/>
              </w:rPr>
              <w:t xml:space="preserve">а </w:t>
            </w:r>
            <w:r w:rsidRPr="00F53679">
              <w:rPr>
                <w:sz w:val="19"/>
                <w:szCs w:val="19"/>
              </w:rPr>
              <w:t>в год</w:t>
            </w:r>
          </w:p>
          <w:p w14:paraId="339A7182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(проверка эффектив-</w:t>
            </w:r>
          </w:p>
          <w:p w14:paraId="47014538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49A4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D951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CFD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1A65084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46B9BEA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</w:tr>
      <w:tr w:rsidR="0079298F" w:rsidRPr="00685705" w14:paraId="5A096E53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3C30" w14:textId="1D69113F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D15B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0683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7AAE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49F65142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бронзирования бортовой проволоки № 2, ванна биполярного сернокислого травления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27F9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422A83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020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F53679">
              <w:rPr>
                <w:sz w:val="19"/>
                <w:szCs w:val="19"/>
              </w:rPr>
              <w:t xml:space="preserve"> раз</w:t>
            </w:r>
            <w:r>
              <w:rPr>
                <w:sz w:val="19"/>
                <w:szCs w:val="19"/>
              </w:rPr>
              <w:t xml:space="preserve">а </w:t>
            </w:r>
            <w:r w:rsidRPr="00F53679">
              <w:rPr>
                <w:sz w:val="19"/>
                <w:szCs w:val="19"/>
              </w:rPr>
              <w:t>в год</w:t>
            </w:r>
          </w:p>
          <w:p w14:paraId="008871FB" w14:textId="77777777" w:rsidR="0079298F" w:rsidRPr="00F5367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(проверка эффектив-</w:t>
            </w:r>
          </w:p>
          <w:p w14:paraId="0D89624F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F5367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260C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43F98C4A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0A8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BB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25746BB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79415291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</w:tr>
      <w:tr w:rsidR="0079298F" w:rsidRPr="00685705" w14:paraId="3F58469D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47D" w14:textId="62C76C7C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D2F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0684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BF" w14:textId="77777777" w:rsidR="0079298F" w:rsidRPr="00875B9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75B9B">
              <w:rPr>
                <w:rFonts w:ascii="Times New Roman" w:hAnsi="Times New Roman"/>
                <w:sz w:val="19"/>
                <w:szCs w:val="19"/>
              </w:rPr>
              <w:t>СтПЦ-1 термо-травильный-гальванический участок, ванна с кумароновой смолой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B7CD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B71914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D36E" w14:textId="77777777" w:rsidR="0079298F" w:rsidRPr="00C76036" w:rsidRDefault="0079298F" w:rsidP="0079298F">
            <w:pPr>
              <w:jc w:val="center"/>
              <w:rPr>
                <w:rFonts w:ascii="Times New Roman" w:hAnsi="Times New Roman"/>
              </w:rPr>
            </w:pPr>
            <w:r w:rsidRPr="00C76036">
              <w:rPr>
                <w:rFonts w:ascii="Times New Roman" w:hAnsi="Times New Roman"/>
                <w:sz w:val="18"/>
                <w:szCs w:val="18"/>
              </w:rPr>
              <w:t>1 раз в месяц;        1 раз в квартал, если за прошед-ший календ</w:t>
            </w:r>
            <w:r>
              <w:rPr>
                <w:rFonts w:ascii="Times New Roman" w:hAnsi="Times New Roman"/>
                <w:sz w:val="18"/>
                <w:szCs w:val="18"/>
              </w:rPr>
              <w:t>арный год по данным проведенных изме</w:t>
            </w:r>
            <w:r w:rsidRPr="00C76036">
              <w:rPr>
                <w:rFonts w:ascii="Times New Roman" w:hAnsi="Times New Roman"/>
                <w:sz w:val="18"/>
                <w:szCs w:val="18"/>
              </w:rPr>
              <w:t xml:space="preserve">рений, в том числе данным локального мониторинга, не регистри-ровались факты пре-вышений установ-ленных нормативов допустимых выбросов </w:t>
            </w:r>
            <w:r>
              <w:rPr>
                <w:rFonts w:ascii="Times New Roman" w:hAnsi="Times New Roman"/>
                <w:sz w:val="18"/>
                <w:szCs w:val="18"/>
              </w:rPr>
              <w:t>загрязня</w:t>
            </w:r>
            <w:r w:rsidRPr="00C76036">
              <w:rPr>
                <w:rFonts w:ascii="Times New Roman" w:hAnsi="Times New Roman"/>
                <w:sz w:val="18"/>
                <w:szCs w:val="18"/>
              </w:rPr>
              <w:t>-ющих веществ в атмосферный воздух</w:t>
            </w:r>
            <w:r w:rsidRPr="007E0BB1">
              <w:rPr>
                <w:rFonts w:ascii="Times New Roman" w:hAnsi="Times New Roman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185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>Углеводороды предельные алифатического ряда С1-С10</w:t>
            </w:r>
          </w:p>
          <w:p w14:paraId="7EE42DFE" w14:textId="77777777" w:rsidR="0079298F" w:rsidRPr="00143C12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1F2" w14:textId="77777777" w:rsidR="0079298F" w:rsidRPr="00143C12" w:rsidRDefault="0079298F" w:rsidP="0079298F">
            <w:pPr>
              <w:spacing w:line="240" w:lineRule="auto"/>
              <w:rPr>
                <w:rFonts w:ascii="Times New Roman" w:hAnsi="Times New Roman"/>
              </w:rPr>
            </w:pPr>
            <w:r w:rsidRPr="00143C12">
              <w:rPr>
                <w:rFonts w:ascii="Times New Roman" w:hAnsi="Times New Roman"/>
              </w:rPr>
              <w:t>МВИ.МН 1820-2002</w:t>
            </w:r>
          </w:p>
          <w:p w14:paraId="3BB11061" w14:textId="77777777" w:rsidR="0079298F" w:rsidRPr="00143C12" w:rsidRDefault="0079298F" w:rsidP="0079298F">
            <w:pPr>
              <w:spacing w:line="240" w:lineRule="auto"/>
              <w:rPr>
                <w:rFonts w:ascii="Times New Roman" w:hAnsi="Times New Roman"/>
              </w:rPr>
            </w:pPr>
            <w:r w:rsidRPr="00143C12">
              <w:rPr>
                <w:rFonts w:ascii="Times New Roman" w:hAnsi="Times New Roman"/>
              </w:rPr>
              <w:t>МВИ.МН 5706-2016</w:t>
            </w:r>
          </w:p>
          <w:p w14:paraId="12CE2D50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1E6" w14:textId="77777777" w:rsidR="0079298F" w:rsidRPr="00143C12" w:rsidRDefault="0079298F" w:rsidP="0079298F">
            <w:pPr>
              <w:ind w:right="-61"/>
              <w:rPr>
                <w:rFonts w:ascii="Times New Roman" w:hAnsi="Times New Roman"/>
              </w:rPr>
            </w:pPr>
            <w:r w:rsidRPr="00143C12">
              <w:rPr>
                <w:rFonts w:ascii="Times New Roman" w:hAnsi="Times New Roman"/>
              </w:rPr>
              <w:t>МВИ.МН 1820-2002</w:t>
            </w:r>
          </w:p>
          <w:p w14:paraId="2A2E91FF" w14:textId="77777777" w:rsidR="0079298F" w:rsidRPr="00143C12" w:rsidRDefault="0079298F" w:rsidP="0079298F">
            <w:pPr>
              <w:ind w:right="-61"/>
              <w:rPr>
                <w:rFonts w:ascii="Times New Roman" w:hAnsi="Times New Roman"/>
              </w:rPr>
            </w:pPr>
            <w:r w:rsidRPr="00143C12">
              <w:rPr>
                <w:rFonts w:ascii="Times New Roman" w:hAnsi="Times New Roman"/>
              </w:rPr>
              <w:t>МВИ.МН 5706-2016</w:t>
            </w:r>
          </w:p>
          <w:p w14:paraId="57A3BB60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</w:tr>
      <w:tr w:rsidR="0079298F" w:rsidRPr="00685705" w14:paraId="4BD8CAC8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CEBA" w14:textId="1799BFA5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794D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0685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86F8" w14:textId="77777777" w:rsidR="0079298F" w:rsidRPr="0068089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0895">
              <w:rPr>
                <w:rFonts w:ascii="Times New Roman" w:hAnsi="Times New Roman"/>
                <w:sz w:val="19"/>
                <w:szCs w:val="19"/>
              </w:rPr>
              <w:t>СтПЦ-2, термо-травильно гальванический участок, агрегат латунирования №6, печь рассеянной флюидизации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A5A6" w14:textId="77777777" w:rsidR="0079298F" w:rsidRPr="006453D1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6453D1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E384B4" w14:textId="77777777" w:rsidR="0079298F" w:rsidRPr="006453D1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6453D1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DE76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</w:t>
            </w:r>
            <w:r>
              <w:rPr>
                <w:sz w:val="19"/>
                <w:szCs w:val="19"/>
              </w:rPr>
              <w:t>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C17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A32D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5F25C080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CF7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0B6196F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9EA5FC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6F69E08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7378245B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5CF" w14:textId="0059D451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5729" w14:textId="77777777" w:rsidR="0079298F" w:rsidRPr="00866F41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0686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7505" w14:textId="77777777" w:rsidR="0079298F" w:rsidRPr="0051686D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686D">
              <w:rPr>
                <w:rFonts w:ascii="Times New Roman" w:hAnsi="Times New Roman"/>
                <w:sz w:val="20"/>
                <w:szCs w:val="20"/>
              </w:rPr>
              <w:t>СтПЦ-3, участок по изготовлению проволоки, 5-ти кратный стан грубого волочения с линией бескислотного удаления окалины №4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1257" w14:textId="77777777" w:rsidR="0079298F" w:rsidRPr="006453D1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6453D1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415F0F" w14:textId="77777777" w:rsidR="0079298F" w:rsidRPr="006453D1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6453D1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98EA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</w:t>
            </w:r>
            <w:r>
              <w:rPr>
                <w:sz w:val="19"/>
                <w:szCs w:val="19"/>
              </w:rPr>
              <w:t>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A61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твердые частицы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суммарно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7E5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7C65FFEB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18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CCD3AD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4858645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020E239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4BE67B9B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A25B" w14:textId="1132E3D2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22D" w14:textId="77777777" w:rsidR="0079298F" w:rsidRPr="00866F41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66F41">
              <w:rPr>
                <w:rFonts w:ascii="Times New Roman" w:hAnsi="Times New Roman"/>
                <w:sz w:val="19"/>
                <w:szCs w:val="19"/>
              </w:rPr>
              <w:t>0742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D828" w14:textId="77777777" w:rsidR="0079298F" w:rsidRPr="00866F4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66F41">
              <w:rPr>
                <w:rFonts w:ascii="Times New Roman" w:hAnsi="Times New Roman"/>
                <w:sz w:val="19"/>
                <w:szCs w:val="19"/>
              </w:rPr>
              <w:t>ЭнЦ Кислородно-компрессорная станция № 2</w:t>
            </w:r>
          </w:p>
          <w:p w14:paraId="119525AA" w14:textId="77777777" w:rsidR="0079298F" w:rsidRPr="00866F4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66F41">
              <w:rPr>
                <w:rFonts w:ascii="Times New Roman" w:hAnsi="Times New Roman"/>
                <w:sz w:val="19"/>
                <w:szCs w:val="19"/>
              </w:rPr>
              <w:t>Пост сварки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A7E7" w14:textId="77777777" w:rsidR="0079298F" w:rsidRPr="00866F41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866F41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8004CA" w14:textId="77777777" w:rsidR="0079298F" w:rsidRPr="00866F41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866F41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71E1" w14:textId="77777777" w:rsidR="0079298F" w:rsidRPr="00866F41" w:rsidRDefault="0079298F" w:rsidP="0079298F">
            <w:pPr>
              <w:pStyle w:val="1"/>
              <w:rPr>
                <w:sz w:val="19"/>
                <w:szCs w:val="19"/>
              </w:rPr>
            </w:pPr>
            <w:r w:rsidRPr="00866F41">
              <w:rPr>
                <w:sz w:val="19"/>
                <w:szCs w:val="19"/>
              </w:rPr>
              <w:t>1 раз в 2  года</w:t>
            </w:r>
          </w:p>
          <w:p w14:paraId="6FD19CED" w14:textId="77777777" w:rsidR="0079298F" w:rsidRPr="00866F41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866F41">
              <w:rPr>
                <w:sz w:val="19"/>
                <w:szCs w:val="19"/>
              </w:rPr>
              <w:t>(проверка эффектив-</w:t>
            </w:r>
          </w:p>
          <w:p w14:paraId="577E2848" w14:textId="77777777" w:rsidR="0079298F" w:rsidRPr="00866F41" w:rsidRDefault="0079298F" w:rsidP="0079298F">
            <w:pPr>
              <w:rPr>
                <w:rFonts w:ascii="Times New Roman" w:hAnsi="Times New Roman"/>
              </w:rPr>
            </w:pPr>
            <w:r w:rsidRPr="00866F41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397C" w14:textId="77777777" w:rsidR="0079298F" w:rsidRPr="00866F41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866F41">
              <w:rPr>
                <w:sz w:val="19"/>
                <w:szCs w:val="19"/>
              </w:rPr>
              <w:t>Твёрдые частицы суммарно,</w:t>
            </w:r>
          </w:p>
          <w:p w14:paraId="24961008" w14:textId="77777777" w:rsidR="0079298F" w:rsidRPr="00866F41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CF69" w14:textId="77777777" w:rsidR="0079298F" w:rsidRPr="00866F4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66F41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76AEB413" w14:textId="77777777" w:rsidR="0079298F" w:rsidRPr="00866F41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14D" w14:textId="77777777" w:rsidR="0079298F" w:rsidRPr="00866F41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866F41">
              <w:rPr>
                <w:sz w:val="19"/>
                <w:szCs w:val="19"/>
              </w:rPr>
              <w:t>СТБ 17.08.05-03-2016</w:t>
            </w:r>
          </w:p>
          <w:p w14:paraId="40B8FF50" w14:textId="77777777" w:rsidR="0079298F" w:rsidRPr="00866F41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866F41">
              <w:rPr>
                <w:sz w:val="19"/>
                <w:szCs w:val="19"/>
              </w:rPr>
              <w:t>СТБ 17.08.05-02-2016</w:t>
            </w:r>
          </w:p>
          <w:p w14:paraId="14277FD3" w14:textId="77777777" w:rsidR="0079298F" w:rsidRPr="00866F41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866F41">
              <w:rPr>
                <w:sz w:val="19"/>
                <w:szCs w:val="19"/>
              </w:rPr>
              <w:t>МВИ.МН 4514-2012.</w:t>
            </w:r>
          </w:p>
          <w:p w14:paraId="4A5F7A5F" w14:textId="77777777" w:rsidR="0079298F" w:rsidRPr="00866F41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463EEA9B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D521" w14:textId="685AB233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B70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0744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1978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ЦЗЛ</w:t>
            </w:r>
          </w:p>
          <w:p w14:paraId="1B23EC02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Машина для вырезки проб огнеупоров STRASSENTEST</w:t>
            </w:r>
          </w:p>
          <w:p w14:paraId="4C21D348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0BB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C71C07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0712" w14:textId="77777777" w:rsidR="0079298F" w:rsidRPr="009A4831" w:rsidRDefault="0079298F" w:rsidP="0079298F">
            <w:pPr>
              <w:pStyle w:val="1"/>
              <w:rPr>
                <w:sz w:val="19"/>
                <w:szCs w:val="19"/>
              </w:rPr>
            </w:pPr>
            <w:r w:rsidRPr="009A4831">
              <w:rPr>
                <w:sz w:val="19"/>
                <w:szCs w:val="19"/>
              </w:rPr>
              <w:t>1 раз в 2  года</w:t>
            </w:r>
          </w:p>
          <w:p w14:paraId="549AFECD" w14:textId="77777777" w:rsidR="0079298F" w:rsidRPr="009A4831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A4831">
              <w:rPr>
                <w:sz w:val="19"/>
                <w:szCs w:val="19"/>
              </w:rPr>
              <w:t>(проверка эффектив-</w:t>
            </w:r>
          </w:p>
          <w:p w14:paraId="592DE054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A4831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D8E5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3EA4B5FD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7ADC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58041C7E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EE0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344A789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2800E2B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45075B1B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719BFC80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274E" w14:textId="7A733E99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149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3DD" w14:textId="77777777" w:rsidR="0079298F" w:rsidRPr="00722A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22A05">
              <w:rPr>
                <w:rFonts w:ascii="Times New Roman" w:hAnsi="Times New Roman"/>
                <w:sz w:val="19"/>
                <w:szCs w:val="19"/>
              </w:rPr>
              <w:t>0745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B7C0" w14:textId="77777777" w:rsidR="0079298F" w:rsidRPr="00722A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22A05">
              <w:rPr>
                <w:rFonts w:ascii="Times New Roman" w:hAnsi="Times New Roman"/>
                <w:sz w:val="19"/>
                <w:szCs w:val="19"/>
              </w:rPr>
              <w:t>ЦЗЛ</w:t>
            </w:r>
          </w:p>
          <w:p w14:paraId="4DBAF8A5" w14:textId="77777777" w:rsidR="0079298F" w:rsidRPr="00722A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22A05">
              <w:rPr>
                <w:rFonts w:ascii="Times New Roman" w:hAnsi="Times New Roman"/>
                <w:sz w:val="19"/>
                <w:szCs w:val="19"/>
              </w:rPr>
              <w:t>Дробилка ферросплавов HERSOG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F1D" w14:textId="77777777" w:rsidR="0079298F" w:rsidRPr="00722A05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722A05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6D87F7" w14:textId="77777777" w:rsidR="0079298F" w:rsidRPr="00722A05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722A05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CCB3" w14:textId="77777777" w:rsidR="0079298F" w:rsidRPr="00722A05" w:rsidRDefault="0079298F" w:rsidP="0079298F">
            <w:pPr>
              <w:pStyle w:val="1"/>
              <w:rPr>
                <w:sz w:val="19"/>
                <w:szCs w:val="19"/>
              </w:rPr>
            </w:pPr>
            <w:r w:rsidRPr="00722A05">
              <w:rPr>
                <w:sz w:val="19"/>
                <w:szCs w:val="19"/>
              </w:rPr>
              <w:t>1 раз в 2  года</w:t>
            </w:r>
          </w:p>
          <w:p w14:paraId="698AAAD1" w14:textId="77777777" w:rsidR="0079298F" w:rsidRPr="00722A05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722A05">
              <w:rPr>
                <w:sz w:val="19"/>
                <w:szCs w:val="19"/>
              </w:rPr>
              <w:t>(проверка эффектив-</w:t>
            </w:r>
          </w:p>
          <w:p w14:paraId="07C8122F" w14:textId="77777777" w:rsidR="0079298F" w:rsidRPr="00722A05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722A05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B06" w14:textId="77777777" w:rsidR="0079298F" w:rsidRPr="00722A05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722A05">
              <w:rPr>
                <w:sz w:val="19"/>
                <w:szCs w:val="19"/>
              </w:rPr>
              <w:t>Твёрдые частицы суммарно</w:t>
            </w:r>
          </w:p>
          <w:p w14:paraId="1F40F6A1" w14:textId="77777777" w:rsidR="0079298F" w:rsidRPr="00722A05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42FA" w14:textId="77777777" w:rsidR="0079298F" w:rsidRPr="00722A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22A05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7B10250B" w14:textId="77777777" w:rsidR="0079298F" w:rsidRPr="00722A05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  <w:r w:rsidRPr="00722A05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07FD" w14:textId="77777777" w:rsidR="0079298F" w:rsidRPr="00722A05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722A05">
              <w:rPr>
                <w:sz w:val="19"/>
                <w:szCs w:val="19"/>
              </w:rPr>
              <w:t>СТБ 17.08.05-03-2016</w:t>
            </w:r>
          </w:p>
          <w:p w14:paraId="3FC14B74" w14:textId="77777777" w:rsidR="0079298F" w:rsidRPr="00722A05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722A05">
              <w:rPr>
                <w:sz w:val="19"/>
                <w:szCs w:val="19"/>
              </w:rPr>
              <w:t>СТБ 17.08.05-02-2016</w:t>
            </w:r>
          </w:p>
          <w:p w14:paraId="7578731C" w14:textId="77777777" w:rsidR="0079298F" w:rsidRPr="00722A05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722A05">
              <w:rPr>
                <w:sz w:val="19"/>
                <w:szCs w:val="19"/>
              </w:rPr>
              <w:t>МВИ.МН 4514-2012.</w:t>
            </w:r>
          </w:p>
          <w:p w14:paraId="28E4EE70" w14:textId="77777777" w:rsidR="0079298F" w:rsidRPr="00722A05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2DF1CA84" w14:textId="77777777" w:rsidTr="00C24D25">
        <w:trPr>
          <w:cantSplit/>
          <w:trHeight w:val="982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E9BB3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  <w:p w14:paraId="0832B516" w14:textId="2DB80815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3B03A3">
              <w:rPr>
                <w:sz w:val="19"/>
                <w:szCs w:val="19"/>
              </w:rPr>
              <w:t>150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9C6C4" w14:textId="77777777" w:rsidR="0079298F" w:rsidRPr="00267CA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0765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B0267" w14:textId="77777777" w:rsidR="0079298F" w:rsidRPr="00267CA8" w:rsidRDefault="0079298F" w:rsidP="0079298F">
            <w:pPr>
              <w:pStyle w:val="1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 xml:space="preserve">Электросталеплавильный цех № 1. </w:t>
            </w:r>
          </w:p>
          <w:p w14:paraId="7C0801E8" w14:textId="77777777" w:rsidR="0079298F" w:rsidRPr="00267CA8" w:rsidRDefault="0079298F" w:rsidP="0079298F">
            <w:pPr>
              <w:pStyle w:val="1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Дуговая сталеплавильная печь ДСП-2.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E0EFA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19D163AA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9383E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F60F0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непрерывно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6BCCA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частицы,</w:t>
            </w:r>
          </w:p>
          <w:p w14:paraId="6D1576E9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Азот (IV) оксид, </w:t>
            </w:r>
          </w:p>
          <w:p w14:paraId="6B7FA747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Сера диоксид, </w:t>
            </w:r>
          </w:p>
          <w:p w14:paraId="1B413885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52F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Посредством АСК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EC3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МП.1833-2008</w:t>
            </w:r>
          </w:p>
          <w:p w14:paraId="05306BA5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МП.2291-2012</w:t>
            </w:r>
          </w:p>
          <w:p w14:paraId="2D9E5363" w14:textId="77777777" w:rsidR="0079298F" w:rsidRPr="0016047E" w:rsidRDefault="0079298F" w:rsidP="0079298F">
            <w:pPr>
              <w:pStyle w:val="1"/>
              <w:ind w:right="-111"/>
            </w:pPr>
            <w:r w:rsidRPr="0016047E">
              <w:rPr>
                <w:sz w:val="20"/>
              </w:rPr>
              <w:t>МРБ НП.1867-2014</w:t>
            </w:r>
          </w:p>
        </w:tc>
      </w:tr>
      <w:tr w:rsidR="0079298F" w:rsidRPr="00685705" w14:paraId="43DBF7CA" w14:textId="77777777" w:rsidTr="00C24D25">
        <w:trPr>
          <w:cantSplit/>
          <w:trHeight w:val="69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3B8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748D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FC5F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65D" w14:textId="77777777" w:rsidR="0079298F" w:rsidRPr="002964DB" w:rsidRDefault="0079298F" w:rsidP="0079298F">
            <w:pPr>
              <w:rPr>
                <w:sz w:val="19"/>
                <w:szCs w:val="19"/>
                <w:highlight w:val="green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803D0F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4909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 (проверка эффектив-ности ГОУ)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96FE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  <w:p w14:paraId="647E5501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</w:t>
            </w:r>
          </w:p>
          <w:p w14:paraId="5D8FF32F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3A85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70DF0875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725B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3DB3DEA8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3871A574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</w:t>
            </w:r>
          </w:p>
          <w:p w14:paraId="7AE5257C" w14:textId="77777777" w:rsidR="0079298F" w:rsidRPr="0016047E" w:rsidRDefault="0079298F" w:rsidP="0079298F">
            <w:pPr>
              <w:pStyle w:val="1"/>
              <w:ind w:firstLine="17"/>
              <w:rPr>
                <w:sz w:val="20"/>
              </w:rPr>
            </w:pPr>
          </w:p>
        </w:tc>
      </w:tr>
      <w:tr w:rsidR="0079298F" w:rsidRPr="00685705" w14:paraId="56A75755" w14:textId="77777777" w:rsidTr="00C24D25">
        <w:trPr>
          <w:cantSplit/>
          <w:trHeight w:val="87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008" w14:textId="081AD03E" w:rsidR="0079298F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FF7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0771/1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B780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ЭСПЦ-1, участок непрерывного литья заготовки №1,2, установка разогрева промковшей №1, режим нагрев</w:t>
            </w:r>
          </w:p>
          <w:p w14:paraId="7CCF6B22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C0D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16CB4C93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4572AE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376E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55F8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F139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4E9CE149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59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6726CD8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0D22DABF" w14:textId="77777777" w:rsidTr="00C24D25">
        <w:trPr>
          <w:cantSplit/>
          <w:trHeight w:val="87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6EC" w14:textId="07B3A05C" w:rsidR="0079298F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CEB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0771/2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7D7A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ЭСПЦ-1, участок непрерывного литья заготовки №1,2, установка разогрева промковшей №2, режим выдержка</w:t>
            </w:r>
          </w:p>
          <w:p w14:paraId="4D137D72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D3B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142B6314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84A671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562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E5DE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3378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3F0C3073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8BE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3D23453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2EB0542A" w14:textId="77777777" w:rsidTr="00C24D25">
        <w:trPr>
          <w:cantSplit/>
          <w:trHeight w:val="87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98B9" w14:textId="111BA7FD" w:rsidR="0079298F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1AF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0772/1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A46C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ЭСПЦ-1, ковшевое хозяйство , участок непрерывного литья заготовки №1,2, установка разогрева промковшей №2, режим нагрев</w:t>
            </w:r>
          </w:p>
          <w:p w14:paraId="380881A7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A2E8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181083D0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9D7AC2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728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ABD7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1691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5F34B31B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B8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2C6EB8B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4C17D206" w14:textId="77777777" w:rsidTr="00C24D25">
        <w:trPr>
          <w:cantSplit/>
          <w:trHeight w:val="87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E62" w14:textId="6D086215" w:rsidR="0079298F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83F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0772/2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A024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ЭСПЦ-1, ковшевое хозяйство , участок непрерывного литья заготовки №1,2, установка разогрева промковшей №2, режим выдержка</w:t>
            </w:r>
          </w:p>
          <w:p w14:paraId="4A434418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1D58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13AA7D88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9E859A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2B73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810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85E7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5C55A936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29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6358433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73437762" w14:textId="77777777" w:rsidTr="00C24D25">
        <w:trPr>
          <w:cantSplit/>
          <w:trHeight w:val="87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4BC" w14:textId="75A7C346" w:rsidR="0079298F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0FE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0773/1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422A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ЭСПЦ-1, ковшевое хозяйство ,  установка сушки промковшей №2, режим нагрев</w:t>
            </w:r>
          </w:p>
          <w:p w14:paraId="682622B1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CD8D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1E934742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2168D3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22D3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6A8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919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4919DDC4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817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1E3BB2B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5D8A8138" w14:textId="77777777" w:rsidTr="00C24D25">
        <w:trPr>
          <w:cantSplit/>
          <w:trHeight w:val="87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EA93" w14:textId="3FFB5A2D" w:rsidR="0079298F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2E6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0773/2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C104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ЭСПЦ-1, ковшевое хозяйство ,  установка сушки промковшей №2, режим выдержка</w:t>
            </w:r>
          </w:p>
          <w:p w14:paraId="22EDB0E3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C6D0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2682E4F1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95C10E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DED9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FD7A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893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31407E6B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9F7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07798FB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0A461B9E" w14:textId="77777777" w:rsidTr="00C24D25">
        <w:trPr>
          <w:cantSplit/>
          <w:trHeight w:val="87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2E37" w14:textId="28BF5308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CAE7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080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A801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453D1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689B0F05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453D1">
              <w:rPr>
                <w:rFonts w:ascii="Times New Roman" w:hAnsi="Times New Roman"/>
                <w:sz w:val="19"/>
                <w:szCs w:val="19"/>
              </w:rPr>
              <w:t xml:space="preserve">Термо-травильно-гальванический участок. </w:t>
            </w:r>
          </w:p>
          <w:p w14:paraId="1F9C18CC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453D1">
              <w:rPr>
                <w:rFonts w:ascii="Times New Roman" w:hAnsi="Times New Roman"/>
                <w:sz w:val="19"/>
                <w:szCs w:val="19"/>
              </w:rPr>
              <w:t>Агрегат латунирования № 6, ванна фосфорного травления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05C1" w14:textId="77777777" w:rsidR="0079298F" w:rsidRPr="006453D1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6453D1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998711" w14:textId="77777777" w:rsidR="0079298F" w:rsidRPr="006453D1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6453D1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BBB" w14:textId="77777777" w:rsidR="0079298F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A33CC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раза</w:t>
            </w:r>
            <w:r w:rsidRPr="0016047E">
              <w:rPr>
                <w:sz w:val="19"/>
                <w:szCs w:val="19"/>
              </w:rPr>
              <w:t xml:space="preserve"> в год</w:t>
            </w:r>
          </w:p>
          <w:p w14:paraId="129A85A2" w14:textId="77777777" w:rsidR="0079298F" w:rsidRPr="00A33CC6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(</w:t>
            </w:r>
            <w:r w:rsidRPr="00A33CC6">
              <w:rPr>
                <w:sz w:val="19"/>
                <w:szCs w:val="19"/>
              </w:rPr>
              <w:t>проверка эффектив-</w:t>
            </w:r>
          </w:p>
          <w:p w14:paraId="4D056361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A33CC6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5DAC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Ортофосфорная кислота</w:t>
            </w:r>
          </w:p>
          <w:p w14:paraId="55907CBB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555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</w:t>
            </w:r>
            <w:r w:rsidRPr="0016047E">
              <w:rPr>
                <w:sz w:val="19"/>
                <w:szCs w:val="19"/>
              </w:rPr>
              <w:t xml:space="preserve">.МН </w:t>
            </w:r>
            <w:r>
              <w:rPr>
                <w:sz w:val="19"/>
                <w:szCs w:val="19"/>
              </w:rPr>
              <w:t>0068</w:t>
            </w:r>
            <w:r w:rsidRPr="0016047E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A7B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DE646B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6634950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АМИ</w:t>
            </w:r>
            <w:r w:rsidRPr="0016047E">
              <w:rPr>
                <w:sz w:val="19"/>
                <w:szCs w:val="19"/>
              </w:rPr>
              <w:t xml:space="preserve">.МН </w:t>
            </w:r>
            <w:r>
              <w:rPr>
                <w:sz w:val="19"/>
                <w:szCs w:val="19"/>
              </w:rPr>
              <w:t>0068</w:t>
            </w:r>
            <w:r w:rsidRPr="0016047E">
              <w:rPr>
                <w:sz w:val="19"/>
                <w:szCs w:val="19"/>
              </w:rPr>
              <w:t>-20</w:t>
            </w:r>
            <w:r>
              <w:rPr>
                <w:sz w:val="19"/>
                <w:szCs w:val="19"/>
              </w:rPr>
              <w:t>22</w:t>
            </w:r>
          </w:p>
        </w:tc>
      </w:tr>
      <w:tr w:rsidR="0079298F" w:rsidRPr="006453D1" w14:paraId="325EEB32" w14:textId="77777777" w:rsidTr="00C24D25">
        <w:trPr>
          <w:cantSplit/>
          <w:trHeight w:val="87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95B" w14:textId="4EE115D9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562C13">
              <w:rPr>
                <w:sz w:val="19"/>
                <w:szCs w:val="19"/>
              </w:rPr>
              <w:lastRenderedPageBreak/>
              <w:t>1</w:t>
            </w:r>
            <w:r>
              <w:rPr>
                <w:sz w:val="19"/>
                <w:szCs w:val="19"/>
              </w:rPr>
              <w:t>58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614C" w14:textId="77777777" w:rsidR="0079298F" w:rsidRPr="00984FD8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4FD8">
              <w:rPr>
                <w:rFonts w:ascii="Times New Roman" w:hAnsi="Times New Roman"/>
                <w:sz w:val="19"/>
                <w:szCs w:val="19"/>
              </w:rPr>
              <w:t>0801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742" w14:textId="77777777" w:rsidR="0079298F" w:rsidRPr="00984FD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84FD8">
              <w:rPr>
                <w:rFonts w:ascii="Times New Roman" w:hAnsi="Times New Roman"/>
                <w:sz w:val="19"/>
                <w:szCs w:val="19"/>
              </w:rPr>
              <w:t>СтПЦ-2</w:t>
            </w:r>
          </w:p>
          <w:p w14:paraId="7B5BE955" w14:textId="77777777" w:rsidR="0079298F" w:rsidRPr="00984FD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84FD8">
              <w:rPr>
                <w:rFonts w:ascii="Times New Roman" w:hAnsi="Times New Roman"/>
                <w:sz w:val="19"/>
                <w:szCs w:val="19"/>
              </w:rPr>
              <w:t>Агрегат латунирования № 6, ванна пирофосфатного меднения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5379" w14:textId="77777777" w:rsidR="0079298F" w:rsidRPr="00984FD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760A85" w14:textId="77777777" w:rsidR="0079298F" w:rsidRPr="00984FD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7AE" w14:textId="77777777" w:rsidR="0079298F" w:rsidRPr="00984FD8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1 раз в год</w:t>
            </w:r>
          </w:p>
          <w:p w14:paraId="1B5C7679" w14:textId="77777777" w:rsidR="0079298F" w:rsidRPr="00984FD8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(проверка эффектив-</w:t>
            </w:r>
          </w:p>
          <w:p w14:paraId="4539C7E3" w14:textId="77777777" w:rsidR="0079298F" w:rsidRPr="00984FD8" w:rsidRDefault="0079298F" w:rsidP="0079298F">
            <w:r w:rsidRPr="00984FD8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37B0" w14:textId="77777777" w:rsidR="0079298F" w:rsidRPr="00984FD8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84FD8">
              <w:rPr>
                <w:rFonts w:ascii="Times New Roman" w:hAnsi="Times New Roman"/>
                <w:sz w:val="19"/>
                <w:szCs w:val="19"/>
              </w:rPr>
              <w:t>аммиак</w:t>
            </w:r>
          </w:p>
          <w:p w14:paraId="6D834E2D" w14:textId="77777777" w:rsidR="0079298F" w:rsidRPr="00984FD8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615AFC1F" w14:textId="77777777" w:rsidR="0079298F" w:rsidRPr="00984FD8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2120" w14:textId="77777777" w:rsidR="0079298F" w:rsidRPr="00984FD8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  <w:r w:rsidRPr="00984FD8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2D0ED019" w14:textId="77777777" w:rsidR="0079298F" w:rsidRPr="00984FD8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225" w14:textId="77777777" w:rsidR="0079298F" w:rsidRPr="00984FD8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СТБ 17.08.05-03-2016</w:t>
            </w:r>
          </w:p>
          <w:p w14:paraId="638EDEB8" w14:textId="77777777" w:rsidR="0079298F" w:rsidRPr="00984FD8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СТБ 17.08.05-02-2016</w:t>
            </w:r>
          </w:p>
          <w:p w14:paraId="7B032B68" w14:textId="77777777" w:rsidR="0079298F" w:rsidRPr="00984FD8" w:rsidRDefault="0079298F" w:rsidP="0079298F">
            <w:pPr>
              <w:spacing w:after="0" w:line="240" w:lineRule="auto"/>
              <w:ind w:right="-111"/>
              <w:rPr>
                <w:rFonts w:ascii="Times New Roman" w:hAnsi="Times New Roman"/>
                <w:sz w:val="19"/>
                <w:szCs w:val="19"/>
              </w:rPr>
            </w:pPr>
            <w:r w:rsidRPr="00984FD8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43A52A92" w14:textId="77777777" w:rsidR="0079298F" w:rsidRPr="00984FD8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6CA78195" w14:textId="77777777" w:rsidTr="00C24D25">
        <w:trPr>
          <w:cantSplit/>
          <w:trHeight w:val="125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1B3ED" w14:textId="2C100BA9" w:rsidR="0079298F" w:rsidRPr="00562C13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09856" w14:textId="77777777" w:rsidR="0079298F" w:rsidRPr="00562C13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562C13">
              <w:rPr>
                <w:sz w:val="19"/>
                <w:szCs w:val="19"/>
              </w:rPr>
              <w:t>0806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10437" w14:textId="77777777" w:rsidR="0079298F" w:rsidRPr="00562C13" w:rsidRDefault="0079298F" w:rsidP="0079298F">
            <w:pPr>
              <w:pStyle w:val="1"/>
              <w:rPr>
                <w:sz w:val="19"/>
                <w:szCs w:val="19"/>
              </w:rPr>
            </w:pPr>
            <w:r w:rsidRPr="00562C13">
              <w:rPr>
                <w:sz w:val="19"/>
                <w:szCs w:val="19"/>
              </w:rPr>
              <w:t xml:space="preserve">Трубопрокатный цех. </w:t>
            </w:r>
          </w:p>
          <w:p w14:paraId="7FFB9E40" w14:textId="77777777" w:rsidR="0079298F" w:rsidRPr="00562C13" w:rsidRDefault="0079298F" w:rsidP="0079298F">
            <w:pPr>
              <w:pStyle w:val="1"/>
              <w:rPr>
                <w:sz w:val="19"/>
                <w:szCs w:val="19"/>
              </w:rPr>
            </w:pPr>
            <w:r w:rsidRPr="00562C13">
              <w:rPr>
                <w:sz w:val="19"/>
                <w:szCs w:val="19"/>
              </w:rPr>
              <w:t>Участок нагревательных устройств, печь нагревательная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2E938" w14:textId="77777777" w:rsidR="0079298F" w:rsidRPr="00562C13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562C13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E9FFCE" w14:textId="77777777" w:rsidR="0079298F" w:rsidRPr="00562C13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562C13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626C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  <w:p w14:paraId="355781F5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непрерывно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15ABC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частицы,</w:t>
            </w:r>
          </w:p>
          <w:p w14:paraId="0FA2CA1F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Азот (IV) оксид, </w:t>
            </w:r>
          </w:p>
          <w:p w14:paraId="7330C96C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Сера диоксид,</w:t>
            </w:r>
          </w:p>
          <w:p w14:paraId="31AC1CFC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0C6FD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Посредством АСК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EB0C6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МП.1833-2008</w:t>
            </w:r>
          </w:p>
          <w:p w14:paraId="2410861B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МП.2291-2012</w:t>
            </w:r>
          </w:p>
          <w:p w14:paraId="28F57C1F" w14:textId="77777777" w:rsidR="0079298F" w:rsidRPr="00935876" w:rsidRDefault="0079298F" w:rsidP="0079298F">
            <w:pPr>
              <w:rPr>
                <w:sz w:val="20"/>
                <w:szCs w:val="20"/>
              </w:rPr>
            </w:pPr>
            <w:r w:rsidRPr="00C259CB">
              <w:rPr>
                <w:rFonts w:ascii="Times New Roman" w:hAnsi="Times New Roman"/>
                <w:sz w:val="20"/>
                <w:szCs w:val="20"/>
              </w:rPr>
              <w:t>МРБ НП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259CB">
              <w:rPr>
                <w:rFonts w:ascii="Times New Roman" w:hAnsi="Times New Roman"/>
                <w:sz w:val="20"/>
                <w:szCs w:val="20"/>
              </w:rPr>
              <w:t xml:space="preserve">1867-2014 </w:t>
            </w:r>
          </w:p>
        </w:tc>
      </w:tr>
      <w:tr w:rsidR="0079298F" w:rsidRPr="00685705" w14:paraId="1F183B9E" w14:textId="77777777" w:rsidTr="00C24D25">
        <w:trPr>
          <w:cantSplit/>
          <w:trHeight w:val="125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3268A" w14:textId="7E9C2676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A6E3F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4594E" w14:textId="77777777" w:rsidR="0079298F" w:rsidRPr="007F7836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7F7836">
              <w:rPr>
                <w:rFonts w:ascii="Times New Roman" w:hAnsi="Times New Roman"/>
                <w:sz w:val="19"/>
                <w:szCs w:val="19"/>
              </w:rPr>
              <w:t>ТПЦ, участок нагревательных устройств, печи закалки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2C6E6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2B253CEC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9EFBA1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3DC8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709E1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2EFFB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0FDD3199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4840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1509413B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5EB61639" w14:textId="77777777" w:rsidTr="00C24D25">
        <w:trPr>
          <w:cantSplit/>
          <w:trHeight w:val="1252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3E54D" w14:textId="477C756D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61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0B11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0808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5707B" w14:textId="77777777" w:rsidR="0079298F" w:rsidRPr="007F7836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7F7836">
              <w:rPr>
                <w:rFonts w:ascii="Times New Roman" w:hAnsi="Times New Roman"/>
                <w:sz w:val="19"/>
                <w:szCs w:val="19"/>
              </w:rPr>
              <w:t>ТПЦ, участок нагревательных устройств, печи отпуска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8E4F7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0E74C01C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FAA69F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014C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98AC9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E3A7B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12864519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57D5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0776415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7179B336" w14:textId="77777777" w:rsidTr="00C24D25">
        <w:trPr>
          <w:cantSplit/>
          <w:trHeight w:val="1252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BB908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  <w:p w14:paraId="0A7F8491" w14:textId="0906322A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D6BD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0809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E1327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Трубопрокатный цех. </w:t>
            </w:r>
          </w:p>
          <w:p w14:paraId="3261C464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Раскатный редукционно-растяжной стан.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808AB" w14:textId="77777777" w:rsidR="0079298F" w:rsidRPr="0016047E" w:rsidRDefault="0079298F" w:rsidP="0079298F">
            <w:pPr>
              <w:pStyle w:val="1"/>
              <w:ind w:left="-16" w:right="-172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  <w:p w14:paraId="0E3167E2" w14:textId="77777777" w:rsidR="0079298F" w:rsidRPr="0016047E" w:rsidRDefault="0079298F" w:rsidP="0079298F">
            <w:pPr>
              <w:pStyle w:val="1"/>
              <w:ind w:left="-16" w:right="-172"/>
              <w:jc w:val="center"/>
              <w:rPr>
                <w:sz w:val="19"/>
                <w:szCs w:val="19"/>
              </w:rPr>
            </w:pPr>
          </w:p>
          <w:p w14:paraId="186B01FA" w14:textId="77777777" w:rsidR="0079298F" w:rsidRPr="0016047E" w:rsidRDefault="0079298F" w:rsidP="0079298F">
            <w:pPr>
              <w:pStyle w:val="1"/>
              <w:ind w:left="-16" w:right="-172"/>
              <w:jc w:val="center"/>
              <w:rPr>
                <w:sz w:val="19"/>
                <w:szCs w:val="19"/>
              </w:rPr>
            </w:pPr>
          </w:p>
          <w:p w14:paraId="5C378220" w14:textId="77777777" w:rsidR="0079298F" w:rsidRPr="0016047E" w:rsidRDefault="0079298F" w:rsidP="0079298F">
            <w:pPr>
              <w:pStyle w:val="1"/>
              <w:ind w:left="-16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87E934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5916" w14:textId="77777777" w:rsidR="0079298F" w:rsidRPr="00984FD8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1 раз в год</w:t>
            </w:r>
          </w:p>
          <w:p w14:paraId="3508A218" w14:textId="77777777" w:rsidR="0079298F" w:rsidRPr="00984FD8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(проверка эффектив-</w:t>
            </w:r>
          </w:p>
          <w:p w14:paraId="273F4B5C" w14:textId="77777777" w:rsidR="0079298F" w:rsidRPr="00984FD8" w:rsidRDefault="0079298F" w:rsidP="0079298F">
            <w:r w:rsidRPr="00984FD8">
              <w:rPr>
                <w:rFonts w:ascii="Times New Roman" w:hAnsi="Times New Roman"/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ADDB1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67579DE6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</w:p>
          <w:p w14:paraId="27516F27" w14:textId="77777777" w:rsidR="0079298F" w:rsidRDefault="0079298F" w:rsidP="0079298F"/>
          <w:p w14:paraId="7A21E289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суммарно,</w:t>
            </w:r>
          </w:p>
          <w:p w14:paraId="00FCAAE4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углерод оксид, </w:t>
            </w:r>
          </w:p>
          <w:p w14:paraId="7834AFE3" w14:textId="77777777" w:rsidR="0079298F" w:rsidRPr="009903E9" w:rsidRDefault="0079298F" w:rsidP="0079298F">
            <w:pPr>
              <w:rPr>
                <w:rFonts w:ascii="Times New Roman" w:hAnsi="Times New Roman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сера (</w:t>
            </w:r>
            <w:r w:rsidRPr="009903E9">
              <w:rPr>
                <w:rFonts w:ascii="Times New Roman" w:hAnsi="Times New Roman"/>
                <w:sz w:val="19"/>
                <w:szCs w:val="19"/>
                <w:lang w:val="en-US"/>
              </w:rPr>
              <w:t>VI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) оксид (сера диоксид)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C871D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4AE814EA" w14:textId="77777777" w:rsidR="0079298F" w:rsidRPr="00B61D8C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61D8C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44772362" w14:textId="77777777" w:rsidR="0079298F" w:rsidRPr="00B61D8C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5404B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DD040FB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1959BED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22FA2567" w14:textId="77777777" w:rsidR="0079298F" w:rsidRPr="0071469C" w:rsidRDefault="0079298F" w:rsidP="0079298F">
            <w:pPr>
              <w:pStyle w:val="1"/>
              <w:ind w:right="-111"/>
            </w:pPr>
          </w:p>
        </w:tc>
      </w:tr>
      <w:tr w:rsidR="0079298F" w:rsidRPr="00685705" w14:paraId="7381F020" w14:textId="77777777" w:rsidTr="00C24D25">
        <w:trPr>
          <w:cantSplit/>
          <w:trHeight w:val="1351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13CE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A2F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BD5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7E5" w14:textId="77777777" w:rsidR="0079298F" w:rsidRPr="0016047E" w:rsidRDefault="0079298F" w:rsidP="0079298F">
            <w:pPr>
              <w:pStyle w:val="1"/>
              <w:ind w:left="-16" w:right="-172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254AE7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4A2C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16047E">
              <w:rPr>
                <w:sz w:val="19"/>
                <w:szCs w:val="19"/>
              </w:rPr>
              <w:t xml:space="preserve">  период НМУ,</w:t>
            </w:r>
          </w:p>
          <w:p w14:paraId="5CA5540C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Режим </w:t>
            </w:r>
            <w:r>
              <w:rPr>
                <w:sz w:val="19"/>
                <w:szCs w:val="19"/>
              </w:rPr>
              <w:t xml:space="preserve"> </w:t>
            </w:r>
            <w:r w:rsidRPr="0016047E">
              <w:rPr>
                <w:sz w:val="19"/>
                <w:szCs w:val="19"/>
              </w:rPr>
              <w:t>2,3</w:t>
            </w: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6F0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6237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A75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  <w:p w14:paraId="07CA291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71964C1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2DF0E85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0E0D317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2B30358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218E89B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0066" w14:textId="4DBF28F5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1DCC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0818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5A8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ТПЦ</w:t>
            </w:r>
          </w:p>
          <w:p w14:paraId="1253E31D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Установка золоудаления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8449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BB991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A960" w14:textId="77777777" w:rsidR="0079298F" w:rsidRPr="00984FD8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1 раз в год</w:t>
            </w:r>
          </w:p>
          <w:p w14:paraId="0840761C" w14:textId="77777777" w:rsidR="0079298F" w:rsidRPr="00984FD8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(проверка эффектив-</w:t>
            </w:r>
          </w:p>
          <w:p w14:paraId="2BFFC66D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B30" w14:textId="77777777" w:rsidR="0079298F" w:rsidRPr="009903E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5F90227C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Твёрдые частицы суммарно</w:t>
            </w:r>
          </w:p>
          <w:p w14:paraId="3787E087" w14:textId="77777777" w:rsidR="0079298F" w:rsidRPr="009903E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55E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66E6CE8B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8D0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AC519E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67FEDB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04CF58C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5302B5C6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F1C4" w14:textId="39932595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64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690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0821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D9D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ТПЦ</w:t>
            </w:r>
          </w:p>
          <w:p w14:paraId="1C558EEE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Установка золоудаления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13B5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55D907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A5F4" w14:textId="77777777" w:rsidR="0079298F" w:rsidRPr="00984FD8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1 раз в год</w:t>
            </w:r>
          </w:p>
          <w:p w14:paraId="18B25543" w14:textId="77777777" w:rsidR="0079298F" w:rsidRPr="00984FD8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(проверка эффектив-</w:t>
            </w:r>
          </w:p>
          <w:p w14:paraId="0C7DBA18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A86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41C41C2C" w14:textId="77777777" w:rsidR="0079298F" w:rsidRPr="009903E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77E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251B48A5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A7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053792E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400A938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70CBBC4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716DF60F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5FF2" w14:textId="5D15922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65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9CA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0822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89D0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ТПЦ</w:t>
            </w:r>
          </w:p>
          <w:p w14:paraId="6414C993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Установка окраски труб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048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67F5F3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563" w14:textId="77777777" w:rsidR="0079298F" w:rsidRPr="00984FD8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1 раз в год</w:t>
            </w:r>
          </w:p>
          <w:p w14:paraId="1233BCBB" w14:textId="77777777" w:rsidR="0079298F" w:rsidRPr="00984FD8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(проверка эффектив-</w:t>
            </w:r>
          </w:p>
          <w:p w14:paraId="65DC1A63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3A9B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72EE22B3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76D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48AD87BD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10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7CF40AB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94D287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60171AD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2ADE056A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7A0" w14:textId="1F94D7E2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66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C76F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0828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402" w14:textId="77777777" w:rsidR="0079298F" w:rsidRPr="0058075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80759">
              <w:rPr>
                <w:rFonts w:ascii="Times New Roman" w:hAnsi="Times New Roman"/>
                <w:sz w:val="19"/>
                <w:szCs w:val="19"/>
              </w:rPr>
              <w:t>ТПЦ</w:t>
            </w:r>
          </w:p>
          <w:p w14:paraId="4F3B1623" w14:textId="77777777" w:rsidR="0079298F" w:rsidRPr="0058075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80759">
              <w:rPr>
                <w:rFonts w:ascii="Times New Roman" w:hAnsi="Times New Roman"/>
                <w:sz w:val="19"/>
                <w:szCs w:val="19"/>
              </w:rPr>
              <w:t>Ванна хромирования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2EC2" w14:textId="77777777" w:rsidR="0079298F" w:rsidRPr="00580759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580759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878D7C" w14:textId="77777777" w:rsidR="0079298F" w:rsidRPr="00580759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580759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30E" w14:textId="77777777" w:rsidR="0079298F" w:rsidRPr="0058075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580759">
              <w:rPr>
                <w:sz w:val="19"/>
                <w:szCs w:val="19"/>
              </w:rPr>
              <w:t>2  раза в год</w:t>
            </w:r>
          </w:p>
          <w:p w14:paraId="4420CDDE" w14:textId="77777777" w:rsidR="0079298F" w:rsidRPr="00580759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580759">
              <w:rPr>
                <w:sz w:val="19"/>
                <w:szCs w:val="19"/>
              </w:rPr>
              <w:t>(проверка эффектив-</w:t>
            </w:r>
          </w:p>
          <w:p w14:paraId="398696D0" w14:textId="77777777" w:rsidR="0079298F" w:rsidRPr="00580759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580759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93E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 xml:space="preserve">серная </w:t>
            </w:r>
          </w:p>
          <w:p w14:paraId="75220E00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кислота</w:t>
            </w:r>
          </w:p>
          <w:p w14:paraId="36800738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68A1B480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гидрохлорид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571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</w:t>
            </w:r>
            <w:r w:rsidRPr="00892B73">
              <w:rPr>
                <w:sz w:val="19"/>
                <w:szCs w:val="19"/>
                <w:lang w:val="en-US"/>
              </w:rPr>
              <w:t>766</w:t>
            </w:r>
            <w:r w:rsidRPr="0016047E">
              <w:rPr>
                <w:sz w:val="19"/>
                <w:szCs w:val="19"/>
              </w:rPr>
              <w:t>-2017</w:t>
            </w:r>
          </w:p>
          <w:p w14:paraId="0F8A0BF5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</w:p>
          <w:p w14:paraId="3DF9698E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</w:p>
          <w:p w14:paraId="2453453A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6083-2018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75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E21B33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DE4C07D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  <w:p w14:paraId="1BB932C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6083-2018</w:t>
            </w:r>
          </w:p>
        </w:tc>
      </w:tr>
      <w:tr w:rsidR="0079298F" w:rsidRPr="00685705" w14:paraId="71594ADF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766C" w14:textId="2C2ABA4A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67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C895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0829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AA36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ТПЦ</w:t>
            </w:r>
          </w:p>
          <w:p w14:paraId="3C4AA84B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Ванна для снятия хромового покрытия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B73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AAB53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731C" w14:textId="77777777" w:rsidR="0079298F" w:rsidRPr="00984FD8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1 раз в год</w:t>
            </w:r>
          </w:p>
          <w:p w14:paraId="218BB87D" w14:textId="77777777" w:rsidR="0079298F" w:rsidRPr="00984FD8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(проверка эффектив-</w:t>
            </w:r>
          </w:p>
          <w:p w14:paraId="0831598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03EF" w14:textId="77777777" w:rsidR="0079298F" w:rsidRPr="009903E9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натрий гидроксид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CAE1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5866-2017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F88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2C65FDE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FCA5CD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5866-2017</w:t>
            </w:r>
          </w:p>
        </w:tc>
      </w:tr>
      <w:tr w:rsidR="0079298F" w:rsidRPr="00685705" w14:paraId="2B2FF57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3CE2" w14:textId="7E3983C4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4EB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0836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7BC4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ЦЗЛ</w:t>
            </w:r>
          </w:p>
          <w:p w14:paraId="6A22D35C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Линия глубокого травления темплетов</w:t>
            </w:r>
          </w:p>
          <w:p w14:paraId="5513635C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2B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EEE3D9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FAD6" w14:textId="77777777" w:rsidR="0079298F" w:rsidRPr="00984FD8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  <w:r w:rsidRPr="00984FD8">
              <w:rPr>
                <w:sz w:val="19"/>
                <w:szCs w:val="19"/>
              </w:rPr>
              <w:t xml:space="preserve"> раз</w:t>
            </w:r>
            <w:r>
              <w:rPr>
                <w:sz w:val="19"/>
                <w:szCs w:val="19"/>
              </w:rPr>
              <w:t>а</w:t>
            </w:r>
            <w:r w:rsidRPr="00984FD8">
              <w:rPr>
                <w:sz w:val="19"/>
                <w:szCs w:val="19"/>
              </w:rPr>
              <w:t xml:space="preserve"> в год</w:t>
            </w:r>
          </w:p>
          <w:p w14:paraId="364EB903" w14:textId="77777777" w:rsidR="0079298F" w:rsidRPr="00984FD8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(проверка эффектив-</w:t>
            </w:r>
          </w:p>
          <w:p w14:paraId="051C76B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2C88" w14:textId="77777777" w:rsidR="0079298F" w:rsidRPr="009903E9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гидрохлорид</w:t>
            </w:r>
          </w:p>
          <w:p w14:paraId="5E733B24" w14:textId="77777777" w:rsidR="0079298F" w:rsidRPr="009903E9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B6D6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6083-2018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F2A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A03D26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FAA815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6083-2018</w:t>
            </w:r>
          </w:p>
        </w:tc>
      </w:tr>
      <w:tr w:rsidR="0079298F" w:rsidRPr="00685705" w14:paraId="64C5C20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56D" w14:textId="7F810311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694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0875/1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5888" w14:textId="77777777" w:rsidR="0079298F" w:rsidRPr="003D6CC2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3D6CC2">
              <w:rPr>
                <w:rFonts w:ascii="Times New Roman" w:hAnsi="Times New Roman"/>
                <w:sz w:val="19"/>
                <w:szCs w:val="19"/>
              </w:rPr>
              <w:t>ЭСПЦ-1, ковшовое хозяйство, установка разогрева промковшей горизонтальная, режим нагрев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F28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442BD4FF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9710F4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413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41CE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3874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49A191F5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395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1DC9E0E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3ADFCF0F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4A8" w14:textId="135F8F9A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39E6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0875/2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2797" w14:textId="77777777" w:rsidR="0079298F" w:rsidRPr="003D6CC2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3D6CC2">
              <w:rPr>
                <w:rFonts w:ascii="Times New Roman" w:hAnsi="Times New Roman"/>
                <w:sz w:val="19"/>
                <w:szCs w:val="19"/>
              </w:rPr>
              <w:t>ЭСПЦ-1, ковшовое хозяйство, установка разогрева промковшей горизонтальная, режим выдержка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8913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56FB60BD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BB0D67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A9F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D410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3C8A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5E9B1BA0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A6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5FB8429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5A6FD4A5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465F" w14:textId="5414B420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6EC6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0877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679E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2.</w:t>
            </w:r>
          </w:p>
          <w:p w14:paraId="71ACC906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Конвейер подачи окатышей, пылеуборка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6F7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B147E7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F46" w14:textId="77777777" w:rsidR="0079298F" w:rsidRPr="00984FD8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1 раз в год</w:t>
            </w:r>
          </w:p>
          <w:p w14:paraId="648DE88D" w14:textId="77777777" w:rsidR="0079298F" w:rsidRPr="00984FD8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(проверка эффектив-</w:t>
            </w:r>
          </w:p>
          <w:p w14:paraId="331F44F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984FD8">
              <w:rPr>
                <w:sz w:val="19"/>
                <w:szCs w:val="19"/>
              </w:rPr>
              <w:t>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6B40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2BB35BB4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FFC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008A86FD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37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2CB458A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1DBA8C4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18A3AEA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16B9F15A" w14:textId="77777777" w:rsidTr="00C24D25">
        <w:trPr>
          <w:cantSplit/>
          <w:trHeight w:val="817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5E8DB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  <w:p w14:paraId="0F3D9C94" w14:textId="4E32EEAD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172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C9D0D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16047E">
              <w:rPr>
                <w:sz w:val="19"/>
                <w:szCs w:val="19"/>
              </w:rPr>
              <w:t>901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1D9E7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1.</w:t>
            </w:r>
          </w:p>
          <w:p w14:paraId="0DE17F7D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Дуговая сталеплавильная печь ДСП-1.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8899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  <w:p w14:paraId="4059132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4164AA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93E4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непрерывно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96C45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частицы,</w:t>
            </w:r>
          </w:p>
          <w:p w14:paraId="0BDB4FC3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Азот (IV) оксид, </w:t>
            </w:r>
          </w:p>
          <w:p w14:paraId="778FA442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Сера диоксид, </w:t>
            </w:r>
          </w:p>
          <w:p w14:paraId="5C9D6F90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D42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Посредством АСК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4D90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МП.1833-2008</w:t>
            </w:r>
          </w:p>
          <w:p w14:paraId="65C67D2E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МП.2291-2012</w:t>
            </w:r>
          </w:p>
          <w:p w14:paraId="0ABD2ED2" w14:textId="77777777" w:rsidR="0079298F" w:rsidRPr="0016047E" w:rsidRDefault="0079298F" w:rsidP="0079298F">
            <w:pPr>
              <w:pStyle w:val="1"/>
              <w:ind w:right="-111"/>
            </w:pPr>
            <w:r w:rsidRPr="0016047E">
              <w:rPr>
                <w:sz w:val="20"/>
              </w:rPr>
              <w:t>МРБ НП.1867-2014</w:t>
            </w:r>
          </w:p>
        </w:tc>
      </w:tr>
      <w:tr w:rsidR="0079298F" w:rsidRPr="00685705" w14:paraId="2601FCFC" w14:textId="77777777" w:rsidTr="00C24D25">
        <w:trPr>
          <w:cantSplit/>
          <w:trHeight w:val="34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D2F9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8D06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EEAD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856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D2ADE3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C4B7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 (проверка эффектив-ности ГОУ)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85DB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  <w:p w14:paraId="5C74198B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</w:t>
            </w:r>
          </w:p>
          <w:p w14:paraId="6D04D46B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E6D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14A8B89F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6A54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755EE5B0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549E9496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</w:t>
            </w:r>
          </w:p>
          <w:p w14:paraId="62B71DE0" w14:textId="77777777" w:rsidR="0079298F" w:rsidRPr="003476E0" w:rsidRDefault="0079298F" w:rsidP="0079298F">
            <w:pPr>
              <w:pStyle w:val="1"/>
              <w:ind w:firstLine="17"/>
            </w:pPr>
          </w:p>
        </w:tc>
      </w:tr>
      <w:tr w:rsidR="0079298F" w:rsidRPr="00685705" w14:paraId="3BFFA6A8" w14:textId="77777777" w:rsidTr="00C24D25">
        <w:trPr>
          <w:cantSplit/>
          <w:trHeight w:val="345"/>
        </w:trPr>
        <w:tc>
          <w:tcPr>
            <w:tcW w:w="2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4DE6D9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  <w:p w14:paraId="35530486" w14:textId="409DEFD1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173</w:t>
            </w:r>
          </w:p>
        </w:tc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E14C4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0914</w:t>
            </w:r>
          </w:p>
        </w:tc>
        <w:tc>
          <w:tcPr>
            <w:tcW w:w="9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37A065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Электросталеплавильный цех № 1.</w:t>
            </w:r>
          </w:p>
          <w:p w14:paraId="43113EC6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Дуговая сталеплавильная печь ДСП-1.</w:t>
            </w:r>
          </w:p>
        </w:tc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A203FB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  <w:p w14:paraId="6D7F63B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2036EC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C970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непрерывно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14:paraId="30278F07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частицы,</w:t>
            </w:r>
          </w:p>
          <w:p w14:paraId="78A6C200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Азот (IV) оксид, </w:t>
            </w:r>
          </w:p>
          <w:p w14:paraId="306D7EA0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Сера диоксид, </w:t>
            </w:r>
          </w:p>
          <w:p w14:paraId="739F8714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0AFE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Посредством АСК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E83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МП.1833-2008</w:t>
            </w:r>
          </w:p>
          <w:p w14:paraId="04100213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МП.2291-2012</w:t>
            </w:r>
          </w:p>
          <w:p w14:paraId="752C3524" w14:textId="77777777" w:rsidR="0079298F" w:rsidRPr="0016047E" w:rsidRDefault="0079298F" w:rsidP="0079298F">
            <w:pPr>
              <w:pStyle w:val="1"/>
              <w:ind w:right="-111"/>
            </w:pPr>
            <w:r w:rsidRPr="0016047E">
              <w:rPr>
                <w:sz w:val="20"/>
              </w:rPr>
              <w:t>МРБ НП.1867-2014</w:t>
            </w:r>
          </w:p>
        </w:tc>
      </w:tr>
      <w:tr w:rsidR="0079298F" w:rsidRPr="00685705" w14:paraId="219F7274" w14:textId="77777777" w:rsidTr="00C24D25">
        <w:trPr>
          <w:cantSplit/>
          <w:trHeight w:val="345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92E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4DC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C05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3C53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151431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860C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год (проверка эффектив-ности ГОУ)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69ED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  <w:p w14:paraId="5EF794B1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</w:t>
            </w:r>
          </w:p>
          <w:p w14:paraId="5B104435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9367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48C48A58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717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17.08.05-03-2016</w:t>
            </w:r>
          </w:p>
          <w:p w14:paraId="02745E06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СТБ 17.08.05-02-2016</w:t>
            </w:r>
          </w:p>
          <w:p w14:paraId="4547B64A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МВИ.МН 4514-2012</w:t>
            </w:r>
          </w:p>
          <w:p w14:paraId="6B2911DE" w14:textId="77777777" w:rsidR="0079298F" w:rsidRPr="003476E0" w:rsidRDefault="0079298F" w:rsidP="0079298F">
            <w:pPr>
              <w:pStyle w:val="1"/>
              <w:ind w:firstLine="17"/>
            </w:pPr>
          </w:p>
        </w:tc>
      </w:tr>
      <w:tr w:rsidR="0079298F" w:rsidRPr="00685705" w14:paraId="7EAB066F" w14:textId="77777777" w:rsidTr="00C24D25">
        <w:trPr>
          <w:cantSplit/>
          <w:trHeight w:val="10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88E7" w14:textId="06060EBA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1209" w14:textId="77777777" w:rsidR="0079298F" w:rsidRPr="00F8347B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1103/1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B086" w14:textId="77777777" w:rsidR="0079298F" w:rsidRPr="003D6CC2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3D6CC2">
              <w:rPr>
                <w:rFonts w:ascii="Times New Roman" w:hAnsi="Times New Roman"/>
                <w:sz w:val="19"/>
                <w:szCs w:val="19"/>
              </w:rPr>
              <w:t>ЭСПЦ-2, ковшовое хозяйство, внутри промковша (система нагрева стаканов дозаторов №2), режим нагрев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C293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78203639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CD2B16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092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FA5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608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6320D99F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84F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65801B7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14709986" w14:textId="77777777" w:rsidTr="00C24D25">
        <w:trPr>
          <w:cantSplit/>
          <w:trHeight w:val="10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DED8" w14:textId="316FBB54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A42B" w14:textId="77777777" w:rsidR="0079298F" w:rsidRPr="00F8347B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1103/2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2BB" w14:textId="77777777" w:rsidR="0079298F" w:rsidRPr="003D6CC2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3D6CC2">
              <w:rPr>
                <w:rFonts w:ascii="Times New Roman" w:hAnsi="Times New Roman"/>
                <w:sz w:val="19"/>
                <w:szCs w:val="19"/>
              </w:rPr>
              <w:t>ЭСПЦ-2, ковшовое хозяйство, внутри промковша (система нагрева стаканов дозаторов №2), режим выдержка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87C1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5912A618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7ABC4A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6FD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C63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DAD7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5A951869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7B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4DF03D6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7FB463CD" w14:textId="77777777" w:rsidTr="00C24D25">
        <w:trPr>
          <w:cantSplit/>
          <w:trHeight w:val="10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5BE2" w14:textId="2672637A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B67" w14:textId="77777777" w:rsidR="0079298F" w:rsidRPr="00F8347B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8347B">
              <w:rPr>
                <w:rFonts w:ascii="Times New Roman" w:hAnsi="Times New Roman"/>
                <w:sz w:val="19"/>
                <w:szCs w:val="19"/>
              </w:rPr>
              <w:t>1019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3124" w14:textId="77777777" w:rsidR="0079298F" w:rsidRPr="00F8347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8347B">
              <w:rPr>
                <w:rFonts w:ascii="Times New Roman" w:hAnsi="Times New Roman"/>
                <w:sz w:val="19"/>
                <w:szCs w:val="19"/>
              </w:rPr>
              <w:t>ЦРМО</w:t>
            </w:r>
          </w:p>
          <w:p w14:paraId="3892F9EF" w14:textId="77777777" w:rsidR="0079298F" w:rsidRPr="00F8347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8347B">
              <w:rPr>
                <w:rFonts w:ascii="Times New Roman" w:hAnsi="Times New Roman"/>
                <w:sz w:val="19"/>
                <w:szCs w:val="19"/>
              </w:rPr>
              <w:t>Машина газоплазменной резки HRP260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714" w14:textId="77777777" w:rsidR="0079298F" w:rsidRPr="00F1459A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F1459A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6721A0" w14:textId="77777777" w:rsidR="0079298F" w:rsidRPr="00F1459A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F1459A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E9B" w14:textId="77777777" w:rsidR="0079298F" w:rsidRPr="00F1459A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F1459A">
              <w:rPr>
                <w:sz w:val="19"/>
                <w:szCs w:val="19"/>
              </w:rPr>
              <w:t>1 раз в год 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8DDE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0D6041E9" w14:textId="77777777" w:rsidR="0079298F" w:rsidRPr="009903E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D54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1F1C6682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5EA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405CBC7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40B77AA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59E9F6F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.</w:t>
            </w:r>
          </w:p>
        </w:tc>
      </w:tr>
      <w:tr w:rsidR="0079298F" w:rsidRPr="00685705" w14:paraId="701F3C43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BC43" w14:textId="0D5F109F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BDE" w14:textId="77777777" w:rsidR="0079298F" w:rsidRPr="00F8347B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8347B">
              <w:rPr>
                <w:rFonts w:ascii="Times New Roman" w:hAnsi="Times New Roman"/>
                <w:sz w:val="19"/>
                <w:szCs w:val="19"/>
              </w:rPr>
              <w:t>1093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9234" w14:textId="77777777" w:rsidR="0079298F" w:rsidRPr="00F8347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8347B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275ADDF0" w14:textId="77777777" w:rsidR="0079298F" w:rsidRPr="00F8347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F8347B">
              <w:rPr>
                <w:rFonts w:ascii="Times New Roman" w:hAnsi="Times New Roman"/>
                <w:sz w:val="19"/>
                <w:szCs w:val="19"/>
              </w:rPr>
              <w:t>Агрегат бронзирования бортовой проволоки № 1, ванна активации серной кислотой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FC3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D843B1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6E3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</w:t>
            </w:r>
          </w:p>
          <w:p w14:paraId="4DA88509" w14:textId="77777777" w:rsidR="0079298F" w:rsidRPr="003476E0" w:rsidRDefault="0079298F" w:rsidP="0079298F">
            <w:pPr>
              <w:rPr>
                <w:rFonts w:ascii="Times New Roman" w:hAnsi="Times New Roman"/>
              </w:rPr>
            </w:pPr>
            <w:r w:rsidRPr="003476E0">
              <w:rPr>
                <w:rFonts w:ascii="Times New Roman" w:hAnsi="Times New Roman"/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A8D" w14:textId="77777777" w:rsidR="0079298F" w:rsidRPr="009903E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2A442CB9" w14:textId="77777777" w:rsidR="0079298F" w:rsidRPr="009903E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575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19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45B3C74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1CF14CE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</w:tr>
      <w:tr w:rsidR="0079298F" w:rsidRPr="00685705" w14:paraId="54C5E569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BF16" w14:textId="130D5A50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78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ACCC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1094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E70C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СтПЦ-1</w:t>
            </w:r>
          </w:p>
          <w:p w14:paraId="0153A881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Агрегат бронзирования бортовой проволоки № 1, ванна обезжиривания щелочным раствором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AF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3BD8EA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428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 раза в год</w:t>
            </w:r>
          </w:p>
          <w:p w14:paraId="6BF82746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3476E0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92FB" w14:textId="77777777" w:rsidR="0079298F" w:rsidRPr="009903E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60B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36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CFE601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25B9678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</w:tr>
      <w:tr w:rsidR="0079298F" w:rsidRPr="00685705" w14:paraId="05EADF8C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C389" w14:textId="024E6B89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492B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1095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CDC3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Копровый цех.</w:t>
            </w:r>
          </w:p>
          <w:p w14:paraId="7E999531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Пост сварки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375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4336AE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8F9F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16047E">
              <w:rPr>
                <w:sz w:val="19"/>
                <w:szCs w:val="19"/>
              </w:rPr>
              <w:t xml:space="preserve"> раз в год</w:t>
            </w:r>
          </w:p>
          <w:p w14:paraId="17B39B8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3476E0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E69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19A1373A" w14:textId="77777777" w:rsidR="0079298F" w:rsidRPr="009903E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0D2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4D1F2D55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F5F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6559CCC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4111F14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6861AB0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448A0053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B396" w14:textId="15800A4A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80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3E08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1096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B01F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20"/>
              </w:rPr>
              <w:t>СтПЦ-1, термо-травильно гальванический участок, агрегат бронзирования бортовой проволоки №1, ванна расплава свинца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485C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28C5ECFB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2120E4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E26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F10C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 xml:space="preserve">Азот (IV) оксид, </w:t>
            </w:r>
          </w:p>
          <w:p w14:paraId="7A7E19A5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94C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7CF95A46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1E5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49DD296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56EED631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5AEC" w14:textId="6C17701B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09B7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1097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A697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СтПЦ-1 термо-травильный-гальванический участок, ванна с кумароновой смолой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EB6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3F0A9C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  <w:highlight w:val="yellow"/>
              </w:rPr>
            </w:pPr>
            <w:r w:rsidRPr="0016047E">
              <w:rPr>
                <w:sz w:val="19"/>
                <w:szCs w:val="19"/>
              </w:rPr>
              <w:t>доступно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DC1" w14:textId="77777777" w:rsidR="0079298F" w:rsidRPr="0016047E" w:rsidRDefault="0079298F" w:rsidP="0079298F">
            <w:pPr>
              <w:pStyle w:val="1"/>
              <w:rPr>
                <w:sz w:val="19"/>
                <w:szCs w:val="19"/>
                <w:highlight w:val="yellow"/>
              </w:rPr>
            </w:pPr>
            <w:r w:rsidRPr="0016047E">
              <w:rPr>
                <w:sz w:val="18"/>
                <w:szCs w:val="18"/>
              </w:rPr>
              <w:t>1 раз в месяц;        1 раз в квар</w:t>
            </w:r>
            <w:r>
              <w:rPr>
                <w:sz w:val="18"/>
                <w:szCs w:val="18"/>
              </w:rPr>
              <w:t>-</w:t>
            </w:r>
            <w:r w:rsidRPr="0016047E">
              <w:rPr>
                <w:sz w:val="18"/>
                <w:szCs w:val="18"/>
              </w:rPr>
              <w:t>тал, если за прошед</w:t>
            </w:r>
            <w:r>
              <w:rPr>
                <w:sz w:val="18"/>
                <w:szCs w:val="18"/>
              </w:rPr>
              <w:t>ший кален</w:t>
            </w:r>
            <w:r w:rsidRPr="0016047E">
              <w:rPr>
                <w:sz w:val="18"/>
                <w:szCs w:val="18"/>
              </w:rPr>
              <w:t>дарный год по дан</w:t>
            </w:r>
            <w:r>
              <w:rPr>
                <w:sz w:val="18"/>
                <w:szCs w:val="18"/>
              </w:rPr>
              <w:t>-</w:t>
            </w:r>
            <w:r w:rsidRPr="0016047E">
              <w:rPr>
                <w:sz w:val="18"/>
                <w:szCs w:val="18"/>
              </w:rPr>
              <w:t>ным прове</w:t>
            </w:r>
            <w:r>
              <w:rPr>
                <w:sz w:val="18"/>
                <w:szCs w:val="18"/>
              </w:rPr>
              <w:t>-</w:t>
            </w:r>
            <w:r w:rsidRPr="0016047E">
              <w:rPr>
                <w:sz w:val="18"/>
                <w:szCs w:val="18"/>
              </w:rPr>
              <w:t>денных изме</w:t>
            </w:r>
            <w:r>
              <w:rPr>
                <w:sz w:val="18"/>
                <w:szCs w:val="18"/>
              </w:rPr>
              <w:t>-</w:t>
            </w:r>
            <w:r w:rsidRPr="0016047E">
              <w:rPr>
                <w:sz w:val="18"/>
                <w:szCs w:val="18"/>
              </w:rPr>
              <w:t>рений, в том числе данным локального мониторинга, не регистри-ровались факты превы</w:t>
            </w:r>
            <w:r>
              <w:rPr>
                <w:sz w:val="18"/>
                <w:szCs w:val="18"/>
              </w:rPr>
              <w:t>-шений уста-нов</w:t>
            </w:r>
            <w:r w:rsidRPr="0016047E">
              <w:rPr>
                <w:sz w:val="18"/>
                <w:szCs w:val="18"/>
              </w:rPr>
              <w:t>ленных нормативов допустимых выбросов загрязняющих веществ в атмосферный воздух</w:t>
            </w:r>
            <w:r w:rsidRPr="0016047E"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8BC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>Углеводороды предельные алифатического ряда С1-С10</w:t>
            </w:r>
          </w:p>
          <w:p w14:paraId="6311EA44" w14:textId="77777777" w:rsidR="0079298F" w:rsidRPr="00143C12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2A37" w14:textId="77777777" w:rsidR="0079298F" w:rsidRPr="00143C12" w:rsidRDefault="0079298F" w:rsidP="0079298F">
            <w:pPr>
              <w:spacing w:line="240" w:lineRule="auto"/>
              <w:rPr>
                <w:rFonts w:ascii="Times New Roman" w:hAnsi="Times New Roman"/>
              </w:rPr>
            </w:pPr>
            <w:r w:rsidRPr="00143C12">
              <w:rPr>
                <w:rFonts w:ascii="Times New Roman" w:hAnsi="Times New Roman"/>
              </w:rPr>
              <w:t>МВИ.МН 1820-2002</w:t>
            </w:r>
          </w:p>
          <w:p w14:paraId="7B414EF4" w14:textId="77777777" w:rsidR="0079298F" w:rsidRPr="00143C12" w:rsidRDefault="0079298F" w:rsidP="0079298F">
            <w:pPr>
              <w:spacing w:line="240" w:lineRule="auto"/>
              <w:rPr>
                <w:rFonts w:ascii="Times New Roman" w:hAnsi="Times New Roman"/>
              </w:rPr>
            </w:pPr>
            <w:r w:rsidRPr="00143C12">
              <w:rPr>
                <w:rFonts w:ascii="Times New Roman" w:hAnsi="Times New Roman"/>
              </w:rPr>
              <w:t>МВИ.МН 5706-2016</w:t>
            </w:r>
          </w:p>
          <w:p w14:paraId="137ED1B7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22B0" w14:textId="77777777" w:rsidR="0079298F" w:rsidRPr="00143C12" w:rsidRDefault="0079298F" w:rsidP="0079298F">
            <w:pPr>
              <w:ind w:right="-61"/>
              <w:rPr>
                <w:rFonts w:ascii="Times New Roman" w:hAnsi="Times New Roman"/>
              </w:rPr>
            </w:pPr>
            <w:r w:rsidRPr="00143C12">
              <w:rPr>
                <w:rFonts w:ascii="Times New Roman" w:hAnsi="Times New Roman"/>
              </w:rPr>
              <w:t>МВИ.МН 1820-2002</w:t>
            </w:r>
          </w:p>
          <w:p w14:paraId="4E7F7F2C" w14:textId="77777777" w:rsidR="0079298F" w:rsidRPr="00143C12" w:rsidRDefault="0079298F" w:rsidP="0079298F">
            <w:pPr>
              <w:ind w:right="-61"/>
              <w:rPr>
                <w:rFonts w:ascii="Times New Roman" w:hAnsi="Times New Roman"/>
              </w:rPr>
            </w:pPr>
            <w:r w:rsidRPr="00143C12">
              <w:rPr>
                <w:rFonts w:ascii="Times New Roman" w:hAnsi="Times New Roman"/>
              </w:rPr>
              <w:t>МВИ.МН 5706-2016</w:t>
            </w:r>
          </w:p>
          <w:p w14:paraId="0C3E8E89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</w:tr>
      <w:tr w:rsidR="0079298F" w:rsidRPr="00685705" w14:paraId="5D5B8DA1" w14:textId="77777777" w:rsidTr="00C24D25">
        <w:trPr>
          <w:cantSplit/>
          <w:trHeight w:val="82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BE706" w14:textId="5A34A7A1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AA720" w14:textId="77777777" w:rsidR="0079298F" w:rsidRPr="00235B9C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35B9C">
              <w:rPr>
                <w:rFonts w:ascii="Times New Roman" w:hAnsi="Times New Roman"/>
                <w:sz w:val="19"/>
                <w:szCs w:val="19"/>
              </w:rPr>
              <w:t>1098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A3736" w14:textId="77777777" w:rsidR="0079298F" w:rsidRPr="00235B9C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35B9C">
              <w:rPr>
                <w:rFonts w:ascii="Times New Roman" w:hAnsi="Times New Roman"/>
                <w:sz w:val="19"/>
                <w:szCs w:val="19"/>
              </w:rPr>
              <w:t>ЭСПЦ-2, участок машины непрерывного литья заготовки №3, паровывод от разливки стали на машине непрерыв-ного литья заготовки №3</w:t>
            </w:r>
          </w:p>
          <w:p w14:paraId="1455027D" w14:textId="77777777" w:rsidR="0079298F" w:rsidRPr="00235B9C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D3028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583D3197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A45D80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C3B4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79FD1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DD16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65604565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1A9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442F159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73EC1463" w14:textId="77777777" w:rsidTr="00C24D25">
        <w:trPr>
          <w:cantSplit/>
          <w:trHeight w:val="82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5428A" w14:textId="310FB404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674F0" w14:textId="77777777" w:rsidR="0079298F" w:rsidRPr="00565C89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1101/1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0D5A1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ЭСПЦ-2, ковшевое хозяйство , стенд предварительного нагрева  промковша (УРПК-2), режим нагрев</w:t>
            </w:r>
          </w:p>
          <w:p w14:paraId="4FB07567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4CA2F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4A1D37C7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F1AACD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6EB0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D2535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932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76E5A89C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55D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1A240BF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3FF5A88F" w14:textId="77777777" w:rsidTr="00C24D25">
        <w:trPr>
          <w:cantSplit/>
          <w:trHeight w:val="82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71E5D" w14:textId="4279BFD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4AE20" w14:textId="77777777" w:rsidR="0079298F" w:rsidRPr="00565C89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1101/2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8E163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ЭСПЦ-2, ковшевое хозяйство, стенд предварительного нагрева  промковша (УРПК-2), режим выдержка</w:t>
            </w:r>
          </w:p>
          <w:p w14:paraId="6D3B4BAF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365AC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46F03CF1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5ED201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BC9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B7311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4418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72531C4A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3F5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0897BB3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4FDD1CB2" w14:textId="77777777" w:rsidTr="00C24D25">
        <w:trPr>
          <w:cantSplit/>
          <w:trHeight w:val="82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05AA7" w14:textId="53C17265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2974D" w14:textId="77777777" w:rsidR="0079298F" w:rsidRPr="00565C89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1102/1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4EA0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ЭСПЦ-2, ковшевое хозяйство, печь предварительного нагрева  погружных стаканов, режим нагрев</w:t>
            </w:r>
          </w:p>
          <w:p w14:paraId="35CC0819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F74DB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3C12E43A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A69D9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8F6F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A7AD9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BC2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4E165DF1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D6CB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7923075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3F2D03E4" w14:textId="77777777" w:rsidTr="00C24D25">
        <w:trPr>
          <w:cantSplit/>
          <w:trHeight w:val="82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2CA2E" w14:textId="3F4E7DFC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327AB" w14:textId="77777777" w:rsidR="0079298F" w:rsidRPr="00565C89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1102/2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5A6C2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ЭСПЦ-2, ковшевое хозяйство, печь предварительного нагрева  погружных стаканов, режим выдержки</w:t>
            </w:r>
          </w:p>
          <w:p w14:paraId="635B3FEF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09D66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18932946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A32663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A80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807FA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5D0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46857E27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61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28361E1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6D24293C" w14:textId="77777777" w:rsidTr="00C24D25">
        <w:trPr>
          <w:cantSplit/>
          <w:trHeight w:val="82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B09C3" w14:textId="4143F899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87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23FB5" w14:textId="77777777" w:rsidR="0079298F" w:rsidRPr="00565C89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2A945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20"/>
              </w:rPr>
              <w:t>ЦТиВ, участок по ремонту и изготовлению тары №3, пост ремонта поддонов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47D7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2EA11E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AFAC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год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B4707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6CF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3C07E949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798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4C7CDC8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57FD05C7" w14:textId="77777777" w:rsidTr="00C24D25">
        <w:trPr>
          <w:cantSplit/>
          <w:trHeight w:val="82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58BB9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  <w:p w14:paraId="1F4EE3FA" w14:textId="4A3E0E39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88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CA6FE" w14:textId="77777777" w:rsidR="0079298F" w:rsidRPr="00565C89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65C89">
              <w:rPr>
                <w:rFonts w:ascii="Times New Roman" w:hAnsi="Times New Roman"/>
                <w:sz w:val="19"/>
                <w:szCs w:val="19"/>
              </w:rPr>
              <w:t>1106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F2874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Копровый цех.</w:t>
            </w:r>
          </w:p>
          <w:p w14:paraId="57EFBD3C" w14:textId="77777777" w:rsidR="0079298F" w:rsidRPr="00BF2AFD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F2AFD">
              <w:rPr>
                <w:rFonts w:ascii="Times New Roman" w:hAnsi="Times New Roman"/>
                <w:sz w:val="19"/>
                <w:szCs w:val="19"/>
              </w:rPr>
              <w:t>Печь обжига извести №3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B917F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  <w:highlight w:val="green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4981CA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  <w:highlight w:val="gree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F542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</w:p>
          <w:p w14:paraId="13419469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непрерывно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732CC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частицы,</w:t>
            </w:r>
          </w:p>
          <w:p w14:paraId="2194A4DC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Азот (IV) оксид, </w:t>
            </w:r>
          </w:p>
          <w:p w14:paraId="5E856336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Сера диоксид,</w:t>
            </w:r>
          </w:p>
          <w:p w14:paraId="3E3BFFE9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Углерод оксид</w:t>
            </w:r>
          </w:p>
          <w:p w14:paraId="1ED559B3" w14:textId="77777777" w:rsidR="0079298F" w:rsidRPr="00BF2AFD" w:rsidRDefault="0079298F" w:rsidP="0079298F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E983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Посредством АСК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D59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МП.1833-2008</w:t>
            </w:r>
          </w:p>
          <w:p w14:paraId="658B7BC9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МП.2291-2012</w:t>
            </w:r>
          </w:p>
          <w:p w14:paraId="3318C2FC" w14:textId="77777777" w:rsidR="0079298F" w:rsidRPr="00935876" w:rsidRDefault="0079298F" w:rsidP="0079298F">
            <w:pPr>
              <w:rPr>
                <w:sz w:val="20"/>
                <w:szCs w:val="20"/>
              </w:rPr>
            </w:pPr>
            <w:r w:rsidRPr="00C259CB">
              <w:rPr>
                <w:rFonts w:ascii="Times New Roman" w:hAnsi="Times New Roman"/>
                <w:sz w:val="20"/>
                <w:szCs w:val="20"/>
              </w:rPr>
              <w:t>МРБ НП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259CB">
              <w:rPr>
                <w:rFonts w:ascii="Times New Roman" w:hAnsi="Times New Roman"/>
                <w:sz w:val="20"/>
                <w:szCs w:val="20"/>
              </w:rPr>
              <w:t xml:space="preserve">1867-2014 </w:t>
            </w:r>
          </w:p>
        </w:tc>
      </w:tr>
      <w:tr w:rsidR="0079298F" w:rsidRPr="00685705" w14:paraId="14BF0F0D" w14:textId="77777777" w:rsidTr="00C24D25">
        <w:trPr>
          <w:cantSplit/>
          <w:trHeight w:val="570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8108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CC4C" w14:textId="77777777" w:rsidR="0079298F" w:rsidRPr="00565C89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68E3" w14:textId="77777777" w:rsidR="0079298F" w:rsidRPr="0016047E" w:rsidRDefault="0079298F" w:rsidP="0079298F">
            <w:pPr>
              <w:pStyle w:val="1"/>
              <w:rPr>
                <w:sz w:val="19"/>
                <w:szCs w:val="19"/>
                <w:highlight w:val="green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7E3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  <w:highlight w:val="green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4C484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  <w:highlight w:val="gree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C681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16047E">
              <w:rPr>
                <w:sz w:val="19"/>
                <w:szCs w:val="19"/>
              </w:rPr>
              <w:t xml:space="preserve"> раз в год</w:t>
            </w:r>
          </w:p>
          <w:p w14:paraId="545338CD" w14:textId="77777777" w:rsidR="0079298F" w:rsidRPr="00FF5F6A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3476E0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691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5EB81733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E727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6ED6A506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B99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42C8FD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C96423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7B76B9B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59E7C00B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57E" w14:textId="49B48EA0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89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5FE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1107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2FD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Копровый цех.</w:t>
            </w:r>
          </w:p>
          <w:p w14:paraId="7B3EFE59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Узел дробления известняка из склада и расходного бункера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9B0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371835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E7C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квартал,</w:t>
            </w:r>
          </w:p>
          <w:p w14:paraId="08A384F5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16047E">
              <w:rPr>
                <w:sz w:val="19"/>
                <w:szCs w:val="19"/>
              </w:rPr>
              <w:t xml:space="preserve"> раз в год</w:t>
            </w:r>
          </w:p>
          <w:p w14:paraId="043072DD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3476E0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32E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65250CB5" w14:textId="77777777" w:rsidR="0079298F" w:rsidRPr="009903E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327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2199C27C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76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41435C4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0379D9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00A520CB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490C6AD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5DF6" w14:textId="2ED07BE0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5DE5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1108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E29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Копровый цех.</w:t>
            </w:r>
          </w:p>
          <w:p w14:paraId="5115E590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Узел перегрузки извести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7C5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74FDF8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DEEB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квартал,</w:t>
            </w:r>
          </w:p>
          <w:p w14:paraId="7F57D6AD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16047E">
              <w:rPr>
                <w:sz w:val="19"/>
                <w:szCs w:val="19"/>
              </w:rPr>
              <w:t xml:space="preserve"> раз в год</w:t>
            </w:r>
          </w:p>
          <w:p w14:paraId="67D3AE0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3476E0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DE4C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3B04DE94" w14:textId="77777777" w:rsidR="0079298F" w:rsidRPr="009903E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CDB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3A832646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27A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07DE959B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11DFD8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7694E46F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35E0EBAC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8A80" w14:textId="0F2CFB7F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CE2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1109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41A8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КЦ</w:t>
            </w:r>
          </w:p>
          <w:p w14:paraId="78C2B5C6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Узлы перегрузки и отгрузки, узел дробления, сортировка и хранение извести.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74C6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C0B5E8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6749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квартал,</w:t>
            </w:r>
          </w:p>
          <w:p w14:paraId="78FA4BD5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16047E">
              <w:rPr>
                <w:sz w:val="19"/>
                <w:szCs w:val="19"/>
              </w:rPr>
              <w:t xml:space="preserve"> раз в год</w:t>
            </w:r>
          </w:p>
          <w:p w14:paraId="353C354C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3476E0">
              <w:rPr>
                <w:sz w:val="19"/>
                <w:szCs w:val="19"/>
              </w:rPr>
              <w:t>(проверка эффектив-ности ГОУ)</w:t>
            </w:r>
          </w:p>
          <w:p w14:paraId="61D57575" w14:textId="77777777" w:rsidR="0079298F" w:rsidRPr="00AB1C8B" w:rsidRDefault="0079298F" w:rsidP="0079298F"/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E2F8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2A9B194A" w14:textId="77777777" w:rsidR="0079298F" w:rsidRPr="009903E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F384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МВИ.МН 4514-2012</w:t>
            </w:r>
          </w:p>
          <w:p w14:paraId="19FBDB4F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1CB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46EBEF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379FFB2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0F727AE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3A796D4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E879" w14:textId="4BB8F6AD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C44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1110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2363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КЦ</w:t>
            </w:r>
          </w:p>
          <w:p w14:paraId="00D98262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Узел перегрузки известняка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8EFE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97241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EDA2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квартал,</w:t>
            </w:r>
          </w:p>
          <w:p w14:paraId="6729430E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16047E">
              <w:rPr>
                <w:sz w:val="19"/>
                <w:szCs w:val="19"/>
              </w:rPr>
              <w:t xml:space="preserve"> раз в год</w:t>
            </w:r>
          </w:p>
          <w:p w14:paraId="34FE5CCF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3476E0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A2F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0433CD68" w14:textId="77777777" w:rsidR="0079298F" w:rsidRPr="009903E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853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</w:t>
            </w:r>
          </w:p>
          <w:p w14:paraId="2621052D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4DD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6146F75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7A8A997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322E6F8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634214EF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1176" w14:textId="11DC25E4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F72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619C" w14:textId="77777777" w:rsidR="0079298F" w:rsidRPr="007F7C0F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7F7C0F">
              <w:rPr>
                <w:rFonts w:ascii="Times New Roman" w:hAnsi="Times New Roman"/>
                <w:sz w:val="20"/>
                <w:szCs w:val="20"/>
              </w:rPr>
              <w:t>ЭнЦ, участок котельных.</w:t>
            </w:r>
          </w:p>
          <w:p w14:paraId="30BA9EC6" w14:textId="77777777" w:rsidR="0079298F" w:rsidRPr="007F7C0F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7F7C0F">
              <w:rPr>
                <w:rFonts w:ascii="Times New Roman" w:hAnsi="Times New Roman"/>
                <w:sz w:val="20"/>
                <w:szCs w:val="20"/>
              </w:rPr>
              <w:t>Парогенератор Сlayton SEG-404-4 № 1, 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EA93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8B84F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D4D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D234" w14:textId="77777777" w:rsidR="0079298F" w:rsidRPr="009903E9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</w:t>
            </w:r>
          </w:p>
          <w:p w14:paraId="232F0FED" w14:textId="77777777" w:rsidR="0079298F" w:rsidRPr="009903E9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476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34520A01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AD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777FC33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7B71C26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563C52D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2711D34D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FC12" w14:textId="45A6438A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4A47" w14:textId="77777777" w:rsidR="0079298F" w:rsidRPr="00A539D0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green"/>
              </w:rPr>
            </w:pPr>
            <w:r w:rsidRPr="00A539D0">
              <w:rPr>
                <w:rFonts w:ascii="Times New Roman" w:hAnsi="Times New Roman"/>
                <w:sz w:val="19"/>
                <w:szCs w:val="19"/>
              </w:rPr>
              <w:t>1116/1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7CDA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ЭСПЦ-1, участок непрерывного литья заготовки №1,2, установка разогрева промковшей №3, печь нагрева погружных стаканов,  режим  нагрев</w:t>
            </w:r>
          </w:p>
          <w:p w14:paraId="72F0A915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E6E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58CBD8EB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4D89BD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CD61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0B82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4B13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60FBF15D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85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68808F9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19552F35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E7F8" w14:textId="1679E951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B5F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1116/2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431A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ЭСПЦ-1, участок непрерывного литья заготовки №1,2, установка разогрева промковшей №3, печь нагрева погружных стаканов,  режим выдержка</w:t>
            </w:r>
          </w:p>
          <w:p w14:paraId="63E9233F" w14:textId="77777777" w:rsidR="0079298F" w:rsidRPr="006453D1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09D2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70578046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E0E61B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8123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1B3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5C87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7D8B9256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F1A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5737F8EB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3A77EC26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C3F1" w14:textId="5DF87648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DD86" w14:textId="77777777" w:rsidR="0079298F" w:rsidRPr="00685705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1117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49F3" w14:textId="77777777" w:rsidR="0079298F" w:rsidRPr="00143C12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43C12">
              <w:rPr>
                <w:rFonts w:ascii="Times New Roman" w:hAnsi="Times New Roman"/>
                <w:sz w:val="19"/>
                <w:szCs w:val="19"/>
              </w:rPr>
              <w:t>ЦТиВ  участок по изготовлению тары №2 укрытие после окраски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DB2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661668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B27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9EC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 xml:space="preserve">Бутан-1-ол </w:t>
            </w:r>
          </w:p>
          <w:p w14:paraId="68D9BC02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 xml:space="preserve">Ксилолы </w:t>
            </w:r>
          </w:p>
          <w:p w14:paraId="040E7A83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E3988">
              <w:rPr>
                <w:rFonts w:ascii="Times New Roman" w:hAnsi="Times New Roman"/>
                <w:sz w:val="19"/>
                <w:szCs w:val="19"/>
              </w:rPr>
              <w:t>Углеводороды предельные алифатического ряда С1-С10</w:t>
            </w:r>
          </w:p>
          <w:p w14:paraId="3A7EA8A4" w14:textId="77777777" w:rsidR="0079298F" w:rsidRPr="00143C12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622" w14:textId="77777777" w:rsidR="0079298F" w:rsidRPr="00143C12" w:rsidRDefault="0079298F" w:rsidP="0079298F">
            <w:pPr>
              <w:spacing w:line="240" w:lineRule="auto"/>
              <w:rPr>
                <w:rFonts w:ascii="Times New Roman" w:hAnsi="Times New Roman"/>
              </w:rPr>
            </w:pPr>
            <w:r w:rsidRPr="00143C12">
              <w:rPr>
                <w:rFonts w:ascii="Times New Roman" w:hAnsi="Times New Roman"/>
              </w:rPr>
              <w:t>МВИ.МН 1820-2002</w:t>
            </w:r>
          </w:p>
          <w:p w14:paraId="4B12F5ED" w14:textId="77777777" w:rsidR="0079298F" w:rsidRPr="005F29D6" w:rsidRDefault="0079298F" w:rsidP="0079298F">
            <w:pPr>
              <w:spacing w:line="240" w:lineRule="auto"/>
              <w:rPr>
                <w:rFonts w:ascii="Times New Roman" w:hAnsi="Times New Roman"/>
              </w:rPr>
            </w:pPr>
            <w:r w:rsidRPr="00143C12">
              <w:rPr>
                <w:rFonts w:ascii="Times New Roman" w:hAnsi="Times New Roman"/>
              </w:rPr>
              <w:t>МВИ.МН 5706-2016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5B31" w14:textId="77777777" w:rsidR="0079298F" w:rsidRPr="00143C12" w:rsidRDefault="0079298F" w:rsidP="0079298F">
            <w:pPr>
              <w:ind w:right="-61"/>
              <w:rPr>
                <w:rFonts w:ascii="Times New Roman" w:hAnsi="Times New Roman"/>
              </w:rPr>
            </w:pPr>
            <w:r w:rsidRPr="00143C12">
              <w:rPr>
                <w:rFonts w:ascii="Times New Roman" w:hAnsi="Times New Roman"/>
              </w:rPr>
              <w:t>МВИ.МН 1820-2002</w:t>
            </w:r>
          </w:p>
          <w:p w14:paraId="64C43553" w14:textId="77777777" w:rsidR="0079298F" w:rsidRPr="00143C12" w:rsidRDefault="0079298F" w:rsidP="0079298F">
            <w:pPr>
              <w:ind w:right="-61"/>
              <w:rPr>
                <w:rFonts w:ascii="Times New Roman" w:hAnsi="Times New Roman"/>
              </w:rPr>
            </w:pPr>
            <w:r w:rsidRPr="00143C12">
              <w:rPr>
                <w:rFonts w:ascii="Times New Roman" w:hAnsi="Times New Roman"/>
              </w:rPr>
              <w:t>МВИ.МН 5706-2016</w:t>
            </w:r>
          </w:p>
          <w:p w14:paraId="563E98C7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</w:tr>
      <w:tr w:rsidR="0079298F" w:rsidRPr="00685705" w14:paraId="048A6F43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5030" w14:textId="1FDE884B" w:rsidR="0079298F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07DF" w14:textId="77777777" w:rsidR="0079298F" w:rsidRPr="00481F11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1135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C5F6" w14:textId="77777777" w:rsidR="0079298F" w:rsidRPr="00481F11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481F11">
              <w:rPr>
                <w:rFonts w:ascii="Times New Roman" w:hAnsi="Times New Roman"/>
                <w:sz w:val="20"/>
                <w:szCs w:val="20"/>
              </w:rPr>
              <w:t>СтПЦ-1, участок химблок, установка нейтрализации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40F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BD1778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017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8F9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ммиак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14:paraId="7893FA2C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твердые частицы суммарно</w:t>
            </w:r>
          </w:p>
          <w:p w14:paraId="5FF16025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4A025683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CF15" w14:textId="77777777" w:rsidR="0079298F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4ABE3D42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МВИ.МН 4514-2012</w:t>
            </w:r>
          </w:p>
          <w:p w14:paraId="7F40E4A4" w14:textId="77777777" w:rsidR="0079298F" w:rsidRPr="00685705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</w:p>
          <w:p w14:paraId="77905558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153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3165CFC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29DFBA77" w14:textId="77777777" w:rsidR="0079298F" w:rsidRDefault="0079298F" w:rsidP="0079298F">
            <w:pPr>
              <w:spacing w:after="0" w:line="240" w:lineRule="auto"/>
              <w:ind w:right="-111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0701262D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МВИ.МН 4514-2012</w:t>
            </w:r>
          </w:p>
          <w:p w14:paraId="52222FA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135FDA94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1828" w14:textId="371F5A72" w:rsidR="0079298F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A6EC" w14:textId="77777777" w:rsidR="0079298F" w:rsidRPr="00481F11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1136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9743" w14:textId="77777777" w:rsidR="0079298F" w:rsidRPr="00481F11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481F11">
              <w:rPr>
                <w:rFonts w:ascii="Times New Roman" w:hAnsi="Times New Roman"/>
                <w:sz w:val="20"/>
                <w:szCs w:val="20"/>
              </w:rPr>
              <w:t>СтПЦ-1, участок химблок, установка нейтрализации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8B8D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3927C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9F67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EBBD" w14:textId="77777777" w:rsidR="0079298F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</w:t>
            </w:r>
            <w:r w:rsidRPr="009903E9">
              <w:rPr>
                <w:rFonts w:ascii="Times New Roman" w:hAnsi="Times New Roman"/>
                <w:sz w:val="19"/>
                <w:szCs w:val="19"/>
              </w:rPr>
              <w:t>ммиак</w:t>
            </w:r>
          </w:p>
          <w:p w14:paraId="62E289C6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27CC6226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10E3" w14:textId="77777777" w:rsidR="0079298F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  <w:p w14:paraId="703AC06F" w14:textId="77777777" w:rsidR="0079298F" w:rsidRPr="00685705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</w:p>
          <w:p w14:paraId="18F558B7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7A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4FED643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612995AC" w14:textId="77777777" w:rsidR="0079298F" w:rsidRPr="00502388" w:rsidRDefault="0079298F" w:rsidP="0079298F">
            <w:pPr>
              <w:spacing w:after="0" w:line="240" w:lineRule="auto"/>
              <w:ind w:right="-111"/>
              <w:rPr>
                <w:rFonts w:ascii="Times New Roman" w:hAnsi="Times New Roman"/>
                <w:sz w:val="19"/>
                <w:szCs w:val="19"/>
              </w:rPr>
            </w:pPr>
            <w:r w:rsidRPr="00685705">
              <w:rPr>
                <w:rFonts w:ascii="Times New Roman" w:hAnsi="Times New Roman"/>
                <w:sz w:val="19"/>
                <w:szCs w:val="19"/>
              </w:rPr>
              <w:t>МВИ.МН 3829-2011</w:t>
            </w:r>
          </w:p>
        </w:tc>
      </w:tr>
      <w:tr w:rsidR="0079298F" w:rsidRPr="00685705" w14:paraId="6D24591D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133D" w14:textId="48DD9FE7" w:rsidR="0079298F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0332" w14:textId="77777777" w:rsidR="0079298F" w:rsidRPr="00481F11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1143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6E8E" w14:textId="77777777" w:rsidR="0079298F" w:rsidRPr="00481F11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481F11">
              <w:rPr>
                <w:rFonts w:ascii="Times New Roman" w:hAnsi="Times New Roman"/>
                <w:sz w:val="20"/>
                <w:szCs w:val="20"/>
              </w:rPr>
              <w:t>СтПЦ-1, участок химблок, установка помола окиси железа, шаровая мельница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0BD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02F650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4D66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94D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Твердые частицы суммарно</w:t>
            </w:r>
          </w:p>
          <w:p w14:paraId="3D86E391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14:paraId="7AD50E49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F3D7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МВИ.МН 4514-2012</w:t>
            </w:r>
          </w:p>
          <w:p w14:paraId="2C44598C" w14:textId="77777777" w:rsidR="0079298F" w:rsidRPr="00685705" w:rsidRDefault="0079298F" w:rsidP="0079298F">
            <w:pPr>
              <w:spacing w:after="0" w:line="240" w:lineRule="auto"/>
              <w:ind w:right="-29"/>
              <w:rPr>
                <w:rFonts w:ascii="Times New Roman" w:hAnsi="Times New Roman"/>
                <w:sz w:val="19"/>
                <w:szCs w:val="19"/>
              </w:rPr>
            </w:pPr>
          </w:p>
          <w:p w14:paraId="552C0C8D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5C0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5AD889F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40310538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МВИ.МН 4514-2012</w:t>
            </w:r>
          </w:p>
          <w:p w14:paraId="33A21C4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3982DFE8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8EA5" w14:textId="794C4E9C" w:rsidR="0079298F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1300" w14:textId="77777777" w:rsidR="0079298F" w:rsidRPr="00481F11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1144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6A4" w14:textId="77777777" w:rsidR="0079298F" w:rsidRPr="00481F11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481F11">
              <w:rPr>
                <w:rFonts w:ascii="Times New Roman" w:hAnsi="Times New Roman"/>
                <w:sz w:val="20"/>
                <w:szCs w:val="20"/>
              </w:rPr>
              <w:t>СтПЦ-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81F11">
              <w:rPr>
                <w:rFonts w:ascii="Times New Roman" w:hAnsi="Times New Roman"/>
                <w:sz w:val="20"/>
                <w:szCs w:val="20"/>
              </w:rPr>
              <w:t>, участок регенерации травильных растворов, станция нейтрализации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444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9CCE9B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F6BC" w14:textId="77777777" w:rsidR="0079298F" w:rsidRPr="003476E0" w:rsidRDefault="0079298F" w:rsidP="0079298F">
            <w:pPr>
              <w:rPr>
                <w:rFonts w:ascii="Times New Roman" w:hAnsi="Times New Roman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6FC0" w14:textId="77777777" w:rsidR="0079298F" w:rsidRPr="009903E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серная кислота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058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06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23A417B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692E8A7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5766-2017</w:t>
            </w:r>
          </w:p>
        </w:tc>
      </w:tr>
      <w:tr w:rsidR="0079298F" w:rsidRPr="00685705" w14:paraId="2BCBCEC6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979A" w14:textId="7F70B3E0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45C" w14:textId="77777777" w:rsidR="0079298F" w:rsidRPr="00CE16CD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1147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692C" w14:textId="77777777" w:rsidR="0079298F" w:rsidRPr="002B5307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B5307">
              <w:rPr>
                <w:rFonts w:ascii="Times New Roman" w:hAnsi="Times New Roman"/>
                <w:sz w:val="19"/>
                <w:szCs w:val="19"/>
              </w:rPr>
              <w:t>СПЦ-2.</w:t>
            </w:r>
          </w:p>
          <w:p w14:paraId="31E8AF53" w14:textId="77777777" w:rsidR="0079298F" w:rsidRPr="002B5307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B5307">
              <w:rPr>
                <w:rFonts w:ascii="Times New Roman" w:hAnsi="Times New Roman"/>
                <w:sz w:val="19"/>
                <w:szCs w:val="19"/>
              </w:rPr>
              <w:t>Участок 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E409" w14:textId="77777777" w:rsidR="0079298F" w:rsidRPr="002B5307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2B5307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2B01CA" w14:textId="77777777" w:rsidR="0079298F" w:rsidRPr="00CE16CD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7806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непрерывно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6F9E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Азот (IV) оксид, </w:t>
            </w:r>
          </w:p>
          <w:p w14:paraId="717C00E6" w14:textId="77777777" w:rsidR="0079298F" w:rsidRPr="0016047E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Сера диоксид,</w:t>
            </w:r>
          </w:p>
          <w:p w14:paraId="3D3B652D" w14:textId="77777777" w:rsidR="0079298F" w:rsidRPr="00BF2AFD" w:rsidRDefault="0079298F" w:rsidP="0079298F">
            <w:pPr>
              <w:pStyle w:val="1"/>
              <w:jc w:val="both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3F4C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Посредством АСК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192F" w14:textId="77777777" w:rsidR="0079298F" w:rsidRPr="0016047E" w:rsidRDefault="0079298F" w:rsidP="0079298F">
            <w:pPr>
              <w:pStyle w:val="1"/>
              <w:ind w:right="-111"/>
              <w:rPr>
                <w:sz w:val="20"/>
              </w:rPr>
            </w:pPr>
            <w:r w:rsidRPr="0016047E">
              <w:rPr>
                <w:sz w:val="20"/>
              </w:rPr>
              <w:t>МРБ МП.1833-2008</w:t>
            </w:r>
          </w:p>
          <w:p w14:paraId="0724D9FF" w14:textId="77777777" w:rsidR="0079298F" w:rsidRPr="00935876" w:rsidRDefault="0079298F" w:rsidP="0079298F">
            <w:pPr>
              <w:rPr>
                <w:sz w:val="20"/>
                <w:szCs w:val="20"/>
              </w:rPr>
            </w:pPr>
            <w:r w:rsidRPr="00C259CB">
              <w:rPr>
                <w:rFonts w:ascii="Times New Roman" w:hAnsi="Times New Roman"/>
                <w:sz w:val="20"/>
                <w:szCs w:val="20"/>
              </w:rPr>
              <w:t>МРБ НП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259CB">
              <w:rPr>
                <w:rFonts w:ascii="Times New Roman" w:hAnsi="Times New Roman"/>
                <w:sz w:val="20"/>
                <w:szCs w:val="20"/>
              </w:rPr>
              <w:t xml:space="preserve">1867-2014 </w:t>
            </w:r>
          </w:p>
        </w:tc>
      </w:tr>
      <w:tr w:rsidR="0079298F" w:rsidRPr="00685705" w14:paraId="5BDE093D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22E" w14:textId="21B1864C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6CB" w14:textId="77777777" w:rsidR="0079298F" w:rsidRPr="00CE16CD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16CD">
              <w:rPr>
                <w:rFonts w:ascii="Times New Roman" w:hAnsi="Times New Roman"/>
                <w:sz w:val="19"/>
                <w:szCs w:val="19"/>
              </w:rPr>
              <w:t>1148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98B" w14:textId="77777777" w:rsidR="0079298F" w:rsidRPr="00CE16CD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16CD">
              <w:rPr>
                <w:rFonts w:ascii="Times New Roman" w:hAnsi="Times New Roman"/>
                <w:sz w:val="19"/>
                <w:szCs w:val="19"/>
              </w:rPr>
              <w:t>СПЦ-2.</w:t>
            </w:r>
          </w:p>
          <w:p w14:paraId="6EFFD47E" w14:textId="77777777" w:rsidR="0079298F" w:rsidRPr="00CE16CD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16CD">
              <w:rPr>
                <w:rFonts w:ascii="Times New Roman" w:hAnsi="Times New Roman"/>
                <w:sz w:val="19"/>
                <w:szCs w:val="19"/>
              </w:rPr>
              <w:t>Дробеметная установка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CE4C" w14:textId="77777777" w:rsidR="0079298F" w:rsidRPr="00CE16CD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02226F" w14:textId="77777777" w:rsidR="0079298F" w:rsidRPr="00CE16CD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DA95" w14:textId="77777777" w:rsidR="0079298F" w:rsidRPr="00CE16CD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1 раз в год</w:t>
            </w:r>
          </w:p>
          <w:p w14:paraId="28A1734D" w14:textId="77777777" w:rsidR="0079298F" w:rsidRPr="00CE16CD" w:rsidRDefault="0079298F" w:rsidP="0079298F">
            <w:r w:rsidRPr="00CE16CD">
              <w:rPr>
                <w:rFonts w:ascii="Times New Roman" w:hAnsi="Times New Roman"/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D66" w14:textId="77777777" w:rsidR="0079298F" w:rsidRPr="00CE16CD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Твёрдые частицы суммарно</w:t>
            </w:r>
          </w:p>
          <w:p w14:paraId="7561B661" w14:textId="77777777" w:rsidR="0079298F" w:rsidRPr="00CE16CD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AFC2" w14:textId="77777777" w:rsidR="0079298F" w:rsidRPr="00CE16CD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16CD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22C97D85" w14:textId="77777777" w:rsidR="0079298F" w:rsidRPr="00CE16CD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1B34" w14:textId="77777777" w:rsidR="0079298F" w:rsidRPr="00CE16CD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СТБ 17.08.05-03-2016</w:t>
            </w:r>
          </w:p>
          <w:p w14:paraId="24DD6319" w14:textId="77777777" w:rsidR="0079298F" w:rsidRPr="00CE16CD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СТБ 17.08.05-02-2016</w:t>
            </w:r>
          </w:p>
          <w:p w14:paraId="5C2F7B50" w14:textId="77777777" w:rsidR="0079298F" w:rsidRPr="00CE16CD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МВИ.МН 4514-2012.</w:t>
            </w:r>
          </w:p>
          <w:p w14:paraId="249AA5F9" w14:textId="77777777" w:rsidR="0079298F" w:rsidRPr="00CE16CD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3B40965C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372" w14:textId="3279D712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67E5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1149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338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СПЦ-2.</w:t>
            </w:r>
          </w:p>
          <w:p w14:paraId="6FB96BE4" w14:textId="77777777" w:rsidR="0079298F" w:rsidRPr="00685705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Шлифовальный станок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DC9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EAF77B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241E" w14:textId="77777777" w:rsidR="0079298F" w:rsidRPr="00CE16CD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1 раз в год</w:t>
            </w:r>
          </w:p>
          <w:p w14:paraId="40E7651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D87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08C5456D" w14:textId="77777777" w:rsidR="0079298F" w:rsidRPr="009903E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E9D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440E505C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38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AB2A6F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2BB85D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7F09EFC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685705" w14:paraId="36AEC8A3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2502" w14:textId="073C8FA1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28D" w14:textId="77777777" w:rsidR="0079298F" w:rsidRPr="00A075C3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075C3">
              <w:rPr>
                <w:rFonts w:ascii="Times New Roman" w:hAnsi="Times New Roman"/>
                <w:sz w:val="19"/>
                <w:szCs w:val="19"/>
              </w:rPr>
              <w:t>1150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D004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075C3">
              <w:rPr>
                <w:rFonts w:ascii="Times New Roman" w:hAnsi="Times New Roman"/>
                <w:sz w:val="19"/>
                <w:szCs w:val="19"/>
              </w:rPr>
              <w:t>СПЦ-2.</w:t>
            </w:r>
          </w:p>
          <w:p w14:paraId="2273E40D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075C3">
              <w:rPr>
                <w:rFonts w:ascii="Times New Roman" w:hAnsi="Times New Roman"/>
                <w:sz w:val="19"/>
                <w:szCs w:val="19"/>
              </w:rPr>
              <w:t>Пила холодной резки.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7BD9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9C055A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F84" w14:textId="77777777" w:rsidR="0079298F" w:rsidRPr="00CE16CD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1 раз в год</w:t>
            </w:r>
          </w:p>
          <w:p w14:paraId="393F5B0F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974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48FE55A0" w14:textId="77777777" w:rsidR="0079298F" w:rsidRPr="009903E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6D6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6E9E162B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551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4A5D91A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2A9355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306F3E1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E748C8" w14:paraId="05F9C3DE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77C" w14:textId="395ECEE8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AD2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1164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CDE8" w14:textId="77777777" w:rsidR="0079298F" w:rsidRPr="00B95C9B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B95C9B">
              <w:rPr>
                <w:rFonts w:ascii="Times New Roman" w:hAnsi="Times New Roman"/>
                <w:sz w:val="19"/>
                <w:szCs w:val="19"/>
              </w:rPr>
              <w:t>СПЦ-2, участок нагревательных устройств, камерная печь для обработки проката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3264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4F5422DC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CA276A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F104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253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42A6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776CB27E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83F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01BB355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E748C8" w14:paraId="420B8DD2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C1CA" w14:textId="053475B3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3E4F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1165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8BF" w14:textId="77777777" w:rsidR="0079298F" w:rsidRPr="00B95C9B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B95C9B">
              <w:rPr>
                <w:rFonts w:ascii="Times New Roman" w:hAnsi="Times New Roman"/>
                <w:sz w:val="19"/>
                <w:szCs w:val="19"/>
              </w:rPr>
              <w:t>СПЦ-2, участок нагревательных устройств, печь непрерывного обжига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9E60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4008C4A8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6D3D92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CA08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D07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E141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292F610B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A22A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421BDD7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7A3F36" w14:paraId="3F54BD96" w14:textId="77777777" w:rsidTr="00C24D25">
        <w:trPr>
          <w:cantSplit/>
          <w:trHeight w:val="95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C9398" w14:textId="4893F838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7140C" w14:textId="77777777" w:rsidR="0079298F" w:rsidRPr="00CE16CD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1166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8E46F" w14:textId="77777777" w:rsidR="0079298F" w:rsidRPr="00B95C9B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B95C9B">
              <w:rPr>
                <w:rFonts w:ascii="Times New Roman" w:hAnsi="Times New Roman"/>
                <w:sz w:val="19"/>
                <w:szCs w:val="19"/>
              </w:rPr>
              <w:t>СПЦ-2, участок нагревательных устройств, камерная печь для термообработки катанки и бунтов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02228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746B3C55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F686FC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4000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4FA4C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F53A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59966DB6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F6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2951B9E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7A3F36" w14:paraId="5F6AD0F8" w14:textId="77777777" w:rsidTr="00C24D25">
        <w:trPr>
          <w:cantSplit/>
          <w:trHeight w:val="956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B4C76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  <w:p w14:paraId="30F9FCF5" w14:textId="01713FD6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A1834" w14:textId="77777777" w:rsidR="0079298F" w:rsidRPr="00CE16CD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16CD">
              <w:rPr>
                <w:rFonts w:ascii="Times New Roman" w:hAnsi="Times New Roman"/>
                <w:sz w:val="19"/>
                <w:szCs w:val="19"/>
              </w:rPr>
              <w:t>1167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F2428" w14:textId="77777777" w:rsidR="0079298F" w:rsidRPr="00CE16CD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16CD">
              <w:rPr>
                <w:rFonts w:ascii="Times New Roman" w:hAnsi="Times New Roman"/>
                <w:sz w:val="19"/>
                <w:szCs w:val="19"/>
              </w:rPr>
              <w:t>ЭСПЦ-2.</w:t>
            </w:r>
          </w:p>
          <w:p w14:paraId="518B053F" w14:textId="77777777" w:rsidR="0079298F" w:rsidRPr="00CE16CD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16CD">
              <w:rPr>
                <w:rFonts w:ascii="Times New Roman" w:hAnsi="Times New Roman"/>
                <w:sz w:val="19"/>
                <w:szCs w:val="19"/>
              </w:rPr>
              <w:t>Печь-ковш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52AB6" w14:textId="77777777" w:rsidR="0079298F" w:rsidRPr="00CE16CD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546661" w14:textId="77777777" w:rsidR="0079298F" w:rsidRPr="00CE16CD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5E0B" w14:textId="77777777" w:rsidR="0079298F" w:rsidRPr="00CE16CD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непрерывно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CBEC9" w14:textId="77777777" w:rsidR="0079298F" w:rsidRPr="00CE16CD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Твёрдые частицы,</w:t>
            </w:r>
          </w:p>
          <w:p w14:paraId="02E0095A" w14:textId="77777777" w:rsidR="0079298F" w:rsidRPr="00CE16CD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 xml:space="preserve">Азот (IV) оксид, </w:t>
            </w:r>
          </w:p>
          <w:p w14:paraId="67D37D7C" w14:textId="77777777" w:rsidR="0079298F" w:rsidRPr="00CE16CD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Сера диоксид,</w:t>
            </w:r>
          </w:p>
          <w:p w14:paraId="3781FC4E" w14:textId="77777777" w:rsidR="0079298F" w:rsidRPr="00CE16CD" w:rsidRDefault="0079298F" w:rsidP="0079298F">
            <w:pPr>
              <w:pStyle w:val="1"/>
              <w:jc w:val="both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94A" w14:textId="77777777" w:rsidR="0079298F" w:rsidRPr="00CE16CD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Посредством АСК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2444" w14:textId="77777777" w:rsidR="0079298F" w:rsidRPr="00CE16CD" w:rsidRDefault="0079298F" w:rsidP="0079298F">
            <w:pPr>
              <w:pStyle w:val="1"/>
              <w:ind w:right="-111"/>
              <w:rPr>
                <w:sz w:val="20"/>
              </w:rPr>
            </w:pPr>
            <w:r w:rsidRPr="00CE16CD">
              <w:rPr>
                <w:sz w:val="20"/>
              </w:rPr>
              <w:t>МРБ МП.1833-2008</w:t>
            </w:r>
          </w:p>
          <w:p w14:paraId="71CA0A02" w14:textId="77777777" w:rsidR="0079298F" w:rsidRPr="00CE16CD" w:rsidRDefault="0079298F" w:rsidP="0079298F">
            <w:pPr>
              <w:pStyle w:val="1"/>
              <w:ind w:right="-111"/>
              <w:rPr>
                <w:sz w:val="20"/>
              </w:rPr>
            </w:pPr>
            <w:r w:rsidRPr="00CE16CD">
              <w:rPr>
                <w:sz w:val="20"/>
              </w:rPr>
              <w:t>МРБ МП.2291-2012</w:t>
            </w:r>
          </w:p>
          <w:p w14:paraId="6EEEEF9A" w14:textId="77777777" w:rsidR="0079298F" w:rsidRPr="00CE16CD" w:rsidRDefault="0079298F" w:rsidP="0079298F">
            <w:pPr>
              <w:rPr>
                <w:sz w:val="20"/>
                <w:szCs w:val="20"/>
              </w:rPr>
            </w:pPr>
            <w:r w:rsidRPr="00CE16CD">
              <w:rPr>
                <w:rFonts w:ascii="Times New Roman" w:hAnsi="Times New Roman"/>
                <w:sz w:val="20"/>
                <w:szCs w:val="20"/>
              </w:rPr>
              <w:t xml:space="preserve">МРБ НП.1867-2014 </w:t>
            </w:r>
          </w:p>
        </w:tc>
      </w:tr>
      <w:tr w:rsidR="0079298F" w:rsidRPr="00E748C8" w14:paraId="1AED188D" w14:textId="77777777" w:rsidTr="00C24D25">
        <w:trPr>
          <w:cantSplit/>
          <w:trHeight w:val="1134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4D6" w14:textId="7777777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7F1" w14:textId="77777777" w:rsidR="0079298F" w:rsidRPr="00CE16CD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D37" w14:textId="77777777" w:rsidR="0079298F" w:rsidRPr="00CE16CD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99B3" w14:textId="77777777" w:rsidR="0079298F" w:rsidRPr="00CE16CD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4B563F" w14:textId="77777777" w:rsidR="0079298F" w:rsidRPr="00CE16CD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9025" w14:textId="77777777" w:rsidR="0079298F" w:rsidRPr="00CE16CD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1 раз в год</w:t>
            </w:r>
          </w:p>
          <w:p w14:paraId="04FEAC7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2C17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21EA3B4F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E15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2E1300F0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1B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6ED4AA0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6F8C8F6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7E659AB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E748C8" w14:paraId="2FB574EE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AA5F" w14:textId="70AA969B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CD7D" w14:textId="77777777" w:rsidR="0079298F" w:rsidRPr="00733B9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1168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91E" w14:textId="77777777" w:rsidR="0079298F" w:rsidRPr="00CE16CD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16CD">
              <w:rPr>
                <w:rFonts w:ascii="Times New Roman" w:hAnsi="Times New Roman"/>
                <w:sz w:val="19"/>
                <w:szCs w:val="19"/>
              </w:rPr>
              <w:t>ЭСПЦ-2.</w:t>
            </w:r>
            <w:r>
              <w:rPr>
                <w:rFonts w:ascii="Times New Roman" w:hAnsi="Times New Roman"/>
                <w:sz w:val="19"/>
                <w:szCs w:val="19"/>
              </w:rPr>
              <w:t>, стенд сушки погружных патрубков, стенд сушки верхнейчасти вакууматора</w:t>
            </w:r>
          </w:p>
          <w:p w14:paraId="79CFE363" w14:textId="77777777" w:rsidR="0079298F" w:rsidRPr="002F72D4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7F5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136229BF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E852C3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DC87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1124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3B5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2111DA98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C04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0ACE844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E748C8" w14:paraId="44264ED5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9FD5" w14:textId="5B60BC68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243" w14:textId="77777777" w:rsidR="0079298F" w:rsidRPr="00733B9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33B9F">
              <w:rPr>
                <w:rFonts w:ascii="Times New Roman" w:hAnsi="Times New Roman"/>
                <w:sz w:val="19"/>
                <w:szCs w:val="19"/>
              </w:rPr>
              <w:t>1169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CCAF" w14:textId="77777777" w:rsidR="0079298F" w:rsidRPr="002F72D4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F72D4">
              <w:rPr>
                <w:rFonts w:ascii="Times New Roman" w:hAnsi="Times New Roman"/>
                <w:sz w:val="19"/>
                <w:szCs w:val="19"/>
              </w:rPr>
              <w:t>ЭСПЦ-2.</w:t>
            </w:r>
          </w:p>
          <w:p w14:paraId="6D134630" w14:textId="77777777" w:rsidR="0079298F" w:rsidRPr="002F72D4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F72D4">
              <w:rPr>
                <w:rFonts w:ascii="Times New Roman" w:hAnsi="Times New Roman"/>
                <w:sz w:val="19"/>
                <w:szCs w:val="19"/>
              </w:rPr>
              <w:t>Вакууматор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9FDE" w14:textId="77777777" w:rsidR="0079298F" w:rsidRPr="002F72D4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2F72D4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99C804" w14:textId="77777777" w:rsidR="0079298F" w:rsidRPr="002F72D4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F72D4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60D" w14:textId="77777777" w:rsidR="0079298F" w:rsidRPr="002F72D4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2F72D4">
              <w:rPr>
                <w:sz w:val="19"/>
                <w:szCs w:val="19"/>
              </w:rPr>
              <w:t>2 раза в год</w:t>
            </w:r>
          </w:p>
          <w:p w14:paraId="32DE3E32" w14:textId="77777777" w:rsidR="0079298F" w:rsidRPr="002F72D4" w:rsidRDefault="0079298F" w:rsidP="0079298F">
            <w:pPr>
              <w:rPr>
                <w:rFonts w:ascii="Times New Roman" w:hAnsi="Times New Roman"/>
              </w:rPr>
            </w:pPr>
            <w:r w:rsidRPr="002F72D4">
              <w:rPr>
                <w:rFonts w:ascii="Times New Roman" w:hAnsi="Times New Roman"/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C62E" w14:textId="77777777" w:rsidR="0079298F" w:rsidRPr="002F72D4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F72D4">
              <w:rPr>
                <w:rFonts w:ascii="Times New Roman" w:hAnsi="Times New Roman"/>
                <w:sz w:val="19"/>
                <w:szCs w:val="19"/>
              </w:rPr>
              <w:t>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8729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08D50F6F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B92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39746D2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428D1BC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3A6EB519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E748C8" w14:paraId="26812515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78D" w14:textId="2928D027" w:rsidR="0079298F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2B5B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1170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FF33" w14:textId="77777777" w:rsidR="0079298F" w:rsidRPr="00CE16CD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16CD">
              <w:rPr>
                <w:rFonts w:ascii="Times New Roman" w:hAnsi="Times New Roman"/>
                <w:sz w:val="19"/>
                <w:szCs w:val="19"/>
              </w:rPr>
              <w:t>ЭСПЦ-2.</w:t>
            </w:r>
            <w:r>
              <w:rPr>
                <w:rFonts w:ascii="Times New Roman" w:hAnsi="Times New Roman"/>
                <w:sz w:val="19"/>
                <w:szCs w:val="19"/>
              </w:rPr>
              <w:t>, стенд подогрева вакууматороа в процессе разогрева,  стенд сушки  нижней части вакууматора, стенд сушки колена газохода вакууматора</w:t>
            </w:r>
          </w:p>
          <w:p w14:paraId="305529C2" w14:textId="77777777" w:rsidR="0079298F" w:rsidRPr="002F72D4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656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1C3E796F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C56926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7C4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68C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BBBA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2A139382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99E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6732E4D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E748C8" w14:paraId="36BCD2F5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5379" w14:textId="1DC63100" w:rsidR="0079298F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F50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1171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5F68" w14:textId="77777777" w:rsidR="0079298F" w:rsidRPr="00CE16CD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CE16CD">
              <w:rPr>
                <w:rFonts w:ascii="Times New Roman" w:hAnsi="Times New Roman"/>
                <w:sz w:val="19"/>
                <w:szCs w:val="19"/>
              </w:rPr>
              <w:t>ЭСПЦ-2.</w:t>
            </w:r>
            <w:r>
              <w:rPr>
                <w:rFonts w:ascii="Times New Roman" w:hAnsi="Times New Roman"/>
                <w:sz w:val="19"/>
                <w:szCs w:val="19"/>
              </w:rPr>
              <w:t>, вертикальный стенд разогрева стальковшей, вентури промковша (система нагрева стаканов дозаторов № 1), стенд  предварительного нагрева промковша №1 (УРПК-1)</w:t>
            </w:r>
          </w:p>
          <w:p w14:paraId="15EFEFA0" w14:textId="77777777" w:rsidR="0079298F" w:rsidRPr="002F72D4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49C" w14:textId="77777777" w:rsidR="0079298F" w:rsidRPr="00267CA8" w:rsidRDefault="0079298F" w:rsidP="0079298F">
            <w:pPr>
              <w:pStyle w:val="1"/>
              <w:ind w:left="-148" w:right="-172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промышленные выбросы</w:t>
            </w:r>
          </w:p>
          <w:p w14:paraId="19F9E317" w14:textId="77777777" w:rsidR="0079298F" w:rsidRPr="00267CA8" w:rsidRDefault="0079298F" w:rsidP="0079298F">
            <w:pPr>
              <w:pStyle w:val="1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9A899" w14:textId="77777777" w:rsidR="0079298F" w:rsidRPr="00267CA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267CA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4C0" w14:textId="77777777" w:rsidR="0079298F" w:rsidRDefault="0079298F" w:rsidP="0079298F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1F2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E398" w14:textId="77777777" w:rsidR="0079298F" w:rsidRPr="0016047E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МВИ.МН 1003-2017. </w:t>
            </w:r>
          </w:p>
          <w:p w14:paraId="3E8B2086" w14:textId="77777777" w:rsidR="0079298F" w:rsidRPr="00A075C3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A8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1003-2017</w:t>
            </w:r>
          </w:p>
          <w:p w14:paraId="0D13414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E748C8" w14:paraId="73876A3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C63" w14:textId="575295C1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9B19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1188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0392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ЭСПЦ-1.</w:t>
            </w:r>
          </w:p>
          <w:p w14:paraId="0572CAB0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Участок подготовки, переработки, подачи сырья и материалов. Склад ферросплавов. Мастерская электрослужбы. Круглошлифовальный станок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2D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65BE09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0987" w14:textId="77777777" w:rsidR="0079298F" w:rsidRPr="00CE16CD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1 раз в год</w:t>
            </w:r>
          </w:p>
          <w:p w14:paraId="0DD26AF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675C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2CB02843" w14:textId="77777777" w:rsidR="0079298F" w:rsidRPr="009903E9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522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5305BE8A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14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FB0D57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5DF90D9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368A526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E748C8" w14:paraId="0AE988D3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069" w14:textId="1647F544" w:rsidR="0079298F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3C82" w14:textId="77777777" w:rsidR="0079298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1189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230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ЭСПЦ-1.</w:t>
            </w:r>
          </w:p>
          <w:p w14:paraId="5E8E78E8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Участок подготовки, переработки, подачи сырья и материалов. Склад ферросплавов. Мастерская для ремонта мехоборудования. </w:t>
            </w:r>
          </w:p>
          <w:p w14:paraId="1AC14496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Круглошлифовальный станок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DBF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B3C31D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F957" w14:textId="77777777" w:rsidR="0079298F" w:rsidRPr="00CE16CD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1 раз в год</w:t>
            </w:r>
          </w:p>
          <w:p w14:paraId="6F7A553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44A6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616A5F28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6CFA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254E9ECB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A1C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C00DC1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6808D3F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35B8BAF8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E748C8" w14:paraId="247A2074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BA21" w14:textId="6198F79C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55AA" w14:textId="77777777" w:rsidR="0079298F" w:rsidRPr="00733B9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1194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0DCA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33B9F">
              <w:rPr>
                <w:rFonts w:ascii="Times New Roman" w:hAnsi="Times New Roman"/>
                <w:sz w:val="19"/>
                <w:szCs w:val="19"/>
              </w:rPr>
              <w:t>ЭСПЦ-2.</w:t>
            </w:r>
          </w:p>
          <w:p w14:paraId="19C7A640" w14:textId="77777777" w:rsidR="0079298F" w:rsidRPr="00733B9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Система вакуумного пылеудаления № 1</w:t>
            </w:r>
          </w:p>
          <w:p w14:paraId="1B419625" w14:textId="77777777" w:rsidR="0079298F" w:rsidRPr="00733B9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DB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5F83AF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847" w14:textId="77777777" w:rsidR="0079298F" w:rsidRPr="00CE16CD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1 раз в год</w:t>
            </w:r>
          </w:p>
          <w:p w14:paraId="44E93E4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1E0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5D4E552E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881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6580EAD4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92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00FD4E1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4A6671B0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57243E6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E748C8" w14:paraId="76AB24DB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65D" w14:textId="44600792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EC8" w14:textId="77777777" w:rsidR="0079298F" w:rsidRPr="00733B9F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1195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ED5" w14:textId="77777777" w:rsidR="0079298F" w:rsidRPr="00733B9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733B9F">
              <w:rPr>
                <w:rFonts w:ascii="Times New Roman" w:hAnsi="Times New Roman"/>
                <w:sz w:val="19"/>
                <w:szCs w:val="19"/>
              </w:rPr>
              <w:t>ЭСПЦ-2.</w:t>
            </w:r>
          </w:p>
          <w:p w14:paraId="237059B7" w14:textId="77777777" w:rsidR="0079298F" w:rsidRPr="00733B9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Система вакуумного пылеудаления № 2</w:t>
            </w:r>
          </w:p>
          <w:p w14:paraId="282E9062" w14:textId="77777777" w:rsidR="0079298F" w:rsidRPr="00733B9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D5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1DA638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69A" w14:textId="77777777" w:rsidR="0079298F" w:rsidRPr="00CE16CD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1 раз в год</w:t>
            </w:r>
          </w:p>
          <w:p w14:paraId="2A6446C5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94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4E573CB4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9A5D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0EEE9484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3E4D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10971293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EB05BF6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1EC49595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E748C8" w14:paraId="4CFF66FA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DA73" w14:textId="330F3518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2F0B" w14:textId="77777777" w:rsidR="0079298F" w:rsidRPr="00512E5D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green"/>
              </w:rPr>
            </w:pPr>
            <w:r w:rsidRPr="003B03A3">
              <w:rPr>
                <w:rFonts w:ascii="Times New Roman" w:hAnsi="Times New Roman"/>
                <w:sz w:val="19"/>
                <w:szCs w:val="19"/>
              </w:rPr>
              <w:t>1199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747C" w14:textId="77777777" w:rsidR="0079298F" w:rsidRPr="00512E5D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  <w:highlight w:val="green"/>
              </w:rPr>
            </w:pPr>
            <w:r w:rsidRPr="00512E5D">
              <w:rPr>
                <w:rFonts w:ascii="Times New Roman" w:hAnsi="Times New Roman"/>
                <w:sz w:val="19"/>
                <w:szCs w:val="19"/>
              </w:rPr>
              <w:t>ЭСПЦ-2, горизонтальный стенд разогрева стальковшей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1C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34F41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479A" w14:textId="77777777" w:rsidR="0079298F" w:rsidRPr="00CE16CD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1 раз в год</w:t>
            </w:r>
          </w:p>
          <w:p w14:paraId="4D3BDAB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CE16CD">
              <w:rPr>
                <w:sz w:val="19"/>
                <w:szCs w:val="19"/>
              </w:rPr>
              <w:t>(проверка эффектив-ности ГОУ)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EE1C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 суммарно</w:t>
            </w:r>
          </w:p>
          <w:p w14:paraId="7EB56828" w14:textId="77777777" w:rsidR="0079298F" w:rsidRPr="009903E9" w:rsidRDefault="0079298F" w:rsidP="0079298F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B62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D68AB">
              <w:rPr>
                <w:rFonts w:ascii="Times New Roman" w:hAnsi="Times New Roman"/>
                <w:sz w:val="19"/>
                <w:szCs w:val="19"/>
              </w:rPr>
              <w:t>МВИ.МН 4514-2012.</w:t>
            </w:r>
          </w:p>
          <w:p w14:paraId="45AC2407" w14:textId="77777777" w:rsidR="0079298F" w:rsidRPr="001D68AB" w:rsidRDefault="0079298F" w:rsidP="007929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792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17.08.05-03-2016</w:t>
            </w:r>
          </w:p>
          <w:p w14:paraId="2336D3BC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СТБ 17.08.05-02-2016</w:t>
            </w:r>
          </w:p>
          <w:p w14:paraId="0965AB57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МВИ.МН 4514-2012.</w:t>
            </w:r>
          </w:p>
          <w:p w14:paraId="1C6AEC7E" w14:textId="77777777" w:rsidR="0079298F" w:rsidRPr="0016047E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</w:p>
        </w:tc>
      </w:tr>
      <w:tr w:rsidR="0079298F" w:rsidRPr="00E748C8" w14:paraId="679FDD9F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706A" w14:textId="6974B760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8C6B" w14:textId="77777777" w:rsidR="0079298F" w:rsidRPr="00143C12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43C12">
              <w:rPr>
                <w:rFonts w:ascii="Times New Roman" w:hAnsi="Times New Roman"/>
                <w:sz w:val="19"/>
                <w:szCs w:val="19"/>
              </w:rPr>
              <w:t>0007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CBB" w14:textId="77777777" w:rsidR="0079298F" w:rsidRPr="00143C12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43C12">
              <w:rPr>
                <w:rFonts w:ascii="Times New Roman" w:hAnsi="Times New Roman"/>
                <w:sz w:val="19"/>
                <w:szCs w:val="19"/>
              </w:rPr>
              <w:t>ЭСПЦ-2</w:t>
            </w:r>
          </w:p>
          <w:p w14:paraId="00AD3CD5" w14:textId="77777777" w:rsidR="0079298F" w:rsidRPr="00143C12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43C12">
              <w:rPr>
                <w:rFonts w:ascii="Times New Roman" w:hAnsi="Times New Roman"/>
                <w:sz w:val="19"/>
                <w:szCs w:val="19"/>
              </w:rPr>
              <w:t>Аэрационный фонарь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6205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D40B7D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918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F9A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частицы,</w:t>
            </w:r>
          </w:p>
          <w:p w14:paraId="1AD56C8F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5FFA" w14:textId="77777777" w:rsidR="0079298F" w:rsidRPr="00D361DC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D361DC">
              <w:rPr>
                <w:sz w:val="19"/>
                <w:szCs w:val="19"/>
              </w:rPr>
              <w:t>МВИ. МН.4514-2012</w:t>
            </w:r>
          </w:p>
          <w:p w14:paraId="3E18ABDF" w14:textId="77777777" w:rsidR="0079298F" w:rsidRPr="00D361DC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D361DC">
              <w:rPr>
                <w:rFonts w:ascii="Times New Roman" w:hAnsi="Times New Roman"/>
                <w:sz w:val="19"/>
                <w:szCs w:val="19"/>
              </w:rPr>
              <w:t>МВИ.МН 1003-2017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0BD" w14:textId="77777777" w:rsidR="0079298F" w:rsidRPr="00D361DC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D361DC">
              <w:rPr>
                <w:sz w:val="19"/>
                <w:szCs w:val="19"/>
              </w:rPr>
              <w:t>МВИ. МН.4514-2012  МВИ.МН 1003-2017</w:t>
            </w:r>
          </w:p>
        </w:tc>
      </w:tr>
      <w:tr w:rsidR="0079298F" w:rsidRPr="00E748C8" w14:paraId="10CC7F9C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A3B" w14:textId="3DABE00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61BC" w14:textId="77777777" w:rsidR="0079298F" w:rsidRPr="00143C12" w:rsidRDefault="0079298F" w:rsidP="0079298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43C12">
              <w:rPr>
                <w:rFonts w:ascii="Times New Roman" w:hAnsi="Times New Roman"/>
                <w:sz w:val="19"/>
                <w:szCs w:val="19"/>
              </w:rPr>
              <w:t>0008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D25" w14:textId="77777777" w:rsidR="0079298F" w:rsidRPr="00143C12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43C12">
              <w:rPr>
                <w:rFonts w:ascii="Times New Roman" w:hAnsi="Times New Roman"/>
                <w:sz w:val="19"/>
                <w:szCs w:val="19"/>
              </w:rPr>
              <w:t>ЭСПЦ-2</w:t>
            </w:r>
          </w:p>
          <w:p w14:paraId="3EFB71BC" w14:textId="77777777" w:rsidR="0079298F" w:rsidRPr="00143C12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43C12">
              <w:rPr>
                <w:rFonts w:ascii="Times New Roman" w:hAnsi="Times New Roman"/>
                <w:sz w:val="19"/>
                <w:szCs w:val="19"/>
              </w:rPr>
              <w:t>Аэрационный фонарь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31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промышленные выбросы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4ED30F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E5C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E7F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Твёрдые частицы,</w:t>
            </w:r>
          </w:p>
          <w:p w14:paraId="257CDA2E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Азот (IV) оксид, Сера диоксид, Углерод 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DC52" w14:textId="77777777" w:rsidR="0079298F" w:rsidRPr="00D361DC" w:rsidRDefault="0079298F" w:rsidP="0079298F">
            <w:pPr>
              <w:pStyle w:val="1"/>
              <w:ind w:firstLine="17"/>
              <w:rPr>
                <w:sz w:val="19"/>
                <w:szCs w:val="19"/>
              </w:rPr>
            </w:pPr>
            <w:r w:rsidRPr="00D361DC">
              <w:rPr>
                <w:sz w:val="19"/>
                <w:szCs w:val="19"/>
              </w:rPr>
              <w:t>МВИ. МН.4514-2012</w:t>
            </w:r>
          </w:p>
          <w:p w14:paraId="1E7305D1" w14:textId="77777777" w:rsidR="0079298F" w:rsidRPr="00D361DC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D361DC">
              <w:rPr>
                <w:rFonts w:ascii="Times New Roman" w:hAnsi="Times New Roman"/>
                <w:sz w:val="19"/>
                <w:szCs w:val="19"/>
              </w:rPr>
              <w:t>МВИ.МН 1003-2017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D61A" w14:textId="77777777" w:rsidR="0079298F" w:rsidRPr="00D361DC" w:rsidRDefault="0079298F" w:rsidP="0079298F">
            <w:pPr>
              <w:pStyle w:val="1"/>
              <w:ind w:right="-111"/>
              <w:rPr>
                <w:sz w:val="19"/>
                <w:szCs w:val="19"/>
              </w:rPr>
            </w:pPr>
            <w:r w:rsidRPr="00D361DC">
              <w:rPr>
                <w:sz w:val="19"/>
                <w:szCs w:val="19"/>
              </w:rPr>
              <w:t>МВИ. МН.4514-2012  МВИ.МН 1003-2017</w:t>
            </w:r>
          </w:p>
        </w:tc>
      </w:tr>
      <w:tr w:rsidR="0079298F" w:rsidRPr="00E748C8" w14:paraId="1D243AD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472F" w14:textId="05BE3394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A2CD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C51" w14:textId="77777777" w:rsidR="0079298F" w:rsidRPr="0016047E" w:rsidRDefault="0079298F" w:rsidP="0079298F">
            <w:pPr>
              <w:pStyle w:val="1"/>
              <w:ind w:left="-112" w:right="-173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Озелененный участок в 60м к юго-востоку от  подстанции «Корд», в 50м к востоку от поликлиники, в 100м к юго-востоку от Экосервис, в 20м к западу от забора склада металлолома.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0ABD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ADA7B1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E4AB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1 раз </w:t>
            </w:r>
          </w:p>
          <w:p w14:paraId="437F2829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в</w:t>
            </w:r>
          </w:p>
          <w:p w14:paraId="0034794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 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B32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 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732D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76455A63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5DA98E62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4CC840B5" w14:textId="77777777" w:rsidR="0079298F" w:rsidRPr="00685705" w:rsidRDefault="0079298F" w:rsidP="0079298F">
            <w:pPr>
              <w:pStyle w:val="1"/>
              <w:ind w:right="-29"/>
              <w:rPr>
                <w:sz w:val="19"/>
                <w:szCs w:val="19"/>
                <w:lang w:val="en-US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4A4D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4A9A510D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E748C8" w14:paraId="164397D1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F8CA" w14:textId="6CCD6FBB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1715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2EDD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Участок в 20м к юго-западу от СтПЦ-2 и в 20м к северу от склада металлолома, в5м к юго-востоку от забора АТЦ.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8A8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D570B9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9EF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3FB6D21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A4A" w14:textId="77777777" w:rsidR="0079298F" w:rsidRPr="009903E9" w:rsidRDefault="0079298F" w:rsidP="0079298F">
            <w:pPr>
              <w:rPr>
                <w:rFonts w:ascii="Times New Roman" w:hAnsi="Times New Roman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57DA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71A42068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407C2A4C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766F6A77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54A9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5D40B3EE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E748C8" w14:paraId="114BE309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50C" w14:textId="20445744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D913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6DF8" w14:textId="77777777" w:rsidR="0079298F" w:rsidRPr="0016047E" w:rsidRDefault="0079298F" w:rsidP="0079298F">
            <w:pPr>
              <w:pStyle w:val="1"/>
              <w:ind w:left="-112" w:right="-56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Озелененный участок (газон) в 12м к западу от склада катанки между 247-й и 245-й колоннами, находящимися в 20м к востоку через автодорогу и в 70м к востоку от СтПЦ-2 через автодорогу.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823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3C1CAB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C8F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78312BE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4017" w14:textId="77777777" w:rsidR="0079298F" w:rsidRPr="009903E9" w:rsidRDefault="0079298F" w:rsidP="0079298F">
            <w:pPr>
              <w:rPr>
                <w:rFonts w:ascii="Times New Roman" w:hAnsi="Times New Roman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4D2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6ECE542F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7C807C3E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682B4963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656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48B6363F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3DC1C3A0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313" w14:textId="78D488C4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93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47D4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В 15м к югу от АБК ЦТА, в 40м к северо-востоку от шлакопереработки и в 20м к северу от ливнеприемника (9,0 тыс. м3).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348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9B2450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6A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10545483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D8C5" w14:textId="77777777" w:rsidR="0079298F" w:rsidRPr="009903E9" w:rsidRDefault="0079298F" w:rsidP="0079298F">
            <w:pPr>
              <w:rPr>
                <w:rFonts w:ascii="Times New Roman" w:hAnsi="Times New Roman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B35E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03DFE0AA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3EBA8020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13D21619" w14:textId="77777777" w:rsidR="0079298F" w:rsidRPr="00685705" w:rsidRDefault="0079298F" w:rsidP="0079298F">
            <w:pPr>
              <w:ind w:right="-29"/>
              <w:rPr>
                <w:sz w:val="19"/>
                <w:szCs w:val="19"/>
                <w:lang w:val="en-US"/>
              </w:rPr>
            </w:pPr>
            <w:r w:rsidRPr="00B64548">
              <w:rPr>
                <w:rFonts w:ascii="Times New Roman" w:hAnsi="Times New Roman"/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666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76192588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46E4E0E2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9649" w14:textId="0C8FC8D5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3B1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F9FC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Озелененный участок в 60м  к юго-западу от подстанции, через автодорогу в 40м к юго-востоку от станции водоподготовки, в 100м через автодорогу к северу от склада окатышей.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128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3DF161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E76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5EF68FF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D569" w14:textId="77777777" w:rsidR="0079298F" w:rsidRPr="009903E9" w:rsidRDefault="0079298F" w:rsidP="0079298F">
            <w:pPr>
              <w:rPr>
                <w:rFonts w:ascii="Times New Roman" w:hAnsi="Times New Roman"/>
              </w:rPr>
            </w:pPr>
            <w:r w:rsidRPr="009903E9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F437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180C9802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363036C8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72B25704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35C8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153900EA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24178BC8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9B4" w14:textId="03185026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22C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AEE0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Озелененный участок (газон) 6м к востоку от станции водоподготовки и в 30м к западу от электроподстанции.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4C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1DF958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72E6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7D8B916E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BC9" w14:textId="77777777" w:rsidR="0079298F" w:rsidRPr="00B91538" w:rsidRDefault="0079298F" w:rsidP="0079298F">
            <w:pPr>
              <w:rPr>
                <w:rFonts w:ascii="Times New Roman" w:hAnsi="Times New Roman"/>
              </w:rPr>
            </w:pPr>
            <w:r w:rsidRPr="00B91538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D8E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6DA41AD6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4BA6842B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4E294C59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CD4C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666AA3B7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300762BF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B80" w14:textId="56C78131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12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3557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Озелененный участок в 50м к северу от химблока № 2, в 50м к востоку от АБК, в 20м к юго-западу от фонтана в парке.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ADD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F7A2DD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31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715B214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3FA" w14:textId="77777777" w:rsidR="0079298F" w:rsidRPr="00B91538" w:rsidRDefault="0079298F" w:rsidP="0079298F">
            <w:pPr>
              <w:rPr>
                <w:rFonts w:ascii="Times New Roman" w:hAnsi="Times New Roman"/>
              </w:rPr>
            </w:pPr>
            <w:r w:rsidRPr="00B91538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D78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0AA0A1A9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4F66746F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288DAE54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847C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77987D2F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115C8A30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7CE" w14:textId="3EB42845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913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136E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Участок по ул. Болотной д. Солоное, в 200м к югу от ЛЭП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4186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106DFF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B1F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78AF506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6D4E" w14:textId="77777777" w:rsidR="0079298F" w:rsidRPr="00B91538" w:rsidRDefault="0079298F" w:rsidP="0079298F">
            <w:pPr>
              <w:rPr>
                <w:rFonts w:ascii="Times New Roman" w:hAnsi="Times New Roman"/>
              </w:rPr>
            </w:pPr>
            <w:r w:rsidRPr="00B91538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420B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3D2B91D0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4B85AF08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629890E8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0DAB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0DA5167E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56E70A88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FF92" w14:textId="2079A607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D5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3351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Участок к северу от мелиоративной канавы под линией ЛЭП, сельхозугодья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7A4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5DA794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96E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3D9325D5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2C07" w14:textId="77777777" w:rsidR="0079298F" w:rsidRPr="00B91538" w:rsidRDefault="0079298F" w:rsidP="0079298F">
            <w:pPr>
              <w:rPr>
                <w:rFonts w:ascii="Times New Roman" w:hAnsi="Times New Roman"/>
              </w:rPr>
            </w:pPr>
            <w:r w:rsidRPr="00B91538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E59B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08BD35B7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5DC26F1E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072DB03D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BB92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5BFEBEB5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3DED8DEA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E902" w14:textId="75E30E8A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D74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B740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Участок между 2-мя ЛЭП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D589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2C6F3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64D7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3D54830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47B" w14:textId="77777777" w:rsidR="0079298F" w:rsidRPr="00B91538" w:rsidRDefault="0079298F" w:rsidP="0079298F">
            <w:pPr>
              <w:rPr>
                <w:rFonts w:ascii="Times New Roman" w:hAnsi="Times New Roman"/>
              </w:rPr>
            </w:pPr>
            <w:r w:rsidRPr="00B91538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9F55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44DE420A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1D986263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7A0320E4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BC1E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746ABD50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75FF61CB" w14:textId="77777777" w:rsidTr="00C24D25">
        <w:trPr>
          <w:cantSplit/>
          <w:trHeight w:val="981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A8E" w14:textId="22B1C696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9D8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CD0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Участок в смешанном лесу, к западу от мелиоративной канавы, к югу от лесной дороги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DB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1F901B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88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7600C54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52BF" w14:textId="77777777" w:rsidR="0079298F" w:rsidRPr="00B91538" w:rsidRDefault="0079298F" w:rsidP="0079298F">
            <w:pPr>
              <w:rPr>
                <w:rFonts w:ascii="Times New Roman" w:hAnsi="Times New Roman"/>
              </w:rPr>
            </w:pPr>
            <w:r w:rsidRPr="00B91538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18F8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2FD6A2AF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582BDD14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25CD2960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0AEF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37E56278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44051F18" w14:textId="77777777" w:rsidTr="00C24D25">
        <w:trPr>
          <w:cantSplit/>
          <w:trHeight w:val="98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9E88" w14:textId="191C251D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B5E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1BDD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Участок в смешанном лесу в 20м к западу от ЛЭП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D45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6FD18A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1C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033B42EB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D0C5" w14:textId="77777777" w:rsidR="0079298F" w:rsidRPr="00B91538" w:rsidRDefault="0079298F" w:rsidP="0079298F">
            <w:pPr>
              <w:rPr>
                <w:rFonts w:ascii="Times New Roman" w:hAnsi="Times New Roman"/>
              </w:rPr>
            </w:pPr>
            <w:r w:rsidRPr="00B91538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CD2B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53BEAC8F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54EEBDCB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65F3F866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5139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5771CE53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43BC68F0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A680" w14:textId="67C87AFC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3A9E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921" w14:textId="77777777" w:rsidR="0079298F" w:rsidRPr="0016047E" w:rsidRDefault="0079298F" w:rsidP="0079298F">
            <w:pPr>
              <w:pStyle w:val="1"/>
              <w:ind w:left="-20" w:right="-23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Участок в смешанном лесу (сонны, березы, осины) в 100м к востоку от площадки хранения золошлаковых отходов, в 80м к северу от ливнеприемника (16,0 тыс. м</w:t>
            </w:r>
            <w:r w:rsidRPr="0016047E">
              <w:rPr>
                <w:sz w:val="19"/>
                <w:szCs w:val="19"/>
                <w:vertAlign w:val="superscript"/>
              </w:rPr>
              <w:t>3</w:t>
            </w:r>
            <w:r w:rsidRPr="0016047E">
              <w:rPr>
                <w:sz w:val="19"/>
                <w:szCs w:val="19"/>
              </w:rPr>
              <w:t>), рядом с канавой от ливнеприемника.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86A3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71F846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8633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2B7F143E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D77" w14:textId="77777777" w:rsidR="0079298F" w:rsidRPr="00B91538" w:rsidRDefault="0079298F" w:rsidP="0079298F">
            <w:pPr>
              <w:rPr>
                <w:rFonts w:ascii="Times New Roman" w:hAnsi="Times New Roman"/>
              </w:rPr>
            </w:pPr>
            <w:r w:rsidRPr="00B91538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7E3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5DCFA825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027274A1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7BF0E827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0BB1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7D5868E1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4E6950C7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99ED" w14:textId="11231142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F1A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D50F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Участок в смешанном лесу (сонны, березы, дуб, подлесок-рябина) в 300м к востоку от ЛЭП.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732B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FF26D7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E75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2195ABC9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FF10" w14:textId="77777777" w:rsidR="0079298F" w:rsidRPr="00B91538" w:rsidRDefault="0079298F" w:rsidP="0079298F">
            <w:pPr>
              <w:rPr>
                <w:rFonts w:ascii="Times New Roman" w:hAnsi="Times New Roman"/>
              </w:rPr>
            </w:pPr>
            <w:r w:rsidRPr="00B91538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AF66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4DE9CACC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1D15DFC9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6B36D62B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19A5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24BBA9AE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6ECD0EBD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B098" w14:textId="0959C02F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9F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AA69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Участок (разнотравье, молодые одиночные сосны и дубы) в 50м к западу от склада хранения сталеэлектроплавильных песков под линией ЛЭП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390B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2A05A2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8E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685B6FC7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140A" w14:textId="77777777" w:rsidR="0079298F" w:rsidRPr="00B91538" w:rsidRDefault="0079298F" w:rsidP="0079298F">
            <w:pPr>
              <w:rPr>
                <w:rFonts w:ascii="Times New Roman" w:hAnsi="Times New Roman"/>
              </w:rPr>
            </w:pPr>
            <w:r w:rsidRPr="00B91538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8F2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67076010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20FD2FD7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2C20FF68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A62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6EE1FDA8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11CB8972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5A7A" w14:textId="532E8F2F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0D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16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8043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Участок в сосновом лесу, примыкает с северо-западной стороны к промплощадке предприятия.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3306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565F39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DE4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6E4E479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6B5A" w14:textId="77777777" w:rsidR="0079298F" w:rsidRPr="00B91538" w:rsidRDefault="0079298F" w:rsidP="0079298F">
            <w:pPr>
              <w:rPr>
                <w:rFonts w:ascii="Times New Roman" w:hAnsi="Times New Roman"/>
              </w:rPr>
            </w:pPr>
            <w:r w:rsidRPr="00B91538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4843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71943A1B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5E86231B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5AFDA20B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54AA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2542E157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5F0A4C89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8ECA" w14:textId="3C37DC2F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3F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3F93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Участок в смешанном лесу (береза, сосна, мох, вереск) в 100м к северу от автодороги М-5.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E37D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8CFA45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3F5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1D5B255E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4843" w14:textId="77777777" w:rsidR="0079298F" w:rsidRPr="00B91538" w:rsidRDefault="0079298F" w:rsidP="0079298F">
            <w:pPr>
              <w:rPr>
                <w:rFonts w:ascii="Times New Roman" w:hAnsi="Times New Roman"/>
              </w:rPr>
            </w:pPr>
            <w:r w:rsidRPr="00B91538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642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1FD6FC9A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15A565A2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0538A87C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C1A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5F085DFB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29DB3722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241" w14:textId="4606D64F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353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D94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Озелененный участок (газон) в 50м от северо-западной соторны сортопрокатного цеха стана № 850 и в 50м к юго-востоку от химблока № 1.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7C3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A747F0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82A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3FC3160E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070" w14:textId="77777777" w:rsidR="0079298F" w:rsidRPr="00B91538" w:rsidRDefault="0079298F" w:rsidP="0079298F">
            <w:pPr>
              <w:rPr>
                <w:rFonts w:ascii="Times New Roman" w:hAnsi="Times New Roman"/>
              </w:rPr>
            </w:pPr>
            <w:r w:rsidRPr="00B91538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B00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72AC4F52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576BF233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633780A4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5EB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69A2E940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06A349D4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8FE" w14:textId="0F58695F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9B7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B78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Участок (трава, полукустарниковые, осина, яблоня) в 20м к востоку от автодороги на Жлобин, в 30м к западу от зданий СТО, автомагазина.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9A34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338E0A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49C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6D3AF96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DBC" w14:textId="77777777" w:rsidR="0079298F" w:rsidRPr="00B91538" w:rsidRDefault="0079298F" w:rsidP="0079298F">
            <w:pPr>
              <w:rPr>
                <w:rFonts w:ascii="Times New Roman" w:hAnsi="Times New Roman"/>
              </w:rPr>
            </w:pPr>
            <w:r w:rsidRPr="00B91538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391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139382FB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1D149E98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3B14E4AB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377C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167E4ED7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4BEE9A2B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F493" w14:textId="4DCF1EBA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BD6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61D0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Участок в 25м к северу от шоссе, сельхозугодья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6F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DFD7BA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0A9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1D144110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C919" w14:textId="77777777" w:rsidR="0079298F" w:rsidRPr="00B91538" w:rsidRDefault="0079298F" w:rsidP="0079298F">
            <w:pPr>
              <w:rPr>
                <w:rFonts w:ascii="Times New Roman" w:hAnsi="Times New Roman"/>
              </w:rPr>
            </w:pPr>
            <w:r w:rsidRPr="00B91538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8617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20C82189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38BB3DF1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024410BC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A908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005B5C3F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5A19B9FD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489" w14:textId="1DDAAEC6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FFB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21</w:t>
            </w:r>
          </w:p>
          <w:p w14:paraId="6D11791B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E86F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Участок в смешанном лесу, в 150м к западу от шоссе, в 300м к западу от ЛЭП.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CC41" w14:textId="77777777" w:rsidR="0079298F" w:rsidRPr="0016047E" w:rsidRDefault="0079298F" w:rsidP="0079298F">
            <w:pPr>
              <w:pStyle w:val="1"/>
              <w:ind w:right="-105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почва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FCC2F6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400B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</w:t>
            </w:r>
          </w:p>
          <w:p w14:paraId="7035B651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3 года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6D6" w14:textId="77777777" w:rsidR="0079298F" w:rsidRPr="00B91538" w:rsidRDefault="0079298F" w:rsidP="0079298F">
            <w:pPr>
              <w:rPr>
                <w:rFonts w:ascii="Times New Roman" w:hAnsi="Times New Roman"/>
              </w:rPr>
            </w:pPr>
            <w:r w:rsidRPr="00B91538">
              <w:rPr>
                <w:rFonts w:ascii="Times New Roman" w:hAnsi="Times New Roman"/>
                <w:sz w:val="19"/>
                <w:szCs w:val="19"/>
              </w:rPr>
              <w:t>кадмий,  марганец, медь, никель,  свинец, хром, цинк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A1DC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17.4.3.01-83</w:t>
            </w:r>
          </w:p>
          <w:p w14:paraId="07A240E7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ГОСТ 17.4.4.02-84</w:t>
            </w:r>
          </w:p>
          <w:p w14:paraId="76A0986F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17.03.01-2020</w:t>
            </w:r>
          </w:p>
          <w:p w14:paraId="0A04D536" w14:textId="77777777" w:rsidR="0079298F" w:rsidRPr="0016047E" w:rsidRDefault="0079298F" w:rsidP="0079298F">
            <w:pPr>
              <w:pStyle w:val="1"/>
              <w:ind w:right="-29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ТКП 17.03.02-2020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27E5" w14:textId="77777777" w:rsidR="0079298F" w:rsidRPr="00023AAE" w:rsidRDefault="0079298F" w:rsidP="0079298F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023AAE">
              <w:rPr>
                <w:rFonts w:ascii="Times New Roman" w:hAnsi="Times New Roman"/>
                <w:color w:val="000000"/>
                <w:sz w:val="19"/>
                <w:szCs w:val="19"/>
              </w:rPr>
              <w:t>МВИ.МН 3369-2010</w:t>
            </w:r>
          </w:p>
          <w:p w14:paraId="612B6DA2" w14:textId="77777777" w:rsidR="0079298F" w:rsidRPr="00B757A9" w:rsidRDefault="0079298F" w:rsidP="0079298F">
            <w:pPr>
              <w:pStyle w:val="1"/>
              <w:ind w:right="-111"/>
              <w:rPr>
                <w:sz w:val="19"/>
                <w:szCs w:val="19"/>
                <w:lang w:val="en-US"/>
              </w:rPr>
            </w:pPr>
            <w:r w:rsidRPr="0016047E">
              <w:rPr>
                <w:color w:val="000000"/>
                <w:sz w:val="19"/>
                <w:szCs w:val="19"/>
              </w:rPr>
              <w:t xml:space="preserve">ГОСТ </w:t>
            </w:r>
            <w:r w:rsidRPr="00023AAE">
              <w:rPr>
                <w:color w:val="000000"/>
                <w:sz w:val="19"/>
                <w:szCs w:val="19"/>
                <w:lang w:val="en-US"/>
              </w:rPr>
              <w:t>ISO 11464-20</w:t>
            </w:r>
            <w:r w:rsidRPr="0016047E">
              <w:rPr>
                <w:color w:val="000000"/>
                <w:sz w:val="19"/>
                <w:szCs w:val="19"/>
              </w:rPr>
              <w:t>15</w:t>
            </w:r>
          </w:p>
        </w:tc>
      </w:tr>
      <w:tr w:rsidR="0079298F" w:rsidRPr="00685705" w14:paraId="49D15AB1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0C75" w14:textId="696F964D" w:rsidR="0079298F" w:rsidRPr="00132FF8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D69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4DF" w14:textId="77777777" w:rsidR="0079298F" w:rsidRPr="00BF7353" w:rsidRDefault="0079298F" w:rsidP="0079298F">
            <w:pPr>
              <w:pStyle w:val="1"/>
              <w:rPr>
                <w:sz w:val="19"/>
                <w:szCs w:val="19"/>
              </w:rPr>
            </w:pPr>
            <w:r w:rsidRPr="00BF7353">
              <w:rPr>
                <w:sz w:val="19"/>
                <w:szCs w:val="19"/>
              </w:rPr>
              <w:t>Координаты, ****</w:t>
            </w:r>
          </w:p>
          <w:p w14:paraId="4A2E7CAD" w14:textId="77777777" w:rsidR="0079298F" w:rsidRPr="00BF7353" w:rsidRDefault="0079298F" w:rsidP="0079298F">
            <w:pPr>
              <w:pStyle w:val="1"/>
              <w:rPr>
                <w:sz w:val="19"/>
                <w:szCs w:val="19"/>
              </w:rPr>
            </w:pPr>
            <w:r w:rsidRPr="00BF7353">
              <w:rPr>
                <w:sz w:val="19"/>
                <w:szCs w:val="19"/>
              </w:rPr>
              <w:t>Х, м  - 592,00</w:t>
            </w:r>
          </w:p>
          <w:p w14:paraId="7471E57E" w14:textId="77777777" w:rsidR="0079298F" w:rsidRPr="00BF7353" w:rsidRDefault="0079298F" w:rsidP="0079298F">
            <w:pPr>
              <w:rPr>
                <w:rFonts w:ascii="Times New Roman" w:hAnsi="Times New Roman"/>
                <w:sz w:val="19"/>
                <w:szCs w:val="19"/>
              </w:rPr>
            </w:pPr>
            <w:r w:rsidRPr="00BF7353">
              <w:rPr>
                <w:rFonts w:ascii="Times New Roman" w:hAnsi="Times New Roman"/>
                <w:sz w:val="19"/>
                <w:szCs w:val="19"/>
                <w:lang w:val="en-US"/>
              </w:rPr>
              <w:t>Y</w:t>
            </w:r>
            <w:r w:rsidRPr="00BF7353">
              <w:rPr>
                <w:rFonts w:ascii="Times New Roman" w:hAnsi="Times New Roman"/>
                <w:sz w:val="19"/>
                <w:szCs w:val="19"/>
              </w:rPr>
              <w:t>, м     1133,00</w:t>
            </w:r>
          </w:p>
          <w:p w14:paraId="507DFB26" w14:textId="77777777" w:rsidR="0079298F" w:rsidRPr="00BF7353" w:rsidRDefault="0079298F" w:rsidP="0079298F">
            <w:pPr>
              <w:rPr>
                <w:sz w:val="19"/>
                <w:szCs w:val="19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BBB2" w14:textId="77777777" w:rsidR="0079298F" w:rsidRPr="00BF7353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BF7353">
              <w:rPr>
                <w:sz w:val="19"/>
                <w:szCs w:val="19"/>
              </w:rPr>
              <w:t xml:space="preserve">санитарно-защитная зона </w:t>
            </w:r>
          </w:p>
          <w:p w14:paraId="2BE55BCE" w14:textId="77777777" w:rsidR="0079298F" w:rsidRPr="00BF7353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  <w:p w14:paraId="18FFB3E6" w14:textId="77777777" w:rsidR="0079298F" w:rsidRPr="00BF7353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  <w:p w14:paraId="24A52BAA" w14:textId="77777777" w:rsidR="0079298F" w:rsidRPr="00BF7353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  <w:p w14:paraId="6F88D991" w14:textId="77777777" w:rsidR="0079298F" w:rsidRPr="00BF7353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BF7353">
              <w:rPr>
                <w:sz w:val="19"/>
                <w:szCs w:val="19"/>
              </w:rPr>
              <w:t>в период НМУ (Режим 1,2,3)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0F9472" w14:textId="77777777" w:rsidR="0079298F" w:rsidRPr="00BF7353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BF7353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486" w14:textId="77777777" w:rsidR="0079298F" w:rsidRPr="00BF7353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BF7353">
              <w:rPr>
                <w:sz w:val="19"/>
                <w:szCs w:val="19"/>
              </w:rPr>
              <w:t>1 раз в квартал</w:t>
            </w:r>
          </w:p>
          <w:p w14:paraId="53EBDCF0" w14:textId="77777777" w:rsidR="0079298F" w:rsidRPr="00BF7353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  <w:p w14:paraId="1A87CF3D" w14:textId="77777777" w:rsidR="0079298F" w:rsidRPr="00BF7353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  <w:p w14:paraId="672607C9" w14:textId="77777777" w:rsidR="0079298F" w:rsidRPr="00BF7353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  <w:p w14:paraId="3905A5CD" w14:textId="77777777" w:rsidR="0079298F" w:rsidRPr="00BF7353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BF7353">
              <w:rPr>
                <w:sz w:val="19"/>
                <w:szCs w:val="19"/>
              </w:rPr>
              <w:t>1 раз в сутки в период НМУ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8603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Твёрдые частицы,</w:t>
            </w:r>
          </w:p>
          <w:p w14:paraId="7D3FE113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Азот (IV) оксид, Сера диоксид, углерода (</w:t>
            </w:r>
            <w:r w:rsidRPr="00132FF8">
              <w:rPr>
                <w:sz w:val="19"/>
                <w:szCs w:val="19"/>
                <w:lang w:val="en-US"/>
              </w:rPr>
              <w:t>II</w:t>
            </w:r>
            <w:r w:rsidRPr="00132FF8">
              <w:rPr>
                <w:sz w:val="19"/>
                <w:szCs w:val="19"/>
              </w:rPr>
              <w:t xml:space="preserve">)  оксид, </w:t>
            </w:r>
          </w:p>
          <w:p w14:paraId="16AA9AC1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производственный шум</w:t>
            </w:r>
          </w:p>
          <w:p w14:paraId="29FF938A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Твёрдые частицы,</w:t>
            </w:r>
          </w:p>
          <w:p w14:paraId="4CCBDC2A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Азот (IV) оксид, Сера диоксид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1897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5093-2014</w:t>
            </w:r>
          </w:p>
          <w:p w14:paraId="3B1E30D2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МВИ.МН 5087-2014</w:t>
            </w:r>
          </w:p>
          <w:p w14:paraId="1043CB93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4160-2011</w:t>
            </w:r>
          </w:p>
          <w:p w14:paraId="13E56D5E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7401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5093-2014</w:t>
            </w:r>
          </w:p>
          <w:p w14:paraId="43EC47CB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МВИ.МН 5087-2014</w:t>
            </w:r>
          </w:p>
          <w:p w14:paraId="5A8B1322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4160-2011</w:t>
            </w:r>
          </w:p>
          <w:p w14:paraId="2469D7C5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0B8760EF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ГОСТ 23337-2014</w:t>
            </w:r>
          </w:p>
          <w:p w14:paraId="639E656C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4EA5CDB4" w14:textId="77777777" w:rsidR="0079298F" w:rsidRPr="00132FF8" w:rsidRDefault="0079298F" w:rsidP="0079298F">
            <w:pPr>
              <w:spacing w:after="0" w:line="240" w:lineRule="auto"/>
              <w:ind w:firstLine="27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9298F" w:rsidRPr="00685705" w14:paraId="2F9E34C6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0C24" w14:textId="78E606E6" w:rsidR="0079298F" w:rsidRPr="00132FF8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CB18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2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4809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Координаты, ****</w:t>
            </w:r>
          </w:p>
          <w:p w14:paraId="460765E6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Х, м    700,00</w:t>
            </w:r>
          </w:p>
          <w:p w14:paraId="24DD0039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  <w:lang w:val="en-US"/>
              </w:rPr>
              <w:t>Y</w:t>
            </w:r>
            <w:r w:rsidRPr="00132FF8">
              <w:rPr>
                <w:sz w:val="19"/>
                <w:szCs w:val="19"/>
              </w:rPr>
              <w:t>, м     408,00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21D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 xml:space="preserve">санитарно-защитная зона </w:t>
            </w:r>
          </w:p>
          <w:p w14:paraId="36810059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в период НМУ</w:t>
            </w:r>
          </w:p>
          <w:p w14:paraId="0DF719B2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(Режим 1,2,3)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A18074" w14:textId="77777777" w:rsidR="0079298F" w:rsidRPr="00132FF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C438" w14:textId="77777777" w:rsidR="0079298F" w:rsidRPr="00132FF8" w:rsidRDefault="0079298F" w:rsidP="0079298F">
            <w:pPr>
              <w:rPr>
                <w:rFonts w:ascii="Times New Roman" w:hAnsi="Times New Roman"/>
                <w:sz w:val="20"/>
                <w:szCs w:val="20"/>
              </w:rPr>
            </w:pPr>
            <w:r w:rsidRPr="00227630">
              <w:rPr>
                <w:rFonts w:ascii="Times New Roman" w:hAnsi="Times New Roman"/>
                <w:sz w:val="19"/>
                <w:szCs w:val="19"/>
              </w:rPr>
              <w:t>1 раз в сутки в период НМУ, режим</w:t>
            </w:r>
            <w:r>
              <w:rPr>
                <w:sz w:val="19"/>
                <w:szCs w:val="19"/>
              </w:rPr>
              <w:t xml:space="preserve"> 1,2,3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FA2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Твёрдые частицы,</w:t>
            </w:r>
          </w:p>
          <w:p w14:paraId="7287F3EB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Азот (IV) оксид, Сера диоксид, углерода (</w:t>
            </w:r>
            <w:r w:rsidRPr="00132FF8">
              <w:rPr>
                <w:sz w:val="19"/>
                <w:szCs w:val="19"/>
                <w:lang w:val="en-US"/>
              </w:rPr>
              <w:t>II</w:t>
            </w:r>
            <w:r w:rsidRPr="00132FF8">
              <w:rPr>
                <w:sz w:val="19"/>
                <w:szCs w:val="19"/>
              </w:rPr>
              <w:t xml:space="preserve">)  оксид, </w:t>
            </w:r>
          </w:p>
          <w:p w14:paraId="64A575CE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производственный шум</w:t>
            </w:r>
          </w:p>
          <w:p w14:paraId="3AA54E5B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Твёрдые частицы,</w:t>
            </w:r>
          </w:p>
          <w:p w14:paraId="72BBCFD3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Азот (IV) оксид, Сера диоксид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B888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5093-2014</w:t>
            </w:r>
          </w:p>
          <w:p w14:paraId="4453FC04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МВИ.МН 5087-2014</w:t>
            </w:r>
          </w:p>
          <w:p w14:paraId="64F811A6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4160-2011</w:t>
            </w:r>
          </w:p>
          <w:p w14:paraId="1BC9F23C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B4F9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5093-2014</w:t>
            </w:r>
          </w:p>
          <w:p w14:paraId="255191BF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МВИ.МН 5087-2014</w:t>
            </w:r>
          </w:p>
          <w:p w14:paraId="45510555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4160-2011</w:t>
            </w:r>
          </w:p>
          <w:p w14:paraId="50466984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384ACC6A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ГОСТ 23337-2014</w:t>
            </w:r>
          </w:p>
          <w:p w14:paraId="2890C1B8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5464870F" w14:textId="77777777" w:rsidR="0079298F" w:rsidRPr="00132FF8" w:rsidRDefault="0079298F" w:rsidP="0079298F">
            <w:pPr>
              <w:spacing w:after="0" w:line="240" w:lineRule="auto"/>
              <w:ind w:firstLine="27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9298F" w:rsidRPr="00685705" w14:paraId="57B0E820" w14:textId="77777777" w:rsidTr="00C24D25">
        <w:trPr>
          <w:cantSplit/>
          <w:trHeight w:val="99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601A" w14:textId="2BA39A38" w:rsidR="0079298F" w:rsidRPr="00132FF8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ACEC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DA8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Координаты, ****</w:t>
            </w:r>
          </w:p>
          <w:p w14:paraId="7182CA4A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Х, м   964,00</w:t>
            </w:r>
          </w:p>
          <w:p w14:paraId="419764EE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  <w:lang w:val="en-US"/>
              </w:rPr>
              <w:t>Y</w:t>
            </w:r>
            <w:r w:rsidRPr="00132FF8">
              <w:rPr>
                <w:sz w:val="19"/>
                <w:szCs w:val="19"/>
              </w:rPr>
              <w:t>, м  - 400,00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59A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 xml:space="preserve">санитарно-защитная зона </w:t>
            </w:r>
          </w:p>
          <w:p w14:paraId="0F9A584E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в период НМУ (Режим 1,2,3)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5645" w14:textId="77777777" w:rsidR="0079298F" w:rsidRPr="00132FF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55CD" w14:textId="77777777" w:rsidR="0079298F" w:rsidRPr="00132FF8" w:rsidRDefault="0079298F" w:rsidP="0079298F">
            <w:pPr>
              <w:pStyle w:val="1"/>
              <w:jc w:val="center"/>
              <w:rPr>
                <w:sz w:val="20"/>
              </w:rPr>
            </w:pPr>
            <w:r w:rsidRPr="00132FF8">
              <w:rPr>
                <w:sz w:val="20"/>
              </w:rPr>
              <w:t>1 раз в сутки</w:t>
            </w:r>
          </w:p>
          <w:p w14:paraId="30449747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20"/>
              </w:rPr>
              <w:t>в период НМУ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57BB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Твёрдые частицы,</w:t>
            </w:r>
          </w:p>
          <w:p w14:paraId="216E9214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Азот (IV) оксид, Сера диоксид, углерода (</w:t>
            </w:r>
            <w:r w:rsidRPr="00132FF8">
              <w:rPr>
                <w:sz w:val="19"/>
                <w:szCs w:val="19"/>
                <w:lang w:val="en-US"/>
              </w:rPr>
              <w:t>II</w:t>
            </w:r>
            <w:r w:rsidRPr="00132FF8">
              <w:rPr>
                <w:sz w:val="19"/>
                <w:szCs w:val="19"/>
              </w:rPr>
              <w:t xml:space="preserve">)  оксид, </w:t>
            </w:r>
          </w:p>
          <w:p w14:paraId="29E6C762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производственный шум</w:t>
            </w:r>
          </w:p>
          <w:p w14:paraId="157BC455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Твёрдые частицы,</w:t>
            </w:r>
          </w:p>
          <w:p w14:paraId="4827C087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Азот (IV) оксид, Сера диоксид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D81B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5093-2014</w:t>
            </w:r>
          </w:p>
          <w:p w14:paraId="1F9C4E37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МВИ.МН 5087-2014</w:t>
            </w:r>
          </w:p>
          <w:p w14:paraId="4A71559E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4160-2011</w:t>
            </w:r>
          </w:p>
          <w:p w14:paraId="78EE6CBB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3612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5093-2014</w:t>
            </w:r>
          </w:p>
          <w:p w14:paraId="1AFD3F5C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МВИ.МН 5087-2014</w:t>
            </w:r>
          </w:p>
          <w:p w14:paraId="007478C7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4160-2011</w:t>
            </w:r>
          </w:p>
          <w:p w14:paraId="0F4A214B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29EBFA2A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ГОСТ 23337-2014</w:t>
            </w:r>
          </w:p>
          <w:p w14:paraId="5CE8D9E9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6BFCAE20" w14:textId="77777777" w:rsidR="0079298F" w:rsidRPr="00132FF8" w:rsidRDefault="0079298F" w:rsidP="0079298F">
            <w:pPr>
              <w:spacing w:after="0" w:line="240" w:lineRule="auto"/>
              <w:ind w:firstLine="27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9298F" w:rsidRPr="00685705" w14:paraId="24B848DA" w14:textId="77777777" w:rsidTr="00C24D25">
        <w:trPr>
          <w:cantSplit/>
          <w:trHeight w:val="99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000C" w14:textId="3E602924" w:rsidR="0079298F" w:rsidRPr="00132FF8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FD5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F31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Координаты, ****</w:t>
            </w:r>
          </w:p>
          <w:p w14:paraId="12928937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Х, м   386,00</w:t>
            </w:r>
          </w:p>
          <w:p w14:paraId="1AA6B15D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  <w:lang w:val="en-US"/>
              </w:rPr>
              <w:t>Y</w:t>
            </w:r>
            <w:r w:rsidRPr="00132FF8">
              <w:rPr>
                <w:sz w:val="19"/>
                <w:szCs w:val="19"/>
              </w:rPr>
              <w:t>, м  - 1249,00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00F9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 xml:space="preserve">санитарно-защитная зона </w:t>
            </w:r>
          </w:p>
          <w:p w14:paraId="77050F2B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  <w:p w14:paraId="1823E61A" w14:textId="77777777" w:rsidR="0079298F" w:rsidRPr="00132FF8" w:rsidRDefault="0079298F" w:rsidP="0079298F">
            <w:pPr>
              <w:spacing w:after="0" w:line="240" w:lineRule="auto"/>
            </w:pPr>
          </w:p>
          <w:p w14:paraId="343F2220" w14:textId="77777777" w:rsidR="0079298F" w:rsidRPr="00132FF8" w:rsidRDefault="0079298F" w:rsidP="0079298F">
            <w:pPr>
              <w:spacing w:after="0" w:line="240" w:lineRule="auto"/>
            </w:pPr>
          </w:p>
          <w:p w14:paraId="750D05AE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в период НМУ (Режим 1,2,3)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9FDF2C" w14:textId="77777777" w:rsidR="0079298F" w:rsidRPr="00132FF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5150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1 раз в квартал</w:t>
            </w:r>
          </w:p>
          <w:p w14:paraId="7BD9119F" w14:textId="77777777" w:rsidR="0079298F" w:rsidRPr="00132FF8" w:rsidRDefault="0079298F" w:rsidP="0079298F">
            <w:pPr>
              <w:pStyle w:val="1"/>
              <w:jc w:val="center"/>
              <w:rPr>
                <w:sz w:val="20"/>
              </w:rPr>
            </w:pPr>
          </w:p>
          <w:p w14:paraId="5185FD5E" w14:textId="77777777" w:rsidR="0079298F" w:rsidRPr="00132FF8" w:rsidRDefault="0079298F" w:rsidP="0079298F">
            <w:pPr>
              <w:pStyle w:val="1"/>
              <w:jc w:val="center"/>
              <w:rPr>
                <w:sz w:val="20"/>
              </w:rPr>
            </w:pPr>
          </w:p>
          <w:p w14:paraId="1C55F29E" w14:textId="77777777" w:rsidR="0079298F" w:rsidRPr="00132FF8" w:rsidRDefault="0079298F" w:rsidP="0079298F">
            <w:pPr>
              <w:pStyle w:val="1"/>
              <w:jc w:val="center"/>
              <w:rPr>
                <w:sz w:val="20"/>
              </w:rPr>
            </w:pPr>
          </w:p>
          <w:p w14:paraId="2849475B" w14:textId="77777777" w:rsidR="0079298F" w:rsidRPr="00132FF8" w:rsidRDefault="0079298F" w:rsidP="0079298F">
            <w:pPr>
              <w:pStyle w:val="1"/>
              <w:jc w:val="center"/>
              <w:rPr>
                <w:sz w:val="20"/>
              </w:rPr>
            </w:pPr>
            <w:r w:rsidRPr="00132FF8">
              <w:rPr>
                <w:sz w:val="20"/>
              </w:rPr>
              <w:t>1 раз в сутки</w:t>
            </w:r>
          </w:p>
          <w:p w14:paraId="1E432B21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20"/>
              </w:rPr>
              <w:t>в период НМУ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5E4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Твёрдые частицы,</w:t>
            </w:r>
          </w:p>
          <w:p w14:paraId="7DB7F871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Азот (IV) оксид, Сера диоксид, углерода (</w:t>
            </w:r>
            <w:r w:rsidRPr="00132FF8">
              <w:rPr>
                <w:sz w:val="19"/>
                <w:szCs w:val="19"/>
                <w:lang w:val="en-US"/>
              </w:rPr>
              <w:t>II</w:t>
            </w:r>
            <w:r w:rsidRPr="00132FF8">
              <w:rPr>
                <w:sz w:val="19"/>
                <w:szCs w:val="19"/>
              </w:rPr>
              <w:t xml:space="preserve">)  оксид, </w:t>
            </w:r>
          </w:p>
          <w:p w14:paraId="15C3053C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производственный шум</w:t>
            </w:r>
          </w:p>
          <w:p w14:paraId="75AC7DC6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Твёрдые частицы,</w:t>
            </w:r>
          </w:p>
          <w:p w14:paraId="756210DC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Азот (IV) оксид, Сера диоксид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28B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5093-2014</w:t>
            </w:r>
          </w:p>
          <w:p w14:paraId="4A276A9E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МВИ.МН 5087-2014</w:t>
            </w:r>
          </w:p>
          <w:p w14:paraId="65320D5B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4160-2011</w:t>
            </w:r>
          </w:p>
          <w:p w14:paraId="4C3753B8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6C2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5093-2014</w:t>
            </w:r>
          </w:p>
          <w:p w14:paraId="160B4CF2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МВИ.МН 5087-2014</w:t>
            </w:r>
          </w:p>
          <w:p w14:paraId="4A93A9CB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4160-2011</w:t>
            </w:r>
          </w:p>
          <w:p w14:paraId="1DE5B9D6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111703E3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ГОСТ 23337-2014</w:t>
            </w:r>
          </w:p>
          <w:p w14:paraId="3AFCD755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10DDB6BE" w14:textId="77777777" w:rsidR="0079298F" w:rsidRPr="00132FF8" w:rsidRDefault="0079298F" w:rsidP="0079298F">
            <w:pPr>
              <w:spacing w:after="0" w:line="240" w:lineRule="auto"/>
              <w:ind w:firstLine="27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9298F" w:rsidRPr="00685705" w14:paraId="16B964FD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A504" w14:textId="0A1718E8" w:rsidR="0079298F" w:rsidRPr="00132FF8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71C7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BA4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Координаты, ****</w:t>
            </w:r>
          </w:p>
          <w:p w14:paraId="3EF01F15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Х, м  -21</w:t>
            </w:r>
            <w:r>
              <w:rPr>
                <w:sz w:val="19"/>
                <w:szCs w:val="19"/>
              </w:rPr>
              <w:t>58</w:t>
            </w:r>
            <w:r w:rsidRPr="00132FF8">
              <w:rPr>
                <w:sz w:val="19"/>
                <w:szCs w:val="19"/>
              </w:rPr>
              <w:t>,00</w:t>
            </w:r>
          </w:p>
          <w:p w14:paraId="1CE52D91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  <w:lang w:val="en-US"/>
              </w:rPr>
              <w:t>Y</w:t>
            </w:r>
            <w:r w:rsidRPr="00132FF8">
              <w:rPr>
                <w:sz w:val="19"/>
                <w:szCs w:val="19"/>
              </w:rPr>
              <w:t>, м  -</w:t>
            </w:r>
            <w:r>
              <w:rPr>
                <w:sz w:val="19"/>
                <w:szCs w:val="19"/>
              </w:rPr>
              <w:t>949</w:t>
            </w:r>
            <w:r w:rsidRPr="00132FF8">
              <w:rPr>
                <w:sz w:val="19"/>
                <w:szCs w:val="19"/>
              </w:rPr>
              <w:t>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CB5A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санитарно-защитная зона</w:t>
            </w:r>
          </w:p>
          <w:p w14:paraId="08B2ED9A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 xml:space="preserve"> </w:t>
            </w:r>
          </w:p>
          <w:p w14:paraId="5351DF5F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  <w:p w14:paraId="06F322B8" w14:textId="77777777" w:rsidR="0079298F" w:rsidRPr="00132FF8" w:rsidRDefault="0079298F" w:rsidP="0079298F">
            <w:pPr>
              <w:spacing w:after="0"/>
            </w:pPr>
          </w:p>
          <w:p w14:paraId="3887B334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в период НМУ (Режим 1,2,3)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F29ADF" w14:textId="77777777" w:rsidR="0079298F" w:rsidRPr="00132FF8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33B5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1 раз в квартал</w:t>
            </w:r>
          </w:p>
          <w:p w14:paraId="20C8604D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  <w:p w14:paraId="422330A1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  <w:p w14:paraId="5B0D7557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</w:p>
          <w:p w14:paraId="2E5B772E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1 раз в сутки в период НМУ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DAC2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Твёрдые частицы,</w:t>
            </w:r>
          </w:p>
          <w:p w14:paraId="108FFD0D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Азот (IV) оксид, Сера диоксид, углерода (</w:t>
            </w:r>
            <w:r w:rsidRPr="00132FF8">
              <w:rPr>
                <w:sz w:val="19"/>
                <w:szCs w:val="19"/>
                <w:lang w:val="en-US"/>
              </w:rPr>
              <w:t>II</w:t>
            </w:r>
            <w:r w:rsidRPr="00132FF8">
              <w:rPr>
                <w:sz w:val="19"/>
                <w:szCs w:val="19"/>
              </w:rPr>
              <w:t xml:space="preserve">)  оксид, </w:t>
            </w:r>
          </w:p>
          <w:p w14:paraId="7EEB9484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производственный шум</w:t>
            </w:r>
          </w:p>
          <w:p w14:paraId="2EAD8005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Твёрдые частицы,</w:t>
            </w:r>
          </w:p>
          <w:p w14:paraId="5115013A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Азот (IV) оксид, Сера диоксид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DDD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5093-2014</w:t>
            </w:r>
          </w:p>
          <w:p w14:paraId="1203E16D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МВИ.МН 5087-2014</w:t>
            </w:r>
          </w:p>
          <w:p w14:paraId="39EBD9C8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4160-2011</w:t>
            </w:r>
          </w:p>
          <w:p w14:paraId="280E9690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209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5093-2014</w:t>
            </w:r>
          </w:p>
          <w:p w14:paraId="3396574D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МВИ.МН 5087-2014</w:t>
            </w:r>
          </w:p>
          <w:p w14:paraId="299FEB42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4160-2011</w:t>
            </w:r>
          </w:p>
          <w:p w14:paraId="771104FC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62F938B9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ГОСТ 23337-2014</w:t>
            </w:r>
          </w:p>
          <w:p w14:paraId="0E01F0BE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7B7D7333" w14:textId="77777777" w:rsidR="0079298F" w:rsidRPr="00132FF8" w:rsidRDefault="0079298F" w:rsidP="0079298F">
            <w:pPr>
              <w:spacing w:after="0" w:line="240" w:lineRule="auto"/>
              <w:ind w:firstLine="27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9298F" w:rsidRPr="00685705" w14:paraId="5D9EF041" w14:textId="77777777" w:rsidTr="00C24D25">
        <w:trPr>
          <w:cantSplit/>
          <w:trHeight w:val="89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0251" w14:textId="3323330E" w:rsidR="0079298F" w:rsidRPr="0016047E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D76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A5E4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Координаты, ****</w:t>
            </w:r>
          </w:p>
          <w:p w14:paraId="53AE185C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Х, м  -1281,00</w:t>
            </w:r>
          </w:p>
          <w:p w14:paraId="58E95710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685705">
              <w:rPr>
                <w:sz w:val="19"/>
                <w:szCs w:val="19"/>
                <w:lang w:val="en-US"/>
              </w:rPr>
              <w:t>Y</w:t>
            </w:r>
            <w:r w:rsidRPr="0016047E">
              <w:rPr>
                <w:sz w:val="19"/>
                <w:szCs w:val="19"/>
              </w:rPr>
              <w:t>, м   700,00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F242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 xml:space="preserve">санитарно-защитная зона </w:t>
            </w:r>
          </w:p>
          <w:p w14:paraId="3403819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в период НМУ</w:t>
            </w:r>
          </w:p>
          <w:p w14:paraId="058FD08F" w14:textId="77777777" w:rsidR="0079298F" w:rsidRPr="00CA62A7" w:rsidRDefault="0079298F" w:rsidP="007929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A62A7">
              <w:rPr>
                <w:rFonts w:ascii="Times New Roman" w:hAnsi="Times New Roman"/>
                <w:sz w:val="19"/>
                <w:szCs w:val="19"/>
              </w:rPr>
              <w:t>(Режим 1,2,3)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40A8BB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0346" w14:textId="77777777" w:rsidR="0079298F" w:rsidRPr="0016047E" w:rsidRDefault="0079298F" w:rsidP="0079298F">
            <w:pPr>
              <w:pStyle w:val="1"/>
              <w:jc w:val="center"/>
              <w:rPr>
                <w:sz w:val="20"/>
              </w:rPr>
            </w:pPr>
            <w:r w:rsidRPr="0016047E">
              <w:rPr>
                <w:sz w:val="20"/>
              </w:rPr>
              <w:t>1 раз в сутки</w:t>
            </w:r>
          </w:p>
          <w:p w14:paraId="5608594A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20"/>
              </w:rPr>
              <w:t>в период НМУ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42F4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Твёрдые частицы,</w:t>
            </w:r>
          </w:p>
          <w:p w14:paraId="1D5340AB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Азот (IV) оксид, Сера диоксид, углерода (</w:t>
            </w:r>
            <w:r w:rsidRPr="00132FF8">
              <w:rPr>
                <w:sz w:val="19"/>
                <w:szCs w:val="19"/>
                <w:lang w:val="en-US"/>
              </w:rPr>
              <w:t>II</w:t>
            </w:r>
            <w:r w:rsidRPr="00132FF8">
              <w:rPr>
                <w:sz w:val="19"/>
                <w:szCs w:val="19"/>
              </w:rPr>
              <w:t xml:space="preserve">)  оксид, </w:t>
            </w:r>
          </w:p>
          <w:p w14:paraId="1DE4922D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производственный шум</w:t>
            </w:r>
          </w:p>
          <w:p w14:paraId="64C888B6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Твёрдые частицы,</w:t>
            </w:r>
          </w:p>
          <w:p w14:paraId="7C318914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Азот (IV) оксид, Сера диоксид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1BD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5093-2014</w:t>
            </w:r>
          </w:p>
          <w:p w14:paraId="190361AD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МВИ.МН 5087-2014</w:t>
            </w:r>
          </w:p>
          <w:p w14:paraId="31C6DE4C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4160-2011</w:t>
            </w:r>
          </w:p>
          <w:p w14:paraId="354AE925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FAA0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5093-2014</w:t>
            </w:r>
          </w:p>
          <w:p w14:paraId="264178DC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МВИ.МН 5087-2014</w:t>
            </w:r>
          </w:p>
          <w:p w14:paraId="38C65442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4160-2011</w:t>
            </w:r>
          </w:p>
          <w:p w14:paraId="2B9B34A1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7C3ED75B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ГОСТ 23337-2014</w:t>
            </w:r>
          </w:p>
          <w:p w14:paraId="11D8BA38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426CA912" w14:textId="77777777" w:rsidR="0079298F" w:rsidRPr="00132FF8" w:rsidRDefault="0079298F" w:rsidP="0079298F">
            <w:pPr>
              <w:spacing w:after="0" w:line="240" w:lineRule="auto"/>
              <w:ind w:firstLine="27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9298F" w:rsidRPr="009E5E60" w14:paraId="3C230B91" w14:textId="77777777" w:rsidTr="00C24D25">
        <w:trPr>
          <w:cantSplit/>
          <w:trHeight w:val="113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175" w14:textId="568F7962" w:rsidR="0079298F" w:rsidRDefault="0079298F" w:rsidP="0079298F">
            <w:pPr>
              <w:pStyle w:val="1"/>
              <w:ind w:left="-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247</w:t>
            </w:r>
          </w:p>
          <w:p w14:paraId="3573C9DA" w14:textId="0D7F5203" w:rsidR="0079298F" w:rsidRPr="0079298F" w:rsidRDefault="0079298F" w:rsidP="0079298F"/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7AAD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0775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Координаты, ****</w:t>
            </w:r>
          </w:p>
          <w:p w14:paraId="1368C75B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Х, м   694,00</w:t>
            </w:r>
          </w:p>
          <w:p w14:paraId="35B4BC36" w14:textId="77777777" w:rsidR="0079298F" w:rsidRPr="0016047E" w:rsidRDefault="0079298F" w:rsidP="0079298F">
            <w:pPr>
              <w:pStyle w:val="1"/>
              <w:rPr>
                <w:sz w:val="19"/>
                <w:szCs w:val="19"/>
              </w:rPr>
            </w:pPr>
            <w:r w:rsidRPr="009E5E60">
              <w:rPr>
                <w:sz w:val="19"/>
                <w:szCs w:val="19"/>
                <w:lang w:val="en-US"/>
              </w:rPr>
              <w:t>Y</w:t>
            </w:r>
            <w:r w:rsidRPr="0016047E">
              <w:rPr>
                <w:sz w:val="19"/>
                <w:szCs w:val="19"/>
              </w:rPr>
              <w:t>, м  -1156,00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2866" w14:textId="77777777" w:rsidR="0079298F" w:rsidRPr="0016047E" w:rsidRDefault="0079298F" w:rsidP="0079298F">
            <w:pPr>
              <w:pStyle w:val="1"/>
              <w:ind w:right="-105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санитарно-защитная зона</w:t>
            </w:r>
          </w:p>
          <w:p w14:paraId="680BC784" w14:textId="77777777" w:rsidR="0079298F" w:rsidRPr="0016047E" w:rsidRDefault="0079298F" w:rsidP="0079298F">
            <w:pPr>
              <w:pStyle w:val="1"/>
              <w:ind w:right="-105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в период НМУ (Режим 1,2,3)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F1F38A" w14:textId="77777777" w:rsidR="0079298F" w:rsidRPr="0016047E" w:rsidRDefault="0079298F" w:rsidP="0079298F">
            <w:pPr>
              <w:pStyle w:val="1"/>
              <w:ind w:left="113" w:right="113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доступна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ADC8" w14:textId="77777777" w:rsidR="0079298F" w:rsidRPr="0016047E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6047E">
              <w:rPr>
                <w:sz w:val="19"/>
                <w:szCs w:val="19"/>
              </w:rPr>
              <w:t>1 раз в сутки в период НМУ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16B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Твёрдые частицы,</w:t>
            </w:r>
          </w:p>
          <w:p w14:paraId="720AA5D0" w14:textId="77777777" w:rsidR="0079298F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Азот (IV) оксид, Сера диоксид, углерода (</w:t>
            </w:r>
            <w:r w:rsidRPr="00132FF8">
              <w:rPr>
                <w:sz w:val="19"/>
                <w:szCs w:val="19"/>
                <w:lang w:val="en-US"/>
              </w:rPr>
              <w:t>II</w:t>
            </w:r>
            <w:r w:rsidRPr="00132FF8">
              <w:rPr>
                <w:sz w:val="19"/>
                <w:szCs w:val="19"/>
              </w:rPr>
              <w:t xml:space="preserve">)  оксид, </w:t>
            </w:r>
          </w:p>
          <w:p w14:paraId="1D8804CA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производственный шум</w:t>
            </w:r>
          </w:p>
          <w:p w14:paraId="062C8657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Твёрдые частицы,</w:t>
            </w:r>
          </w:p>
          <w:p w14:paraId="752A599F" w14:textId="77777777" w:rsidR="0079298F" w:rsidRPr="00132FF8" w:rsidRDefault="0079298F" w:rsidP="0079298F">
            <w:pPr>
              <w:pStyle w:val="1"/>
              <w:jc w:val="center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Азот (IV) оксид, Сера диоксид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46E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5093-2014</w:t>
            </w:r>
          </w:p>
          <w:p w14:paraId="14C5C0EA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МВИ.МН 5087-2014</w:t>
            </w:r>
          </w:p>
          <w:p w14:paraId="01869BB7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4160-2011</w:t>
            </w:r>
          </w:p>
          <w:p w14:paraId="241072A1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858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5093-2014</w:t>
            </w:r>
          </w:p>
          <w:p w14:paraId="75EBDC61" w14:textId="77777777" w:rsidR="0079298F" w:rsidRPr="00132FF8" w:rsidRDefault="0079298F" w:rsidP="0079298F">
            <w:pPr>
              <w:pStyle w:val="1"/>
              <w:rPr>
                <w:sz w:val="19"/>
                <w:szCs w:val="19"/>
              </w:rPr>
            </w:pPr>
            <w:r w:rsidRPr="00132FF8">
              <w:rPr>
                <w:sz w:val="19"/>
                <w:szCs w:val="19"/>
              </w:rPr>
              <w:t>МВИ.МН 5087-2014</w:t>
            </w:r>
          </w:p>
          <w:p w14:paraId="74726477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32FF8">
              <w:rPr>
                <w:rFonts w:ascii="Times New Roman" w:hAnsi="Times New Roman"/>
                <w:sz w:val="19"/>
                <w:szCs w:val="19"/>
              </w:rPr>
              <w:t>МВИ.МН 4160-2011</w:t>
            </w:r>
          </w:p>
          <w:p w14:paraId="63852F20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076DCF3F" w14:textId="77777777" w:rsidR="0079298F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ГОСТ 23337-2014</w:t>
            </w:r>
          </w:p>
          <w:p w14:paraId="1AB45797" w14:textId="77777777" w:rsidR="0079298F" w:rsidRPr="00132FF8" w:rsidRDefault="0079298F" w:rsidP="0079298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14:paraId="1390FC12" w14:textId="77777777" w:rsidR="0079298F" w:rsidRPr="00132FF8" w:rsidRDefault="0079298F" w:rsidP="0079298F">
            <w:pPr>
              <w:spacing w:after="0" w:line="240" w:lineRule="auto"/>
              <w:ind w:firstLine="27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14:paraId="277F8907" w14:textId="77777777" w:rsidR="00C24D25" w:rsidRDefault="00C24D25" w:rsidP="00C24D25"/>
    <w:p w14:paraId="4CE98717" w14:textId="5EFD99F7" w:rsidR="005B68F1" w:rsidRDefault="00463C6C" w:rsidP="00463C6C">
      <w:pPr>
        <w:rPr>
          <w:rFonts w:ascii="Times New Roman" w:hAnsi="Times New Roman"/>
          <w:sz w:val="24"/>
          <w:szCs w:val="24"/>
        </w:rPr>
      </w:pPr>
      <w:r w:rsidRPr="00463C6C">
        <w:rPr>
          <w:rFonts w:ascii="Times New Roman" w:hAnsi="Times New Roman"/>
          <w:sz w:val="24"/>
          <w:szCs w:val="24"/>
        </w:rPr>
        <w:t xml:space="preserve">    </w:t>
      </w:r>
    </w:p>
    <w:p w14:paraId="7B755B71" w14:textId="35F04E6E" w:rsidR="00463C6C" w:rsidRPr="00463C6C" w:rsidRDefault="00463C6C" w:rsidP="00463C6C">
      <w:pPr>
        <w:rPr>
          <w:rFonts w:ascii="Times New Roman" w:hAnsi="Times New Roman"/>
          <w:sz w:val="24"/>
          <w:szCs w:val="24"/>
        </w:rPr>
      </w:pPr>
      <w:r w:rsidRPr="00463C6C">
        <w:rPr>
          <w:rFonts w:ascii="Times New Roman" w:hAnsi="Times New Roman"/>
          <w:sz w:val="24"/>
          <w:szCs w:val="24"/>
        </w:rPr>
        <w:t xml:space="preserve"> XIII. Вывод объекта из эксплуатации и восстановительные меры</w:t>
      </w:r>
    </w:p>
    <w:p w14:paraId="6041F87B" w14:textId="77777777" w:rsidR="009D00CB" w:rsidRDefault="009D00CB" w:rsidP="00463C6C">
      <w:pPr>
        <w:rPr>
          <w:rFonts w:ascii="Times New Roman" w:hAnsi="Times New Roman"/>
          <w:sz w:val="24"/>
          <w:szCs w:val="24"/>
        </w:rPr>
      </w:pPr>
    </w:p>
    <w:p w14:paraId="5DE67F64" w14:textId="77777777" w:rsidR="001357A7" w:rsidRDefault="001357A7" w:rsidP="00736FC0">
      <w:pPr>
        <w:rPr>
          <w:rFonts w:ascii="Times New Roman" w:hAnsi="Times New Roman"/>
          <w:sz w:val="24"/>
          <w:szCs w:val="24"/>
        </w:rPr>
        <w:sectPr w:rsidR="001357A7" w:rsidSect="005B68F1">
          <w:pgSz w:w="16840" w:h="11907" w:orient="landscape" w:code="9"/>
          <w:pgMar w:top="567" w:right="720" w:bottom="568" w:left="720" w:header="709" w:footer="709" w:gutter="0"/>
          <w:cols w:space="708"/>
          <w:docGrid w:linePitch="360"/>
        </w:sectPr>
      </w:pPr>
    </w:p>
    <w:p w14:paraId="6714987C" w14:textId="77777777" w:rsidR="00CD56E4" w:rsidRDefault="00CD56E4" w:rsidP="00CD56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Система управления окружающей средой (Система менеджмента окружающей среды)    </w:t>
      </w:r>
    </w:p>
    <w:p w14:paraId="1C2ABC78" w14:textId="77777777" w:rsidR="00CD56E4" w:rsidRDefault="00CD56E4" w:rsidP="00CD56E4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5495" w:type="dxa"/>
        <w:tblInd w:w="-1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2286"/>
        <w:gridCol w:w="12614"/>
      </w:tblGrid>
      <w:tr w:rsidR="00CD56E4" w14:paraId="47BC6E36" w14:textId="77777777" w:rsidTr="00CD56E4">
        <w:trPr>
          <w:trHeight w:val="629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8CFEE4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 </w:t>
            </w:r>
          </w:p>
          <w:p w14:paraId="721B4C9D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57106F" w14:textId="77777777" w:rsidR="00CD56E4" w:rsidRDefault="00CD5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1E2D4B" w14:textId="77777777" w:rsidR="00CD56E4" w:rsidRDefault="00CD56E4">
            <w:pPr>
              <w:widowControl w:val="0"/>
              <w:autoSpaceDE w:val="0"/>
              <w:autoSpaceDN w:val="0"/>
              <w:adjustRightInd w:val="0"/>
              <w:ind w:left="23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Описание</w:t>
            </w:r>
          </w:p>
        </w:tc>
      </w:tr>
      <w:tr w:rsidR="00CD56E4" w14:paraId="1F772602" w14:textId="77777777" w:rsidTr="00CD56E4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DCF0E6" w14:textId="77777777" w:rsidR="00CD56E4" w:rsidRDefault="00C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1274E2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структуры управления окружающей средой и  распределенные сферы ответственности за эффективность природоохранной деятельности         </w:t>
            </w:r>
          </w:p>
        </w:tc>
        <w:tc>
          <w:tcPr>
            <w:tcW w:w="1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1AC6F7" w14:textId="77777777" w:rsidR="00CD56E4" w:rsidRDefault="00CD56E4">
            <w:pPr>
              <w:pStyle w:val="31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Система менеджмента окружающей среды (далее - СМОС) ОАО «БМЗ - управляющая компания холдинга «БМК» является частью общей системы управления заводом,  отвечающая  за  систематический  подход  к  охране  окружающей  среды  во всех  сферах  производственной  деятельности  завода. </w:t>
            </w:r>
          </w:p>
          <w:p w14:paraId="7A4FA26E" w14:textId="77777777" w:rsidR="00CD56E4" w:rsidRDefault="00CD56E4">
            <w:pPr>
              <w:pStyle w:val="31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В рамках СМОС определены, документально оформлены и доведены до сведения персонала предприятия обязанности, ответственность и полномочия с целью содействия эффективному управлению окружающей средой.</w:t>
            </w:r>
          </w:p>
          <w:p w14:paraId="5C1758B6" w14:textId="77777777" w:rsidR="00CD56E4" w:rsidRDefault="00CD56E4">
            <w:pPr>
              <w:pStyle w:val="31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Руководство работой в области охраны окружающей среды и промышленной санитарии осуществляют: генеральный директор, заместитель генерального директора по техническому развитию - главный инженер, директора по направлениям, главные специалисты, руководители структурных подразделений.</w:t>
            </w:r>
          </w:p>
          <w:p w14:paraId="06B3169C" w14:textId="77777777" w:rsidR="00CD56E4" w:rsidRDefault="00CD56E4">
            <w:pPr>
              <w:pStyle w:val="31"/>
              <w:spacing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Обязанности, ответственность и полномочия за выполнение функций в области охраны окружающей среды, системы менеджмента окружающей среды определены в «Положении об организации работы по охране окружающей среды          ОАО «БМЗ - управляющая компания холдинга «БМК», «Положении об ответственных лицах по функционированию системы менеджмента окружающей среды в структурных подразделениях общества»  и  документированы в  положениях о структурных подразделениях, должностных инструкциях, инструкциях о правах, обязанностях и ответственности персонала завода.</w:t>
            </w:r>
          </w:p>
        </w:tc>
      </w:tr>
      <w:tr w:rsidR="00CD56E4" w14:paraId="7D165A80" w14:textId="77777777" w:rsidTr="00CD56E4">
        <w:trPr>
          <w:trHeight w:val="4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F9CB35" w14:textId="77777777" w:rsidR="00CD56E4" w:rsidRDefault="00C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 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1F577BC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Определение, оценка значительного воздействия на  окружающую среду и управление им                   </w:t>
            </w:r>
          </w:p>
        </w:tc>
        <w:tc>
          <w:tcPr>
            <w:tcW w:w="12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0FF4C14" w14:textId="77777777" w:rsidR="00CD56E4" w:rsidRDefault="00CD56E4">
            <w:pPr>
              <w:pStyle w:val="af0"/>
              <w:spacing w:line="276" w:lineRule="auto"/>
              <w:ind w:left="237" w:right="14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ОАО «БМЗ - управляющая компания холдинга «БМК»  установлена, внедрена и поддерживается в рабочем состоянии процедура идентификации экологических аспектов с учетом входной и выходной информации (как преднамеренной, так и непреднамеренной), связанной с ее текущими и прошлыми видами деятельности, продукцией и услугами, планируемыми или новыми разработками, новыми и измененными видами деятельности, продукцией и услугами. В качестве приоритетных идентифицируются важные экологические аспекты. Важные экологические аспекты являются основой для разработки Корпоративной  политики, формирования целей в области окружающей среды, природоохранных мероприятий программно-целевых приказов по заводу, а также для разработки, внедрения и поддержания в рабочем состоянии СМОС.</w:t>
            </w:r>
          </w:p>
        </w:tc>
      </w:tr>
      <w:tr w:rsidR="00CD56E4" w14:paraId="3EE388A3" w14:textId="77777777" w:rsidTr="00CD56E4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9AEC64" w14:textId="77777777" w:rsidR="00CD56E4" w:rsidRDefault="00C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6B96F7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о соблюдении требований ранее  выдаваемых природоохранных разрешений              </w:t>
            </w:r>
          </w:p>
        </w:tc>
        <w:tc>
          <w:tcPr>
            <w:tcW w:w="12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4505" w14:textId="77777777" w:rsidR="00CD56E4" w:rsidRDefault="00CD56E4">
            <w:pPr>
              <w:suppressAutoHyphens/>
              <w:ind w:left="23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ОАО «БМЗ - управляющая компания холдинга «БМК» выдано Комплексное природоохранное разрешение № 3 от 29.12.2021 сроком на 5 лет на осуществление деятельности, связанной с эксплуатацией объектов, оказывающих комплексное воздействие на окружающую среду. В соответствии с вышеуказанным разрешением ОАО «БМЗ – управляющая компания холдинга «БМК» может осуществлять водопользование; выбросы загрязняющих веществ в атмосферный воздух; производить хранение и захоронение отходов производства. Имеется лицензия «На право осуществления деятельности, связанной с использованием природных ресурсов и воздействием на окружающую среду» вида деятельности «Обращение с озоноразрушающими веществами». Лимиты и условия, установленные в выданных разрешениях и лицензии, соблюдаются. </w:t>
            </w:r>
          </w:p>
        </w:tc>
      </w:tr>
      <w:tr w:rsidR="00CD56E4" w14:paraId="0D326C88" w14:textId="77777777" w:rsidTr="00CD56E4">
        <w:trPr>
          <w:trHeight w:val="29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FDBB6B" w14:textId="77777777" w:rsidR="00CD56E4" w:rsidRDefault="00C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60BC86B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Принятие экологической политики и определение  задач и целевых показателей                        </w:t>
            </w:r>
          </w:p>
        </w:tc>
        <w:tc>
          <w:tcPr>
            <w:tcW w:w="12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94D4" w14:textId="77777777" w:rsidR="00CD56E4" w:rsidRDefault="00CD56E4">
            <w:pPr>
              <w:spacing w:after="0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Корпоративная политика отражает общие намерения организации, официально сформулированные высшим руководством, включающие видение высшего руководства, миссию организации, стратегию и направления деятельности. Корпоративная политика доводится до сведения всех работников, поддерживается и принимается на всех уровнях управления персоналом. Высшее руководство предприятия несет ответственность за определение,  практическую реализацию Корпоративной политики, обеспечивает необходимыми ресурсами.</w:t>
            </w:r>
          </w:p>
          <w:p w14:paraId="399E4855" w14:textId="77777777" w:rsidR="00CD56E4" w:rsidRDefault="00CD56E4">
            <w:pPr>
              <w:shd w:val="clear" w:color="auto" w:fill="FFFFFF"/>
              <w:spacing w:after="0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процессе планирования своей деятельности предприятие  устанавливает  документально оформленные целевые и плановые показатели для выполнения обязательств, установленных в корпоративной политике, и разрабатывает программы по их достижению. Цели в области окружающей среды устанавливаются на высшем уровне общества и на других уровнях в соответствующих подразделениях и являются основой для разработки природоохранных мероприятий. Цели в области окружающей среды пересматриваются ежегодно.</w:t>
            </w:r>
          </w:p>
          <w:p w14:paraId="0849AB04" w14:textId="77777777" w:rsidR="00CD56E4" w:rsidRDefault="00CD56E4">
            <w:pPr>
              <w:spacing w:after="0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Корпоративная политика и целевые показатели на 2023 год прилагаются.</w:t>
            </w:r>
          </w:p>
        </w:tc>
      </w:tr>
      <w:tr w:rsidR="00CD56E4" w14:paraId="00BCF3BA" w14:textId="77777777" w:rsidTr="00CD56E4">
        <w:trPr>
          <w:trHeight w:val="19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5A19" w14:textId="77777777" w:rsidR="00CD56E4" w:rsidRDefault="00C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ADF4FDF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программы экологического  усовершенствования для осуществления задач и  целевых показателей                                </w:t>
            </w:r>
          </w:p>
        </w:tc>
        <w:tc>
          <w:tcPr>
            <w:tcW w:w="12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C8DF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уменьшения воздействия на окружающую среду в процессе производственной деятельности, повышения качества продукции и обеспечения ее конкурентоспособности, повышения технического уровня производства, на предприятии  утверждены планы научно-исследовательской, опытно-конструкторской (технологической) работы, выполняемой на хоздоговорной основе и собственными силами.</w:t>
            </w:r>
          </w:p>
          <w:p w14:paraId="29B1E8F5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мероприятия по улучшению экологической обстановки, повышению качества продукции и эффективности производства включаются в годовые программно-целевые приказы генерального директора с указанием сроков и ответственных исполнителей.</w:t>
            </w:r>
          </w:p>
          <w:p w14:paraId="2942BF98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предпринимает реальные шаги по сохранению природной среды, в том числе путем внедрения экологически чистых технологий. Для уменьшения воздействия на окружающую среду на предприятии ежегодно устанавливаются цели в области окружающей среды и внедряются природоохранные мероприятия. </w:t>
            </w:r>
          </w:p>
        </w:tc>
      </w:tr>
      <w:tr w:rsidR="00CD56E4" w14:paraId="315CCC6E" w14:textId="77777777" w:rsidTr="00CD56E4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DEE150" w14:textId="77777777" w:rsidR="00CD56E4" w:rsidRDefault="00C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76A37C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Меры оперативного контроля для предотвращения и минимизации значительного воздействия на окружающую среду                                   </w:t>
            </w:r>
          </w:p>
        </w:tc>
        <w:tc>
          <w:tcPr>
            <w:tcW w:w="12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C74E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обязательством соблюдать требования природоохранного законодательства ОАО «БМЗ - управляющая компания холдинга «БМК» устанавливает, внедряет и поддерживает в рабочем состоянии процедуру периодической  оценки соответствия законодательным и другим требованиям в области охраны окружающей среды. Оценка соответствия осуществляется в ходе проведения производственных наблюдений в области охраны окружающей среды, мониторинга и анализа производственно-хозяйственной деятельности предприятия, внутренних аудитах системы, анализа проб и результатов испытаний, осмотра и проверки оборудования, проектов.</w:t>
            </w:r>
          </w:p>
          <w:p w14:paraId="156CCD76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Периодичность оценки соответствия устанавливается согласно  графикам проведения производственных наблюдений в области охраны окружающей среды, графикам внутренних аудитов, а также в процессе осуществления регулярного мониторинга.</w:t>
            </w:r>
          </w:p>
          <w:p w14:paraId="0A12DE58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Частота проведения оценки соответствия увеличивается в случае дополнительных законодательных требований и эффективности соответствия в прошлом.</w:t>
            </w:r>
          </w:p>
          <w:p w14:paraId="10E88B79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Независимый анализ соответствия проводят контролирующие органы при проверке, инспекционном контроле.</w:t>
            </w:r>
          </w:p>
          <w:p w14:paraId="443B4898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результатам оценки соответствия в целях устранения  фактических и потенциальных несоответствий применяются предупреждающие и корректирующие действия.</w:t>
            </w:r>
          </w:p>
        </w:tc>
      </w:tr>
      <w:tr w:rsidR="00CD56E4" w14:paraId="28DC920C" w14:textId="77777777" w:rsidTr="00CD56E4">
        <w:trPr>
          <w:trHeight w:val="117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1B704D" w14:textId="77777777" w:rsidR="00CD56E4" w:rsidRDefault="00C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B019BB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Готовность к чрезвычайным ситуациям и меры  реагирования на них                                </w:t>
            </w:r>
          </w:p>
        </w:tc>
        <w:tc>
          <w:tcPr>
            <w:tcW w:w="12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7FA04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Обществе установлена, внедрена и поддерживается в рабочем состоянии процедура идентификации и порядок реагирования на потенциальные аварийные ситуации и инциденты, которые могут оказать воздействие на окружающую среду.</w:t>
            </w:r>
          </w:p>
          <w:p w14:paraId="7D9F588C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Предприятие реагирует на реально произошедшие аварийные ситуации и инциденты, а также предотвращает или уменьшает связанные с этим неблагоприятные воздействия на окружающую среду.</w:t>
            </w:r>
          </w:p>
          <w:p w14:paraId="6514DEAE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Работники предприятия периодически анализируют, проверяют и при необходимости пересматривают свои процедуры, касающиеся готовности к аварийным ситуациям и реагирования на них, в особенности после возникновения инцидентов или аварийных ситуаций.</w:t>
            </w:r>
          </w:p>
          <w:p w14:paraId="6CAFA1BC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D56E4" w14:paraId="3BD9149D" w14:textId="77777777" w:rsidTr="00CD56E4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DBADCD" w14:textId="77777777" w:rsidR="00CD56E4" w:rsidRDefault="00C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 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A76A56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Информационное взаимодействие: внутреннее, внутри  структуры управления, и внешнее, в том числе с общественностью                                    </w:t>
            </w:r>
          </w:p>
        </w:tc>
        <w:tc>
          <w:tcPr>
            <w:tcW w:w="12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A74F6B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Обществе установлены процедуры, направленные на распространение информации как внутри самой организации, так и между организацией и ее заинтересованными сторонами.</w:t>
            </w:r>
          </w:p>
          <w:p w14:paraId="209E7E2F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Процедуры обмена информацией определяют:</w:t>
            </w:r>
          </w:p>
          <w:p w14:paraId="7B5BA165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информирование работников о функционировании СМОС;</w:t>
            </w:r>
          </w:p>
          <w:p w14:paraId="054B951C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отражение информации о природоохранной деятельности завода;</w:t>
            </w:r>
          </w:p>
          <w:p w14:paraId="3FA3F890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осуществление связи работников предприятия в области охраны окружающей среды с руководством предприятия с целью определения эффективности функционирования СМОС;</w:t>
            </w:r>
          </w:p>
          <w:p w14:paraId="1083784B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предоставление информации контролирующим органам о природоохранной деятельности предприятия, о возникновении аварийных ситуаций, производственных инцидентов, связанных с отрицательным воздействием на окружающую среду;</w:t>
            </w:r>
          </w:p>
          <w:p w14:paraId="1EAA8FC4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осуществление связи с общественными организациями и гражданами по вопросам охраны окружающей среды;</w:t>
            </w:r>
          </w:p>
          <w:p w14:paraId="105A26BA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обмен информацией с поставщиками, потребителями, подрядчиками ОАО «БМЗ - управляющая компания холдинга «БМК»;</w:t>
            </w:r>
          </w:p>
          <w:p w14:paraId="6D8C5CD9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участие в научно-технических конференциях, выставках, форумах по вопросам охраны окружающей среды.</w:t>
            </w:r>
          </w:p>
          <w:p w14:paraId="3CD2E246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Обмен информацией осуществляется посредством совещаний, собраний и встреч высшего руководства с трудовыми коллективами, переговоров и консультирования, социологических опросов, форумов, выставок и конференций, переписки, наглядной информации, передачи данных по внутренней электронной сети, информационно-справочной системы, различных печатных изданий,  телевидения и пр.</w:t>
            </w:r>
          </w:p>
          <w:p w14:paraId="013F7193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Координация внутреннего и внешнего обмена информацией предприятия в рамках СМОС возложена на УООС и ПС. </w:t>
            </w:r>
          </w:p>
          <w:p w14:paraId="79F4B538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D56E4" w14:paraId="0137CF90" w14:textId="77777777" w:rsidTr="00CD56E4">
        <w:trPr>
          <w:trHeight w:val="40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1F8A660" w14:textId="77777777" w:rsidR="00CD56E4" w:rsidRDefault="00C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B137477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документацией и учетными документами в области охраны окружающей среды: кем и как  создаются, ведутся и хранятся обязательные учетные документы и другая документация системы управления </w:t>
            </w:r>
          </w:p>
          <w:p w14:paraId="0467A691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окружающей средой                                  </w:t>
            </w:r>
          </w:p>
        </w:tc>
        <w:tc>
          <w:tcPr>
            <w:tcW w:w="12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B809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Для обеспечения понимания и эффективного функционирования СМОС  разработана и поддерживается в рабочем состоянии документация по описанию основных элементов СМОС и их взаимодействия, а также для определения путей получения более подробной информации о функционировании отдельных частей СМОС. </w:t>
            </w:r>
          </w:p>
          <w:p w14:paraId="6739DCF3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Целью такой документации является предоставление необходимой информации сотрудникам и другим заинтересованным сторонам, если это применимо.</w:t>
            </w:r>
          </w:p>
          <w:p w14:paraId="31DE5282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Внутреннюю документацию СМОС разрабатывает УООСиПС с привлечением персонала структурных подразделений, ответственных за выполняемые виды работ в СМОС. Утверждать документы СМОС имеют право: генеральный директор ОАО «БМЗ - управляющая компания холдинга «БМК»,  заместитель генерального директора по техническому развитию - главный инженер, начальник УООС и ПС, руководители структурных подразделений в пределах представленных полномочий.</w:t>
            </w:r>
          </w:p>
          <w:p w14:paraId="39102536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Плановая ревизия документов по СМОС осуществляется один раз в год.</w:t>
            </w:r>
          </w:p>
          <w:p w14:paraId="3B70563E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 за соблюдением процедур управления документацией осуществляется при проведении внутренних аудитов СМОС и инспекционных проверок по охране окружающей среды УООСиПС.</w:t>
            </w:r>
          </w:p>
          <w:p w14:paraId="5FA96941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Снятие копий и передача другим предприятиям документации СМОС допускается только по разрешению генерального директора ОАО «БМЗ - управляющая компания холдинга «БМК».</w:t>
            </w:r>
          </w:p>
        </w:tc>
      </w:tr>
      <w:tr w:rsidR="00CD56E4" w14:paraId="56671C87" w14:textId="77777777" w:rsidTr="00CD56E4">
        <w:trPr>
          <w:trHeight w:val="4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227ED5" w14:textId="77777777" w:rsidR="00CD56E4" w:rsidRDefault="00C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68A213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персонала: надлежащие процедуры  подготовки всего соответствующего персонала,  включая персонал лабораторий, осуществляющих отбор  проб и измерения (испытания) в области охраны      </w:t>
            </w:r>
          </w:p>
          <w:p w14:paraId="741E7908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окружающей среды                                   </w:t>
            </w:r>
          </w:p>
        </w:tc>
        <w:tc>
          <w:tcPr>
            <w:tcW w:w="12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28B5" w14:textId="77777777" w:rsidR="00CD56E4" w:rsidRDefault="00CD56E4">
            <w:pPr>
              <w:pStyle w:val="a6"/>
              <w:spacing w:after="0" w:line="276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ОАО «БМЗ – управляющая компания холдинга «БМК»  обеспечивается  компетентность,  обучение и осведомленность персонала, работающего на завод или от его имени, требованиям законодательства в области охраны окружающей среды, системы менеджмента окружающей среды. </w:t>
            </w:r>
          </w:p>
          <w:p w14:paraId="7D248AE1" w14:textId="77777777" w:rsidR="00CD56E4" w:rsidRDefault="00CD56E4">
            <w:pPr>
              <w:spacing w:after="0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Профессиональное обучение работников носит непрерывный характер и проводится в течение всей трудовой деятельности в целях последовательного расширения и углубления профессиональных знаний, а также знаний в области системы менеджмента окружающей среды, охраны окружающей среды и промышленной санитарии.  Учебный центр ОАО «БМЗ – управляющая компания холдинга «БМК» организовывает профессиональную подготовку, переподготовку и повышение квалификации руководителей, специалистов и рабочих с помощью  государственных учреждений образования или посредством привлечения штатных и внештатных преподавателей, мастеров и инструкторов производственного обучения предприятия. Для проведения занятий учебный центр располагает техническими средствами обучения, учебными наглядными пособиями, оборудованными учебными помещениями и кабинетами.</w:t>
            </w:r>
          </w:p>
          <w:p w14:paraId="7DF0E5DA" w14:textId="77777777" w:rsidR="00CD56E4" w:rsidRDefault="00CD56E4">
            <w:pPr>
              <w:tabs>
                <w:tab w:val="left" w:pos="0"/>
              </w:tabs>
              <w:spacing w:after="0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 обучения проводится оценка компетентности персонала с учетом его образования, уровня подготовки и опыта.</w:t>
            </w:r>
          </w:p>
          <w:p w14:paraId="1DAECFD0" w14:textId="77777777" w:rsidR="00CD56E4" w:rsidRDefault="00CD56E4">
            <w:pPr>
              <w:spacing w:after="0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Периодическая проверка знаний персонала по охране окружающей среды проводится путем проведения аттестаций персонала на соответствие занимаемой должности (разряда), квалификационных экзаменов при повышении разряда.</w:t>
            </w:r>
          </w:p>
        </w:tc>
      </w:tr>
      <w:tr w:rsidR="00CD56E4" w14:paraId="42E53C0B" w14:textId="77777777" w:rsidTr="00CD56E4">
        <w:trPr>
          <w:trHeight w:val="8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BE4933" w14:textId="77777777" w:rsidR="00CD56E4" w:rsidRDefault="00C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B0B016B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и измерение показателей деятельности:   </w:t>
            </w:r>
          </w:p>
          <w:p w14:paraId="3042422F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ключевые экологические показатели деятельности и порядок мониторинга и обзора прогресса на непрерывной основе                                 </w:t>
            </w:r>
          </w:p>
        </w:tc>
        <w:tc>
          <w:tcPr>
            <w:tcW w:w="12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D685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 мониторинга и измерений ОАО «БМЗ - управляющая компания холдинга «БМК» направлена на контроль всей производственно-хозяйственной деятельности предприятия, включая природоохранную.</w:t>
            </w:r>
          </w:p>
          <w:p w14:paraId="70BF9729" w14:textId="77777777" w:rsidR="00CD56E4" w:rsidRDefault="00CD56E4">
            <w:pPr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eastAsia="TimesNew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NewRoman" w:hAnsi="Times New Roman"/>
                <w:color w:val="000000"/>
                <w:sz w:val="24"/>
                <w:szCs w:val="24"/>
                <w:lang w:eastAsia="en-US"/>
              </w:rPr>
              <w:t>Мониторинг подразделений завода по охране окружающей среды осуществляют специалисты управления охраны окружающей среды путем анализа:</w:t>
            </w:r>
          </w:p>
          <w:p w14:paraId="01170100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" w:hAnsi="Times New Roman"/>
                <w:color w:val="000000"/>
                <w:sz w:val="24"/>
                <w:szCs w:val="24"/>
                <w:lang w:eastAsia="en-US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данных лаборатории промышленной санитарии и охраны окружающей среды;</w:t>
            </w:r>
          </w:p>
          <w:p w14:paraId="6A8E0F46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−данных аналитической водной лаборатории ЦЗЛ;</w:t>
            </w:r>
          </w:p>
          <w:p w14:paraId="66ECEC0F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−результатов инспекционных проверок структурных подразделений и закрепленной</w:t>
            </w:r>
          </w:p>
          <w:p w14:paraId="2A28FBE1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ними территории завода; </w:t>
            </w:r>
          </w:p>
          <w:p w14:paraId="0153A6F5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−результатов внутренних аудитов;</w:t>
            </w:r>
          </w:p>
          <w:p w14:paraId="0138ABAC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 объектами мониторинга являются:</w:t>
            </w:r>
          </w:p>
          <w:p w14:paraId="761E8E78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−основные операции и виды деятельности;</w:t>
            </w:r>
          </w:p>
          <w:p w14:paraId="0D4C84A6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" w:hAnsi="Times New Roman"/>
                <w:color w:val="000000"/>
                <w:sz w:val="24"/>
                <w:szCs w:val="24"/>
                <w:lang w:eastAsia="en-US"/>
              </w:rPr>
              <w:t>−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источники выбросов загрязняющих веществ в атмосферу;</w:t>
            </w:r>
          </w:p>
          <w:p w14:paraId="4B898096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−состояние атмосферного воздуха на границе санитарно-защитной зоны;</w:t>
            </w:r>
          </w:p>
          <w:p w14:paraId="7516E1BE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−питьевая, подземные и сточные воды;</w:t>
            </w:r>
          </w:p>
          <w:p w14:paraId="09DF1B68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− земли в районе расположения выявленных или потенциальных источников их загрязнения;</w:t>
            </w:r>
          </w:p>
          <w:p w14:paraId="4F2B0F1D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−вредные производственные факторы; </w:t>
            </w:r>
          </w:p>
          <w:p w14:paraId="41EFBD6D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−эффективность функционирования системы менеджмента окружающей среды;</w:t>
            </w:r>
          </w:p>
          <w:p w14:paraId="2542DC09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−претензии заинтересованных сторон.</w:t>
            </w:r>
          </w:p>
          <w:p w14:paraId="11000C28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Лаборатория охраны окружающей среды и промышленной санитарии согласно области аккредитации лаборатории осуществляет лабораторный контроль следующих параметров:</w:t>
            </w:r>
          </w:p>
          <w:p w14:paraId="49DF0790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опасные производственные факторы (шум, вибрация, освещенность, микроклимат, ультрафиолетовое излучение, содержание в воздухе рабочей зоны паров и газов, пыли и аэрозоля);</w:t>
            </w:r>
          </w:p>
          <w:p w14:paraId="0C31FF86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содержание вредных веществ в выбросах от стационарных источников загрязнения;</w:t>
            </w:r>
          </w:p>
          <w:p w14:paraId="752473D8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качественный состав промышленных стоков;</w:t>
            </w:r>
          </w:p>
          <w:p w14:paraId="127D2034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локальный мониторинг земель и выбросов загрязняющих веществ в атмосферный воздух;</w:t>
            </w:r>
          </w:p>
          <w:p w14:paraId="654932BF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приземная концентрация загрязняющих веществ в атмосферном воздухе на границе санитарно-защитной зоны завода.</w:t>
            </w:r>
          </w:p>
          <w:p w14:paraId="442CAAA5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водная лаборатория ЦЗЛ в соответствии с областью аккредитации осуществляет лабораторный контроль следующих параметров:</w:t>
            </w:r>
          </w:p>
          <w:p w14:paraId="009B4CF1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качество технической, питьевой, подземной и поверхностной вод;</w:t>
            </w:r>
          </w:p>
          <w:p w14:paraId="60E37A96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локальный мониторинг подземных вод. </w:t>
            </w:r>
          </w:p>
          <w:p w14:paraId="11E2BFD0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отчетного года данные мониторинга и измерений обрабатываются для получения оценки тенденций изменения показателей качества окружающей среды, анализа эффективности природоохранной деятельности предприятия в целом и его отдельных подразделений, достижения целевых и плановых показателей, соответствия операционным критериям и природоохранному законодательству, корректировки планов мероприятий</w:t>
            </w:r>
          </w:p>
        </w:tc>
      </w:tr>
      <w:tr w:rsidR="00CD56E4" w14:paraId="46CA2FCB" w14:textId="77777777" w:rsidTr="00CD56E4">
        <w:trPr>
          <w:trHeight w:val="3892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3D55A6" w14:textId="77777777" w:rsidR="00CD56E4" w:rsidRDefault="00C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0BB17A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Меры по устранению нарушений: порядок анализа несоответствия системе управления окружающей  средой (в том числе несоблюдения требований        </w:t>
            </w:r>
          </w:p>
          <w:p w14:paraId="1EA445A7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нормативных правовых актов) и принятия мер по  предотвращению их повтора                          </w:t>
            </w:r>
          </w:p>
        </w:tc>
        <w:tc>
          <w:tcPr>
            <w:tcW w:w="12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10D137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целью соблюдения требований природоохранного законодательства и своевременного устранения нарушений ОАО «БМЗ – управляющая компания холдинга «БМК» установило и поддерживает в рабочем состоянии процедуру по  разработке, выполнению и контролю коррекции,  корректирующих и предупреждающих действий на фактические и потенциальные несоответствия, выявленные в результате производственных наблюдений в области охраны окружающей среды, рационального использования природных ресурсов, мониторинга и измерений показателей деятельности организации, внутреннего и внешнего аудитов СМОС, проверки контролирующих органов и получения претензий от заинтересованных сторон, анализа со стороны руководства.</w:t>
            </w:r>
          </w:p>
          <w:p w14:paraId="6336F1A3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Корректирующие и предупреждающие действия проводятся с целью исключения или сведения к минимуму возможности повторения всех видов несоответствий.</w:t>
            </w:r>
          </w:p>
          <w:p w14:paraId="4DE0DF11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УООС и ПС ежегодно выполняет анализ выявленных  несоответствий и проведенных корректирующих действий и включает результаты анализа в «Отчет о функционировании СМОС ОАО «БМЗ - управляющая компания холдинга «БМК» за год.</w:t>
            </w:r>
          </w:p>
          <w:p w14:paraId="46DA7BBF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 анализа  вносятся необходимые изменения в документированные процедуры СМОС, разрабатываются корректирующие и предупреждающие</w:t>
            </w:r>
            <w:r>
              <w:rPr>
                <w:sz w:val="24"/>
                <w:szCs w:val="24"/>
                <w:lang w:eastAsia="en-US"/>
              </w:rPr>
              <w:t xml:space="preserve"> действия.</w:t>
            </w:r>
          </w:p>
        </w:tc>
      </w:tr>
      <w:tr w:rsidR="00CD56E4" w14:paraId="261F972D" w14:textId="77777777" w:rsidTr="00CD56E4">
        <w:trPr>
          <w:trHeight w:val="4981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5985DAE" w14:textId="77777777" w:rsidR="00CD56E4" w:rsidRDefault="00C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 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4EBB5E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о проводимом аудите или самоконтроле:   </w:t>
            </w:r>
          </w:p>
          <w:p w14:paraId="5476F936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регулярный самоконтроль, независимый аудит с целью проверки того, что все виды деятельности  осуществляются в соответствии с требованиями       </w:t>
            </w:r>
          </w:p>
          <w:p w14:paraId="73437451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законодательства                                   </w:t>
            </w:r>
          </w:p>
        </w:tc>
        <w:tc>
          <w:tcPr>
            <w:tcW w:w="12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D2303F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/>
              <w:ind w:left="237" w:righ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Система менеджмента окружающей среды  ОАО «БМЗ - управляющая компания холдинга «БМК» сертифицирована на соответствие </w:t>
            </w:r>
            <w:r w:rsidRPr="00CD56E4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требованиям стандарта, СТБ ISO 14001-2017.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Ежегодно, на период действия сертификата соответствия,  органом по сертификации проводится периодическая оценка СМОС.</w:t>
            </w:r>
          </w:p>
          <w:p w14:paraId="0391E597" w14:textId="77777777" w:rsidR="00CD56E4" w:rsidRDefault="00CD56E4">
            <w:pPr>
              <w:pStyle w:val="ab"/>
              <w:spacing w:line="276" w:lineRule="auto"/>
              <w:ind w:left="237" w:righ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оценки эффективности функционирования СМОС, предупреждения потенциальных и устранения выявленных несоответствий, улучшения  действующей СМОС на заводе разработана и поддерживается в рабочем состоянии процедура внутренних  аудитов системы. </w:t>
            </w:r>
          </w:p>
          <w:p w14:paraId="0F217959" w14:textId="77777777" w:rsidR="00CD56E4" w:rsidRDefault="00CD56E4">
            <w:pPr>
              <w:pStyle w:val="ae"/>
              <w:spacing w:line="276" w:lineRule="auto"/>
              <w:ind w:left="237" w:right="102" w:firstLine="0"/>
              <w:rPr>
                <w:lang w:eastAsia="en-US"/>
              </w:rPr>
            </w:pPr>
            <w:r>
              <w:rPr>
                <w:lang w:eastAsia="en-US"/>
              </w:rPr>
              <w:t>Результатами аудитов являются:</w:t>
            </w:r>
          </w:p>
          <w:p w14:paraId="1238F43F" w14:textId="77777777" w:rsidR="00CD56E4" w:rsidRDefault="00CD56E4">
            <w:pPr>
              <w:pStyle w:val="ae"/>
              <w:spacing w:line="276" w:lineRule="auto"/>
              <w:ind w:left="237" w:right="10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- выводы о соответствии СМОС требованиям </w:t>
            </w:r>
            <w:r w:rsidRPr="00CD56E4">
              <w:rPr>
                <w:lang w:eastAsia="en-US"/>
              </w:rPr>
              <w:t>стандарта СТБ ISO 14001-2017;</w:t>
            </w:r>
          </w:p>
          <w:p w14:paraId="2DFECF1C" w14:textId="77777777" w:rsidR="00CD56E4" w:rsidRDefault="00CD56E4">
            <w:pPr>
              <w:pStyle w:val="ae"/>
              <w:spacing w:line="276" w:lineRule="auto"/>
              <w:ind w:left="237" w:right="102" w:firstLine="0"/>
              <w:rPr>
                <w:lang w:eastAsia="en-US"/>
              </w:rPr>
            </w:pPr>
            <w:r>
              <w:rPr>
                <w:lang w:eastAsia="en-US"/>
              </w:rPr>
              <w:t>- выводы о соответствии СМОС критериям аудита;</w:t>
            </w:r>
          </w:p>
          <w:p w14:paraId="235C1DD2" w14:textId="77777777" w:rsidR="00CD56E4" w:rsidRDefault="00CD56E4">
            <w:pPr>
              <w:pStyle w:val="ae"/>
              <w:spacing w:line="276" w:lineRule="auto"/>
              <w:ind w:left="237" w:right="102" w:firstLine="0"/>
              <w:rPr>
                <w:lang w:eastAsia="en-US"/>
              </w:rPr>
            </w:pPr>
            <w:r>
              <w:rPr>
                <w:lang w:eastAsia="en-US"/>
              </w:rPr>
              <w:t>- выявленные несоответствия и их оценка;</w:t>
            </w:r>
          </w:p>
          <w:p w14:paraId="1FF0C10E" w14:textId="77777777" w:rsidR="00CD56E4" w:rsidRDefault="00CD56E4">
            <w:pPr>
              <w:pStyle w:val="ae"/>
              <w:spacing w:line="276" w:lineRule="auto"/>
              <w:ind w:left="237" w:right="102" w:firstLine="0"/>
              <w:rPr>
                <w:lang w:eastAsia="en-US"/>
              </w:rPr>
            </w:pPr>
            <w:r>
              <w:rPr>
                <w:lang w:eastAsia="en-US"/>
              </w:rPr>
              <w:t>- оценка выполнения и эффективности корректирующих  мер, в том числе предложенных в ходе предшествующих аудитов;</w:t>
            </w:r>
          </w:p>
          <w:p w14:paraId="722AFFAA" w14:textId="77777777" w:rsidR="00CD56E4" w:rsidRDefault="00CD56E4">
            <w:pPr>
              <w:pStyle w:val="ae"/>
              <w:spacing w:line="276" w:lineRule="auto"/>
              <w:ind w:left="237" w:right="102" w:firstLine="0"/>
              <w:rPr>
                <w:lang w:eastAsia="en-US"/>
              </w:rPr>
            </w:pPr>
            <w:r>
              <w:rPr>
                <w:lang w:eastAsia="en-US"/>
              </w:rPr>
              <w:t>- рекомендации по устранению установленных несоответствий.</w:t>
            </w:r>
          </w:p>
          <w:p w14:paraId="769F04D5" w14:textId="77777777" w:rsidR="00CD56E4" w:rsidRDefault="00CD56E4">
            <w:pPr>
              <w:spacing w:after="0"/>
              <w:ind w:left="237" w:righ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аудитов доводятся до руководителей подразделений, заместителя генерального директора по техническому развитию - главного инженера.</w:t>
            </w:r>
          </w:p>
          <w:p w14:paraId="4D8944C2" w14:textId="77777777" w:rsidR="00CD56E4" w:rsidRDefault="00CD56E4">
            <w:pPr>
              <w:spacing w:after="0"/>
              <w:ind w:left="237" w:righ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 обсуждения и анализа результатов аудитов принимаются решения по улучшению деятельности завода в СМОС.</w:t>
            </w:r>
          </w:p>
        </w:tc>
      </w:tr>
      <w:tr w:rsidR="00CD56E4" w14:paraId="6D8A4075" w14:textId="77777777" w:rsidTr="00CD56E4">
        <w:trPr>
          <w:trHeight w:val="1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F764E1" w14:textId="77777777" w:rsidR="00CD56E4" w:rsidRDefault="00CD56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E5C2D0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Обзор управления и отчетность в области охраны  окружающей среды: процедура проведения обзора  высшим руководством (ежегодного или связанного с  циклом аудита), представление отчетности,  требуемое разрешением, и представление отчетности  о достижении внутренних задач и целевых  показателей                                        </w:t>
            </w:r>
          </w:p>
        </w:tc>
        <w:tc>
          <w:tcPr>
            <w:tcW w:w="12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6C72" w14:textId="77777777" w:rsidR="00CD56E4" w:rsidRDefault="00CD56E4">
            <w:pPr>
              <w:tabs>
                <w:tab w:val="left" w:pos="9720"/>
              </w:tabs>
              <w:spacing w:after="0"/>
              <w:ind w:left="237" w:right="24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со стороны руководства охватывает область применения системы менеджмента окружающей среды, проводится через запланированные промежутки времени для обеспечения ее постоянной пригодности, адекватности и эффективности.</w:t>
            </w:r>
          </w:p>
          <w:p w14:paraId="1BA024D0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анализе со стороны руководства для оценки эффективности функционирования СМОС рассматриваются следующие показатели эффективности:</w:t>
            </w:r>
          </w:p>
          <w:p w14:paraId="69B0F968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реализация действий, намеченных решением прошлого анализа со стороны руководства;</w:t>
            </w:r>
          </w:p>
          <w:p w14:paraId="455CED50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изменения в контексте организации;</w:t>
            </w:r>
          </w:p>
          <w:p w14:paraId="1908EA6F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изменения в важных экологических аспектах, рисках и возможностях;</w:t>
            </w:r>
          </w:p>
          <w:p w14:paraId="06166C09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степень достижения целей в области окружающей среды;</w:t>
            </w:r>
          </w:p>
          <w:p w14:paraId="253B423A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информация об экологических показателях деятельности;</w:t>
            </w:r>
          </w:p>
          <w:p w14:paraId="6D68844F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выбросов загрязняющих веществ, т в год и (или) на единицу продукции;</w:t>
            </w:r>
          </w:p>
          <w:p w14:paraId="5DA8B159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расход технической воды, м3 в год и (или) на единицу продукции;</w:t>
            </w:r>
          </w:p>
          <w:p w14:paraId="2BA89DD7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потребление питьевой воды, м3 в год и (или) на одного работника;</w:t>
            </w:r>
          </w:p>
          <w:p w14:paraId="7EBC1A44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объем образования отходов производства, т  в год и (или) на единицу продукции;</w:t>
            </w:r>
          </w:p>
          <w:p w14:paraId="1148A8C1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общее количество отходов производства для реализации;</w:t>
            </w:r>
          </w:p>
          <w:p w14:paraId="2B7EA5F1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объем захоронения отходов производства, т в год и (или) на единицу продукции;</w:t>
            </w:r>
          </w:p>
          <w:p w14:paraId="34B0E060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и характер аварийных ситуаций;</w:t>
            </w:r>
          </w:p>
          <w:p w14:paraId="009C83D8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уровень осведомленности и компетентности персонала;</w:t>
            </w:r>
          </w:p>
          <w:p w14:paraId="0F7A9517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-оценка по результатам обмена информацией, включая претензии заинтересованных сторон;</w:t>
            </w:r>
          </w:p>
          <w:p w14:paraId="6CB65FDB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характер и количество аварий и инцидентов;</w:t>
            </w:r>
          </w:p>
          <w:p w14:paraId="2B884B5C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статус корректирующих и предупреждающих действий;</w:t>
            </w:r>
          </w:p>
          <w:p w14:paraId="26BFCEC8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оценка соответствия требованиям законодательства;</w:t>
            </w:r>
          </w:p>
          <w:p w14:paraId="276C97A3" w14:textId="77777777" w:rsidR="00CD56E4" w:rsidRDefault="00CD56E4">
            <w:pPr>
              <w:pStyle w:val="23"/>
              <w:spacing w:after="0" w:line="240" w:lineRule="auto"/>
              <w:ind w:left="237" w:right="2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другие критерии при необходимости.</w:t>
            </w:r>
          </w:p>
          <w:p w14:paraId="0C021EE9" w14:textId="77777777" w:rsidR="00CD56E4" w:rsidRDefault="00CD56E4">
            <w:pPr>
              <w:widowControl w:val="0"/>
              <w:autoSpaceDE w:val="0"/>
              <w:autoSpaceDN w:val="0"/>
              <w:adjustRightInd w:val="0"/>
              <w:spacing w:after="0"/>
              <w:ind w:left="237" w:right="2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со стороны руководства проводится не реже, чем один раз в год.</w:t>
            </w:r>
          </w:p>
          <w:p w14:paraId="48688A30" w14:textId="77777777" w:rsidR="00CD56E4" w:rsidRDefault="00CD56E4">
            <w:pPr>
              <w:pStyle w:val="ConsPlusNormal"/>
              <w:spacing w:line="276" w:lineRule="auto"/>
              <w:ind w:left="237" w:right="244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Ежегодная государственная статистическая отчетность предприятия включает: Отчет о выбросах загрязняющих веществ и диоксида углерода в атмосферный воздух от стационарных источников выбросов (по форме 1-ос (воздух),  Отчет о текущих затратах на охрану окружающей среды (по форме 1-ос (затраты), Отчет об обращении с отходами производства (по форме 1-отходы (Минприроды)), Отчет об использовании воды (1-вода (Минприроды)). Ежегодно составляется отчет о деятельности, связанной с обращением с озоноразрушающими веществами.</w:t>
            </w:r>
          </w:p>
        </w:tc>
      </w:tr>
    </w:tbl>
    <w:p w14:paraId="6BD7AD5B" w14:textId="77777777" w:rsidR="00CD56E4" w:rsidRDefault="00CD56E4" w:rsidP="00CD56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404410" w14:textId="23659E86" w:rsidR="00463C6C" w:rsidRPr="00463C6C" w:rsidRDefault="00DF6915" w:rsidP="006934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3C6C" w:rsidRPr="00463C6C">
        <w:rPr>
          <w:rFonts w:ascii="Times New Roman" w:hAnsi="Times New Roman"/>
          <w:sz w:val="24"/>
          <w:szCs w:val="24"/>
        </w:rPr>
        <w:t>Настоящим _</w:t>
      </w:r>
      <w:r w:rsidR="002F66BC" w:rsidRPr="002F66BC">
        <w:rPr>
          <w:rFonts w:ascii="Times New Roman" w:hAnsi="Times New Roman"/>
          <w:sz w:val="24"/>
          <w:szCs w:val="24"/>
          <w:u w:val="single"/>
        </w:rPr>
        <w:t>ОАО «БМЗ –управляющая компания холдинга «БМК»</w:t>
      </w:r>
      <w:r w:rsidR="002F66BC">
        <w:rPr>
          <w:rFonts w:ascii="Times New Roman" w:hAnsi="Times New Roman"/>
          <w:sz w:val="24"/>
          <w:szCs w:val="24"/>
        </w:rPr>
        <w:t xml:space="preserve">  </w:t>
      </w:r>
      <w:r w:rsidR="00463C6C" w:rsidRPr="00463C6C">
        <w:rPr>
          <w:rFonts w:ascii="Times New Roman" w:hAnsi="Times New Roman"/>
          <w:sz w:val="24"/>
          <w:szCs w:val="24"/>
        </w:rPr>
        <w:t>подтверждает,</w:t>
      </w:r>
      <w:r w:rsidR="007D3D56">
        <w:rPr>
          <w:rFonts w:ascii="Times New Roman" w:hAnsi="Times New Roman"/>
          <w:sz w:val="24"/>
          <w:szCs w:val="24"/>
        </w:rPr>
        <w:t xml:space="preserve"> </w:t>
      </w:r>
      <w:r w:rsidR="007D3D56" w:rsidRPr="00463C6C">
        <w:rPr>
          <w:rFonts w:ascii="Times New Roman" w:hAnsi="Times New Roman"/>
          <w:sz w:val="24"/>
          <w:szCs w:val="24"/>
        </w:rPr>
        <w:t>что</w:t>
      </w:r>
      <w:r w:rsidR="00CB7FA2">
        <w:rPr>
          <w:rFonts w:ascii="Times New Roman" w:hAnsi="Times New Roman"/>
          <w:sz w:val="24"/>
          <w:szCs w:val="24"/>
        </w:rPr>
        <w:t>:</w:t>
      </w:r>
      <w:r w:rsidR="007D3D56" w:rsidRPr="00463C6C">
        <w:rPr>
          <w:rFonts w:ascii="Times New Roman" w:hAnsi="Times New Roman"/>
          <w:sz w:val="24"/>
          <w:szCs w:val="24"/>
        </w:rPr>
        <w:t xml:space="preserve"> информация, представленная в настоящем</w:t>
      </w:r>
      <w:r w:rsidR="009E0F79">
        <w:rPr>
          <w:rFonts w:ascii="Times New Roman" w:hAnsi="Times New Roman"/>
          <w:sz w:val="24"/>
          <w:szCs w:val="24"/>
        </w:rPr>
        <w:t xml:space="preserve"> </w:t>
      </w:r>
      <w:r w:rsidR="009E0F79" w:rsidRPr="00463C6C">
        <w:rPr>
          <w:rFonts w:ascii="Times New Roman" w:hAnsi="Times New Roman"/>
          <w:sz w:val="24"/>
          <w:szCs w:val="24"/>
        </w:rPr>
        <w:t>заявлении,</w:t>
      </w:r>
    </w:p>
    <w:p w14:paraId="7D7FEAE2" w14:textId="77777777" w:rsidR="009E0F79" w:rsidRDefault="00463C6C" w:rsidP="006934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63C6C">
        <w:rPr>
          <w:rFonts w:ascii="Times New Roman" w:hAnsi="Times New Roman"/>
          <w:sz w:val="24"/>
          <w:szCs w:val="24"/>
        </w:rPr>
        <w:t xml:space="preserve">                     </w:t>
      </w:r>
      <w:r w:rsidR="002F66BC">
        <w:rPr>
          <w:rFonts w:ascii="Times New Roman" w:hAnsi="Times New Roman"/>
          <w:sz w:val="24"/>
          <w:szCs w:val="24"/>
        </w:rPr>
        <w:t xml:space="preserve">            </w:t>
      </w:r>
      <w:r w:rsidR="00DF6915">
        <w:rPr>
          <w:rFonts w:ascii="Times New Roman" w:hAnsi="Times New Roman"/>
          <w:sz w:val="24"/>
          <w:szCs w:val="24"/>
        </w:rPr>
        <w:t xml:space="preserve">         </w:t>
      </w:r>
      <w:r w:rsidRPr="00C25EB1">
        <w:rPr>
          <w:rFonts w:ascii="Times New Roman" w:hAnsi="Times New Roman"/>
          <w:sz w:val="16"/>
          <w:szCs w:val="16"/>
        </w:rPr>
        <w:t>(юридическое лицо, индивидуальный</w:t>
      </w:r>
      <w:r w:rsidR="002F66BC" w:rsidRPr="00C25EB1">
        <w:rPr>
          <w:rFonts w:ascii="Times New Roman" w:hAnsi="Times New Roman"/>
          <w:sz w:val="16"/>
          <w:szCs w:val="16"/>
        </w:rPr>
        <w:t xml:space="preserve"> </w:t>
      </w:r>
      <w:r w:rsidR="009E0F79">
        <w:rPr>
          <w:rFonts w:ascii="Times New Roman" w:hAnsi="Times New Roman"/>
          <w:sz w:val="16"/>
          <w:szCs w:val="16"/>
        </w:rPr>
        <w:t>предприниматель)</w:t>
      </w:r>
    </w:p>
    <w:p w14:paraId="67604E75" w14:textId="77777777" w:rsidR="00CB7FA2" w:rsidRPr="00CB7FA2" w:rsidRDefault="00463C6C" w:rsidP="00CB7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C6C">
        <w:rPr>
          <w:rFonts w:ascii="Times New Roman" w:hAnsi="Times New Roman"/>
          <w:sz w:val="24"/>
          <w:szCs w:val="24"/>
        </w:rPr>
        <w:t>является достоверной,</w:t>
      </w:r>
      <w:r w:rsidR="00DF6915">
        <w:rPr>
          <w:rFonts w:ascii="Times New Roman" w:hAnsi="Times New Roman"/>
          <w:sz w:val="24"/>
          <w:szCs w:val="24"/>
        </w:rPr>
        <w:t xml:space="preserve"> </w:t>
      </w:r>
      <w:r w:rsidRPr="00463C6C">
        <w:rPr>
          <w:rFonts w:ascii="Times New Roman" w:hAnsi="Times New Roman"/>
          <w:sz w:val="24"/>
          <w:szCs w:val="24"/>
        </w:rPr>
        <w:t>полной и точной;</w:t>
      </w:r>
      <w:r w:rsidR="00912DE4">
        <w:rPr>
          <w:rFonts w:ascii="Times New Roman" w:hAnsi="Times New Roman"/>
          <w:sz w:val="24"/>
          <w:szCs w:val="24"/>
        </w:rPr>
        <w:t xml:space="preserve"> </w:t>
      </w:r>
      <w:r w:rsidR="00CB7FA2" w:rsidRPr="00CB7FA2">
        <w:rPr>
          <w:rFonts w:ascii="Times New Roman" w:hAnsi="Times New Roman" w:cs="Times New Roman"/>
          <w:sz w:val="24"/>
          <w:szCs w:val="24"/>
        </w:rPr>
        <w:t>не возражает  против размещения  общественного уведомления и заявления</w:t>
      </w:r>
    </w:p>
    <w:p w14:paraId="74AEDE1B" w14:textId="77777777" w:rsidR="00CB7FA2" w:rsidRPr="00CB7FA2" w:rsidRDefault="00CB7FA2" w:rsidP="00CB7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7FA2">
        <w:rPr>
          <w:rFonts w:ascii="Times New Roman" w:hAnsi="Times New Roman" w:cs="Times New Roman"/>
          <w:sz w:val="24"/>
          <w:szCs w:val="24"/>
        </w:rPr>
        <w:t>на официальном сайте в глобальной  компьютерной  сети Интернет областного и</w:t>
      </w:r>
    </w:p>
    <w:p w14:paraId="738B9875" w14:textId="58CFBE10" w:rsidR="00CB7FA2" w:rsidRDefault="00CB7FA2" w:rsidP="00CB7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Гомельского</w:t>
      </w:r>
      <w:r w:rsidRPr="00CB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CB7FA2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7FA2">
        <w:rPr>
          <w:rFonts w:ascii="Times New Roman" w:hAnsi="Times New Roman" w:cs="Times New Roman"/>
          <w:sz w:val="24"/>
          <w:szCs w:val="24"/>
        </w:rPr>
        <w:t xml:space="preserve"> природных ресурсов и охраны окружающей среды.</w:t>
      </w:r>
    </w:p>
    <w:p w14:paraId="30E56C35" w14:textId="77777777" w:rsidR="00CB7FA2" w:rsidRDefault="00CB7FA2" w:rsidP="00CB7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CDFCDD" w14:textId="0C173DF1" w:rsidR="00147C48" w:rsidRPr="00147C48" w:rsidRDefault="002648D3" w:rsidP="00CB7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</w:t>
      </w:r>
      <w:r w:rsidR="00CF012A" w:rsidRPr="00147C48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F012A" w:rsidRPr="00147C48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012A" w:rsidRPr="00147C48">
        <w:rPr>
          <w:rFonts w:ascii="Times New Roman" w:hAnsi="Times New Roman" w:cs="Times New Roman"/>
          <w:sz w:val="24"/>
          <w:szCs w:val="24"/>
        </w:rPr>
        <w:t xml:space="preserve"> </w:t>
      </w:r>
      <w:r w:rsidR="00147C48" w:rsidRPr="00147C48">
        <w:rPr>
          <w:rFonts w:ascii="Times New Roman" w:hAnsi="Times New Roman" w:cs="Times New Roman"/>
          <w:sz w:val="24"/>
          <w:szCs w:val="24"/>
        </w:rPr>
        <w:t>ОАО «БМЗ-</w:t>
      </w:r>
    </w:p>
    <w:p w14:paraId="5D6AAAE5" w14:textId="47D08B0C" w:rsidR="00CF012A" w:rsidRPr="00147C48" w:rsidRDefault="00147C48" w:rsidP="00CB7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C48">
        <w:rPr>
          <w:rFonts w:ascii="Times New Roman" w:hAnsi="Times New Roman" w:cs="Times New Roman"/>
          <w:sz w:val="24"/>
          <w:szCs w:val="24"/>
        </w:rPr>
        <w:t>Управляющая компания холдинга «БМК»</w:t>
      </w:r>
      <w:r w:rsidR="00CF012A" w:rsidRPr="00147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72C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012A" w:rsidRPr="00147C48">
        <w:rPr>
          <w:rFonts w:ascii="Times New Roman" w:hAnsi="Times New Roman" w:cs="Times New Roman"/>
          <w:sz w:val="24"/>
          <w:szCs w:val="24"/>
        </w:rPr>
        <w:t xml:space="preserve"> </w:t>
      </w:r>
      <w:r w:rsidR="002648D3">
        <w:rPr>
          <w:rFonts w:ascii="Times New Roman" w:hAnsi="Times New Roman" w:cs="Times New Roman"/>
          <w:sz w:val="24"/>
          <w:szCs w:val="24"/>
        </w:rPr>
        <w:t>А.В. Волков</w:t>
      </w:r>
      <w:r w:rsidR="00CF012A" w:rsidRPr="00147C48">
        <w:rPr>
          <w:rFonts w:ascii="Times New Roman" w:hAnsi="Times New Roman" w:cs="Times New Roman"/>
          <w:sz w:val="24"/>
          <w:szCs w:val="24"/>
        </w:rPr>
        <w:t xml:space="preserve"> </w:t>
      </w:r>
      <w:r w:rsidR="008E726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6AD2BC5" w14:textId="77777777" w:rsidR="00172CA6" w:rsidRDefault="00CF012A" w:rsidP="00147C48">
      <w:pPr>
        <w:pStyle w:val="ConsPlusNonformat"/>
        <w:jc w:val="both"/>
        <w:rPr>
          <w:sz w:val="18"/>
          <w:szCs w:val="18"/>
        </w:rPr>
      </w:pPr>
      <w:r w:rsidRPr="00CF012A">
        <w:rPr>
          <w:sz w:val="18"/>
          <w:szCs w:val="18"/>
        </w:rPr>
        <w:t>Руководитель организации</w:t>
      </w:r>
      <w:r w:rsidR="00147C48">
        <w:rPr>
          <w:sz w:val="18"/>
          <w:szCs w:val="18"/>
        </w:rPr>
        <w:t xml:space="preserve">                              ________________________</w:t>
      </w:r>
    </w:p>
    <w:p w14:paraId="0B466A6B" w14:textId="1C750933" w:rsidR="00147C48" w:rsidRPr="00CF012A" w:rsidRDefault="00CF012A" w:rsidP="00147C48">
      <w:pPr>
        <w:pStyle w:val="ConsPlusNonformat"/>
        <w:jc w:val="both"/>
        <w:rPr>
          <w:sz w:val="16"/>
          <w:szCs w:val="16"/>
        </w:rPr>
      </w:pPr>
      <w:r w:rsidRPr="00CF012A">
        <w:rPr>
          <w:sz w:val="18"/>
          <w:szCs w:val="18"/>
        </w:rPr>
        <w:t>(индивидуальный предприниматель</w:t>
      </w:r>
      <w:r>
        <w:t xml:space="preserve">)    </w:t>
      </w:r>
      <w:r w:rsidR="00147C48">
        <w:t xml:space="preserve">                     </w:t>
      </w:r>
      <w:r>
        <w:t xml:space="preserve"> </w:t>
      </w:r>
      <w:r w:rsidR="00147C48" w:rsidRPr="00CF012A">
        <w:rPr>
          <w:sz w:val="16"/>
          <w:szCs w:val="16"/>
        </w:rPr>
        <w:t xml:space="preserve">(подпись)        </w:t>
      </w:r>
      <w:r w:rsidR="00147C48">
        <w:rPr>
          <w:sz w:val="16"/>
          <w:szCs w:val="16"/>
        </w:rPr>
        <w:t xml:space="preserve">           </w:t>
      </w:r>
      <w:r w:rsidR="00147C48" w:rsidRPr="00CF012A">
        <w:rPr>
          <w:sz w:val="16"/>
          <w:szCs w:val="16"/>
        </w:rPr>
        <w:t>(инициалы, фамилия)</w:t>
      </w:r>
    </w:p>
    <w:p w14:paraId="7D6EEE75" w14:textId="39AFD5B9" w:rsidR="00CF012A" w:rsidRPr="00CF012A" w:rsidRDefault="002648D3" w:rsidP="00CF012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23BF024E" w14:textId="78E1D8C8" w:rsidR="00CF012A" w:rsidRPr="00CF012A" w:rsidRDefault="00CF012A" w:rsidP="00CF012A">
      <w:pPr>
        <w:pStyle w:val="ConsPlusNonformat"/>
        <w:jc w:val="both"/>
        <w:rPr>
          <w:sz w:val="16"/>
          <w:szCs w:val="16"/>
        </w:rPr>
      </w:pPr>
      <w:r w:rsidRPr="00CF012A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</w:t>
      </w:r>
      <w:r w:rsidR="00147C48">
        <w:rPr>
          <w:sz w:val="16"/>
          <w:szCs w:val="16"/>
        </w:rPr>
        <w:t xml:space="preserve">                   </w:t>
      </w:r>
    </w:p>
    <w:p w14:paraId="250E5E31" w14:textId="77777777" w:rsidR="002648D3" w:rsidRDefault="00CF012A" w:rsidP="00264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____________</w:t>
      </w:r>
      <w:r w:rsidR="008E726E">
        <w:t xml:space="preserve">                     </w:t>
      </w:r>
      <w:r w:rsidR="002648D3" w:rsidRPr="008E726E">
        <w:rPr>
          <w:rFonts w:ascii="Times New Roman" w:hAnsi="Times New Roman" w:cs="Times New Roman"/>
          <w:sz w:val="24"/>
          <w:szCs w:val="24"/>
        </w:rPr>
        <w:t>Право подписи генерального директора</w:t>
      </w:r>
      <w:r w:rsidR="002648D3" w:rsidRPr="00147C48">
        <w:rPr>
          <w:rFonts w:ascii="Times New Roman" w:hAnsi="Times New Roman" w:cs="Times New Roman"/>
          <w:sz w:val="24"/>
          <w:szCs w:val="24"/>
        </w:rPr>
        <w:t xml:space="preserve"> ОАО «БМЗ</w:t>
      </w:r>
      <w:r w:rsidR="002648D3">
        <w:rPr>
          <w:rFonts w:ascii="Times New Roman" w:hAnsi="Times New Roman" w:cs="Times New Roman"/>
          <w:sz w:val="24"/>
          <w:szCs w:val="24"/>
        </w:rPr>
        <w:t xml:space="preserve"> у</w:t>
      </w:r>
      <w:r w:rsidR="002648D3" w:rsidRPr="00147C48">
        <w:rPr>
          <w:rFonts w:ascii="Times New Roman" w:hAnsi="Times New Roman" w:cs="Times New Roman"/>
          <w:sz w:val="24"/>
          <w:szCs w:val="24"/>
        </w:rPr>
        <w:t xml:space="preserve">правляющая </w:t>
      </w:r>
    </w:p>
    <w:p w14:paraId="33404702" w14:textId="414C77F9" w:rsidR="002648D3" w:rsidRPr="008E726E" w:rsidRDefault="002648D3" w:rsidP="002648D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47C48">
        <w:rPr>
          <w:rFonts w:ascii="Times New Roman" w:hAnsi="Times New Roman" w:cs="Times New Roman"/>
          <w:sz w:val="24"/>
          <w:szCs w:val="24"/>
        </w:rPr>
        <w:t>компания холдинга «БМК»</w:t>
      </w:r>
      <w:r>
        <w:rPr>
          <w:rFonts w:ascii="Times New Roman" w:hAnsi="Times New Roman" w:cs="Times New Roman"/>
          <w:sz w:val="24"/>
          <w:szCs w:val="24"/>
        </w:rPr>
        <w:t xml:space="preserve"> делегировано приказом №61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>
        <w:rPr>
          <w:rFonts w:ascii="Times New Roman" w:hAnsi="Times New Roman" w:cs="Times New Roman"/>
          <w:sz w:val="24"/>
          <w:szCs w:val="24"/>
        </w:rPr>
        <w:t>от 23.01.2024г.</w:t>
      </w:r>
    </w:p>
    <w:p w14:paraId="50EE9AD4" w14:textId="77777777" w:rsidR="00172CA6" w:rsidRDefault="008E726E" w:rsidP="008E726E">
      <w:pPr>
        <w:pStyle w:val="ConsPlusNonformat"/>
        <w:jc w:val="both"/>
      </w:pPr>
      <w:r>
        <w:t xml:space="preserve">                               </w:t>
      </w:r>
    </w:p>
    <w:p w14:paraId="35DC90D5" w14:textId="77777777" w:rsidR="00172CA6" w:rsidRDefault="00172CA6" w:rsidP="008E726E">
      <w:pPr>
        <w:pStyle w:val="ConsPlusNonformat"/>
        <w:jc w:val="both"/>
      </w:pPr>
    </w:p>
    <w:p w14:paraId="5974D4FD" w14:textId="77777777" w:rsidR="00CB7FA2" w:rsidRDefault="00CB7FA2" w:rsidP="00CB7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1BDB01" w14:textId="77777777" w:rsidR="00CB7FA2" w:rsidRDefault="00CB7FA2" w:rsidP="00CB7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ADA130" w14:textId="77777777" w:rsidR="00CB7FA2" w:rsidRDefault="00CB7FA2" w:rsidP="00CB7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0D7099" w14:textId="77777777" w:rsidR="00CB7FA2" w:rsidRDefault="00CB7FA2" w:rsidP="00CB7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A58655" w14:textId="77777777" w:rsidR="00CB7FA2" w:rsidRDefault="00CB7FA2" w:rsidP="00CB7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401CA8" w14:textId="6EFA5D7E" w:rsidR="00CB7FA2" w:rsidRDefault="00CB7FA2" w:rsidP="00CB7F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r w:rsidR="002648D3">
        <w:rPr>
          <w:rFonts w:ascii="Times New Roman" w:hAnsi="Times New Roman"/>
          <w:sz w:val="24"/>
          <w:szCs w:val="24"/>
        </w:rPr>
        <w:t xml:space="preserve">главного инженера </w:t>
      </w:r>
      <w:r>
        <w:rPr>
          <w:rFonts w:ascii="Times New Roman" w:hAnsi="Times New Roman"/>
          <w:sz w:val="24"/>
          <w:szCs w:val="24"/>
        </w:rPr>
        <w:t xml:space="preserve"> по </w:t>
      </w:r>
    </w:p>
    <w:p w14:paraId="1C981CD8" w14:textId="30AE8D30" w:rsidR="00CB7FA2" w:rsidRPr="00463C6C" w:rsidRDefault="00CB7FA2" w:rsidP="00CB7F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техническому развитию</w:t>
      </w:r>
      <w:r w:rsidR="002648D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C6C">
        <w:rPr>
          <w:rFonts w:ascii="Times New Roman" w:hAnsi="Times New Roman"/>
          <w:sz w:val="24"/>
          <w:szCs w:val="24"/>
        </w:rPr>
        <w:t xml:space="preserve">       _____________      ____</w:t>
      </w:r>
      <w:r w:rsidR="002648D3">
        <w:rPr>
          <w:rFonts w:ascii="Times New Roman" w:hAnsi="Times New Roman"/>
          <w:sz w:val="24"/>
          <w:szCs w:val="24"/>
          <w:u w:val="single"/>
        </w:rPr>
        <w:t>А.В. Манцевич</w:t>
      </w:r>
      <w:r w:rsidRPr="00463C6C">
        <w:rPr>
          <w:rFonts w:ascii="Times New Roman" w:hAnsi="Times New Roman"/>
          <w:sz w:val="24"/>
          <w:szCs w:val="24"/>
        </w:rPr>
        <w:t>____</w:t>
      </w:r>
    </w:p>
    <w:p w14:paraId="12974CB5" w14:textId="37AA10E9" w:rsidR="00CB7FA2" w:rsidRDefault="00CB7FA2" w:rsidP="00CB7F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3C6C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63C6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EB1">
        <w:rPr>
          <w:rFonts w:ascii="Times New Roman" w:hAnsi="Times New Roman"/>
          <w:sz w:val="16"/>
          <w:szCs w:val="16"/>
        </w:rPr>
        <w:t xml:space="preserve">(подпись)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C25EB1">
        <w:rPr>
          <w:rFonts w:ascii="Times New Roman" w:hAnsi="Times New Roman"/>
          <w:sz w:val="16"/>
          <w:szCs w:val="16"/>
        </w:rPr>
        <w:t xml:space="preserve">      (инициалы, фамилия)         </w:t>
      </w:r>
      <w:r w:rsidRPr="00463C6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63C6C">
        <w:rPr>
          <w:rFonts w:ascii="Times New Roman" w:hAnsi="Times New Roman"/>
          <w:sz w:val="24"/>
          <w:szCs w:val="24"/>
        </w:rPr>
        <w:t xml:space="preserve">  </w:t>
      </w:r>
    </w:p>
    <w:p w14:paraId="1C9E934F" w14:textId="77777777" w:rsidR="00CB7FA2" w:rsidRDefault="00CB7FA2" w:rsidP="00CB7F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A86021D" w14:textId="77777777" w:rsidR="00CB7FA2" w:rsidRDefault="00CB7FA2" w:rsidP="00CB7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570D4" w14:textId="77777777" w:rsidR="00CB7FA2" w:rsidRPr="00CB7FA2" w:rsidRDefault="00CB7FA2" w:rsidP="00CB7FA2">
      <w:pPr>
        <w:spacing w:after="0"/>
        <w:rPr>
          <w:rFonts w:ascii="Times New Roman" w:hAnsi="Times New Roman"/>
          <w:sz w:val="24"/>
          <w:szCs w:val="24"/>
        </w:rPr>
      </w:pPr>
    </w:p>
    <w:p w14:paraId="3C565899" w14:textId="77777777" w:rsidR="00CB7FA2" w:rsidRPr="00CB7FA2" w:rsidRDefault="00CB7FA2" w:rsidP="00CB7FA2">
      <w:pPr>
        <w:spacing w:after="0"/>
        <w:rPr>
          <w:rFonts w:ascii="Times New Roman" w:hAnsi="Times New Roman"/>
          <w:sz w:val="24"/>
          <w:szCs w:val="24"/>
        </w:rPr>
      </w:pPr>
    </w:p>
    <w:p w14:paraId="4BB63945" w14:textId="77777777" w:rsidR="00CB7FA2" w:rsidRPr="00CB7FA2" w:rsidRDefault="00CB7FA2" w:rsidP="00CB7FA2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14:paraId="28BFFAF6" w14:textId="77777777" w:rsidR="00CB7FA2" w:rsidRPr="00CB7FA2" w:rsidRDefault="00CB7FA2" w:rsidP="00CB7FA2">
      <w:pPr>
        <w:spacing w:after="0"/>
        <w:rPr>
          <w:rFonts w:ascii="Times New Roman" w:hAnsi="Times New Roman"/>
          <w:sz w:val="24"/>
          <w:szCs w:val="24"/>
        </w:rPr>
      </w:pPr>
      <w:r w:rsidRPr="00CB7FA2">
        <w:rPr>
          <w:rFonts w:ascii="Times New Roman" w:hAnsi="Times New Roman"/>
          <w:sz w:val="24"/>
          <w:szCs w:val="24"/>
        </w:rPr>
        <w:t xml:space="preserve"> Начальник УООС и ПС                                       А.Л. Терещенко      </w:t>
      </w:r>
    </w:p>
    <w:p w14:paraId="680B829C" w14:textId="77777777" w:rsidR="00CB7FA2" w:rsidRPr="00CB7FA2" w:rsidRDefault="00CB7FA2" w:rsidP="00CB7FA2">
      <w:pPr>
        <w:spacing w:after="0"/>
        <w:rPr>
          <w:rFonts w:ascii="Times New Roman" w:hAnsi="Times New Roman"/>
          <w:sz w:val="24"/>
          <w:szCs w:val="24"/>
        </w:rPr>
      </w:pPr>
      <w:r w:rsidRPr="00CB7FA2">
        <w:rPr>
          <w:rFonts w:ascii="Times New Roman" w:hAnsi="Times New Roman"/>
          <w:sz w:val="24"/>
          <w:szCs w:val="24"/>
        </w:rPr>
        <w:t xml:space="preserve">80(2334 )55149      </w:t>
      </w:r>
    </w:p>
    <w:p w14:paraId="641F4251" w14:textId="77777777" w:rsidR="00CB7FA2" w:rsidRPr="00CB7FA2" w:rsidRDefault="00CB7FA2" w:rsidP="00CB7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97C0DC" w14:textId="03D6ED75" w:rsidR="00563784" w:rsidRPr="009E0F79" w:rsidRDefault="00563784" w:rsidP="009E0F7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63784" w:rsidRPr="009E0F79" w:rsidSect="009E0F79">
      <w:pgSz w:w="16840" w:h="11907" w:orient="landscape" w:code="9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62642" w14:textId="77777777" w:rsidR="001B3E5E" w:rsidRDefault="001B3E5E" w:rsidP="0093057E">
      <w:pPr>
        <w:spacing w:after="0" w:line="240" w:lineRule="auto"/>
      </w:pPr>
      <w:r>
        <w:separator/>
      </w:r>
    </w:p>
  </w:endnote>
  <w:endnote w:type="continuationSeparator" w:id="0">
    <w:p w14:paraId="36C415DF" w14:textId="77777777" w:rsidR="001B3E5E" w:rsidRDefault="001B3E5E" w:rsidP="0093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vinion">
    <w:altName w:val="Courier New"/>
    <w:panose1 w:val="00000000000000000000"/>
    <w:charset w:val="02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AD2D9" w14:textId="77777777" w:rsidR="001B3E5E" w:rsidRDefault="001B3E5E" w:rsidP="0093057E">
      <w:pPr>
        <w:spacing w:after="0" w:line="240" w:lineRule="auto"/>
      </w:pPr>
      <w:r>
        <w:separator/>
      </w:r>
    </w:p>
  </w:footnote>
  <w:footnote w:type="continuationSeparator" w:id="0">
    <w:p w14:paraId="7C594C3D" w14:textId="77777777" w:rsidR="001B3E5E" w:rsidRDefault="001B3E5E" w:rsidP="00930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F6D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FA0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D48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BC4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700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AAF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8B0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A0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EA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7ED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2D391A"/>
    <w:multiLevelType w:val="hybridMultilevel"/>
    <w:tmpl w:val="94BA1AB4"/>
    <w:lvl w:ilvl="0" w:tplc="1AC422DE">
      <w:start w:val="4"/>
      <w:numFmt w:val="decimal"/>
      <w:lvlText w:val="%1)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A4028"/>
    <w:multiLevelType w:val="hybridMultilevel"/>
    <w:tmpl w:val="52304C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6261343"/>
    <w:multiLevelType w:val="multilevel"/>
    <w:tmpl w:val="1902BDFE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F90F62"/>
    <w:multiLevelType w:val="singleLevel"/>
    <w:tmpl w:val="3502E25E"/>
    <w:name w:val="templateBullet1"/>
    <w:lvl w:ilvl="0">
      <w:start w:val="1"/>
      <w:numFmt w:val="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4" w15:restartNumberingAfterBreak="0">
    <w:nsid w:val="08D216EB"/>
    <w:multiLevelType w:val="singleLevel"/>
    <w:tmpl w:val="E6CA871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0C611C79"/>
    <w:multiLevelType w:val="hybridMultilevel"/>
    <w:tmpl w:val="8EAAB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CE13C17"/>
    <w:multiLevelType w:val="multilevel"/>
    <w:tmpl w:val="14E4B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0442AC1"/>
    <w:multiLevelType w:val="multilevel"/>
    <w:tmpl w:val="F0F0B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EE26A9"/>
    <w:multiLevelType w:val="hybridMultilevel"/>
    <w:tmpl w:val="6B38E234"/>
    <w:lvl w:ilvl="0" w:tplc="626C2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124F0FB0"/>
    <w:multiLevelType w:val="hybridMultilevel"/>
    <w:tmpl w:val="369EC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996568C"/>
    <w:multiLevelType w:val="hybridMultilevel"/>
    <w:tmpl w:val="C7521FE8"/>
    <w:lvl w:ilvl="0" w:tplc="8CC4D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FB4B50"/>
    <w:multiLevelType w:val="singleLevel"/>
    <w:tmpl w:val="E6ACE9A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21AA2EA5"/>
    <w:multiLevelType w:val="hybridMultilevel"/>
    <w:tmpl w:val="20667508"/>
    <w:lvl w:ilvl="0" w:tplc="A66621D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26386BAB"/>
    <w:multiLevelType w:val="hybridMultilevel"/>
    <w:tmpl w:val="6A828CD4"/>
    <w:lvl w:ilvl="0" w:tplc="54CEDA26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2D7D57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E605135"/>
    <w:multiLevelType w:val="hybridMultilevel"/>
    <w:tmpl w:val="E2F2DC74"/>
    <w:lvl w:ilvl="0" w:tplc="84E48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5967D63"/>
    <w:multiLevelType w:val="hybridMultilevel"/>
    <w:tmpl w:val="4AE83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9DB4024"/>
    <w:multiLevelType w:val="multilevel"/>
    <w:tmpl w:val="A6B4D3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05246A3"/>
    <w:multiLevelType w:val="singleLevel"/>
    <w:tmpl w:val="22407B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41117B82"/>
    <w:multiLevelType w:val="multilevel"/>
    <w:tmpl w:val="B90A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173E55"/>
    <w:multiLevelType w:val="hybridMultilevel"/>
    <w:tmpl w:val="C5AE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405275C"/>
    <w:multiLevelType w:val="hybridMultilevel"/>
    <w:tmpl w:val="ECB0D7F6"/>
    <w:lvl w:ilvl="0" w:tplc="0A6E8710">
      <w:start w:val="1"/>
      <w:numFmt w:val="decimal"/>
      <w:lvlText w:val="%1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48741CB"/>
    <w:multiLevelType w:val="hybridMultilevel"/>
    <w:tmpl w:val="FD94CA6A"/>
    <w:lvl w:ilvl="0" w:tplc="4336BED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C4074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81B02C3"/>
    <w:multiLevelType w:val="hybridMultilevel"/>
    <w:tmpl w:val="49723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4B8149D5"/>
    <w:multiLevelType w:val="hybridMultilevel"/>
    <w:tmpl w:val="CDA27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C4C4820"/>
    <w:multiLevelType w:val="hybridMultilevel"/>
    <w:tmpl w:val="52304C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4C535C14"/>
    <w:multiLevelType w:val="hybridMultilevel"/>
    <w:tmpl w:val="9AFAF3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DC11C25"/>
    <w:multiLevelType w:val="hybridMultilevel"/>
    <w:tmpl w:val="7C6EF668"/>
    <w:lvl w:ilvl="0" w:tplc="73980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E208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267226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806054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B1272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2E6A3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9E433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33221D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D11255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52CC2CFB"/>
    <w:multiLevelType w:val="hybridMultilevel"/>
    <w:tmpl w:val="A99EAA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olor w:val="auto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9E3AD5"/>
    <w:multiLevelType w:val="hybridMultilevel"/>
    <w:tmpl w:val="77DEE726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B046CC"/>
    <w:multiLevelType w:val="singleLevel"/>
    <w:tmpl w:val="9D7048E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60E626EE"/>
    <w:multiLevelType w:val="hybridMultilevel"/>
    <w:tmpl w:val="68529956"/>
    <w:lvl w:ilvl="0" w:tplc="04190011">
      <w:start w:val="1"/>
      <w:numFmt w:val="decimal"/>
      <w:lvlText w:val="%1)"/>
      <w:lvlJc w:val="left"/>
      <w:pPr>
        <w:ind w:left="1052" w:hanging="360"/>
      </w:p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3" w15:restartNumberingAfterBreak="0">
    <w:nsid w:val="63C835B5"/>
    <w:multiLevelType w:val="hybridMultilevel"/>
    <w:tmpl w:val="AFF4A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BA0611"/>
    <w:multiLevelType w:val="hybridMultilevel"/>
    <w:tmpl w:val="CBEA4F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652E567E"/>
    <w:multiLevelType w:val="hybridMultilevel"/>
    <w:tmpl w:val="D478B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523B95"/>
    <w:multiLevelType w:val="hybridMultilevel"/>
    <w:tmpl w:val="B90A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1B2945"/>
    <w:multiLevelType w:val="hybridMultilevel"/>
    <w:tmpl w:val="B4604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774B517C"/>
    <w:multiLevelType w:val="singleLevel"/>
    <w:tmpl w:val="B34C171E"/>
    <w:lvl w:ilvl="0">
      <w:start w:val="1"/>
      <w:numFmt w:val="decimal"/>
      <w:lvlText w:val="%1."/>
      <w:legacy w:legacy="1" w:legacySpace="0" w:legacyIndent="360"/>
      <w:lvlJc w:val="left"/>
      <w:pPr>
        <w:ind w:left="643" w:hanging="360"/>
      </w:pPr>
    </w:lvl>
  </w:abstractNum>
  <w:num w:numId="1">
    <w:abstractNumId w:val="48"/>
  </w:num>
  <w:num w:numId="2">
    <w:abstractNumId w:val="14"/>
  </w:num>
  <w:num w:numId="3">
    <w:abstractNumId w:val="21"/>
  </w:num>
  <w:num w:numId="4">
    <w:abstractNumId w:val="28"/>
  </w:num>
  <w:num w:numId="5">
    <w:abstractNumId w:val="41"/>
  </w:num>
  <w:num w:numId="6">
    <w:abstractNumId w:val="33"/>
  </w:num>
  <w:num w:numId="7">
    <w:abstractNumId w:val="13"/>
  </w:num>
  <w:num w:numId="8">
    <w:abstractNumId w:val="43"/>
  </w:num>
  <w:num w:numId="9">
    <w:abstractNumId w:val="42"/>
  </w:num>
  <w:num w:numId="10">
    <w:abstractNumId w:val="10"/>
  </w:num>
  <w:num w:numId="11">
    <w:abstractNumId w:val="23"/>
  </w:num>
  <w:num w:numId="12">
    <w:abstractNumId w:val="39"/>
  </w:num>
  <w:num w:numId="13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9"/>
  </w:num>
  <w:num w:numId="16">
    <w:abstractNumId w:val="15"/>
  </w:num>
  <w:num w:numId="17">
    <w:abstractNumId w:val="38"/>
  </w:num>
  <w:num w:numId="18">
    <w:abstractNumId w:val="30"/>
  </w:num>
  <w:num w:numId="19">
    <w:abstractNumId w:val="47"/>
  </w:num>
  <w:num w:numId="20">
    <w:abstractNumId w:val="25"/>
  </w:num>
  <w:num w:numId="21">
    <w:abstractNumId w:val="11"/>
  </w:num>
  <w:num w:numId="22">
    <w:abstractNumId w:val="19"/>
  </w:num>
  <w:num w:numId="23">
    <w:abstractNumId w:val="31"/>
  </w:num>
  <w:num w:numId="24">
    <w:abstractNumId w:val="22"/>
  </w:num>
  <w:num w:numId="25">
    <w:abstractNumId w:val="44"/>
  </w:num>
  <w:num w:numId="26">
    <w:abstractNumId w:val="26"/>
  </w:num>
  <w:num w:numId="27">
    <w:abstractNumId w:val="34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7"/>
  </w:num>
  <w:num w:numId="31">
    <w:abstractNumId w:val="36"/>
  </w:num>
  <w:num w:numId="32">
    <w:abstractNumId w:val="27"/>
  </w:num>
  <w:num w:numId="33">
    <w:abstractNumId w:val="20"/>
  </w:num>
  <w:num w:numId="34">
    <w:abstractNumId w:val="18"/>
  </w:num>
  <w:num w:numId="35">
    <w:abstractNumId w:val="35"/>
  </w:num>
  <w:num w:numId="36">
    <w:abstractNumId w:val="46"/>
  </w:num>
  <w:num w:numId="37">
    <w:abstractNumId w:val="40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2"/>
  </w:num>
  <w:num w:numId="48">
    <w:abstractNumId w:val="29"/>
  </w:num>
  <w:num w:numId="49">
    <w:abstractNumId w:val="1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defaultTabStop w:val="709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8F"/>
    <w:rsid w:val="000104D6"/>
    <w:rsid w:val="00010BD1"/>
    <w:rsid w:val="0001374B"/>
    <w:rsid w:val="00022BAA"/>
    <w:rsid w:val="0002425A"/>
    <w:rsid w:val="000248F6"/>
    <w:rsid w:val="000252E2"/>
    <w:rsid w:val="00033058"/>
    <w:rsid w:val="00035D36"/>
    <w:rsid w:val="000361AC"/>
    <w:rsid w:val="00045079"/>
    <w:rsid w:val="000451BC"/>
    <w:rsid w:val="0005065A"/>
    <w:rsid w:val="00050CCB"/>
    <w:rsid w:val="00051333"/>
    <w:rsid w:val="0005266C"/>
    <w:rsid w:val="00055543"/>
    <w:rsid w:val="00062D1E"/>
    <w:rsid w:val="00064992"/>
    <w:rsid w:val="000666B2"/>
    <w:rsid w:val="00066C01"/>
    <w:rsid w:val="000674A4"/>
    <w:rsid w:val="0007191E"/>
    <w:rsid w:val="000824FC"/>
    <w:rsid w:val="00085A93"/>
    <w:rsid w:val="00091CFF"/>
    <w:rsid w:val="00091D2A"/>
    <w:rsid w:val="000931AF"/>
    <w:rsid w:val="00094B67"/>
    <w:rsid w:val="000A35E4"/>
    <w:rsid w:val="000A6561"/>
    <w:rsid w:val="000A65F2"/>
    <w:rsid w:val="000B2DDB"/>
    <w:rsid w:val="000B41E6"/>
    <w:rsid w:val="000B6DB8"/>
    <w:rsid w:val="000C0FD0"/>
    <w:rsid w:val="000C3052"/>
    <w:rsid w:val="000C6FB9"/>
    <w:rsid w:val="000D1CEE"/>
    <w:rsid w:val="000D257D"/>
    <w:rsid w:val="000D300D"/>
    <w:rsid w:val="000D4C7B"/>
    <w:rsid w:val="000D7DE5"/>
    <w:rsid w:val="000E0A55"/>
    <w:rsid w:val="000E2005"/>
    <w:rsid w:val="000F25B2"/>
    <w:rsid w:val="000F3099"/>
    <w:rsid w:val="000F31FA"/>
    <w:rsid w:val="000F62E4"/>
    <w:rsid w:val="000F75E5"/>
    <w:rsid w:val="000F7879"/>
    <w:rsid w:val="001011FE"/>
    <w:rsid w:val="00104D0D"/>
    <w:rsid w:val="001065B2"/>
    <w:rsid w:val="00107167"/>
    <w:rsid w:val="00115AC5"/>
    <w:rsid w:val="0012494F"/>
    <w:rsid w:val="001257C9"/>
    <w:rsid w:val="001258EC"/>
    <w:rsid w:val="0013015D"/>
    <w:rsid w:val="001357A7"/>
    <w:rsid w:val="00135D65"/>
    <w:rsid w:val="001405B6"/>
    <w:rsid w:val="00145BC3"/>
    <w:rsid w:val="001461D9"/>
    <w:rsid w:val="00146256"/>
    <w:rsid w:val="00146B9E"/>
    <w:rsid w:val="001475F3"/>
    <w:rsid w:val="00147C48"/>
    <w:rsid w:val="00147F37"/>
    <w:rsid w:val="001511CC"/>
    <w:rsid w:val="001571A5"/>
    <w:rsid w:val="001571F7"/>
    <w:rsid w:val="0016342A"/>
    <w:rsid w:val="00166256"/>
    <w:rsid w:val="00166866"/>
    <w:rsid w:val="0017101E"/>
    <w:rsid w:val="00171730"/>
    <w:rsid w:val="001719A9"/>
    <w:rsid w:val="00172CA6"/>
    <w:rsid w:val="00173551"/>
    <w:rsid w:val="00183001"/>
    <w:rsid w:val="00185B8D"/>
    <w:rsid w:val="001910EA"/>
    <w:rsid w:val="00192111"/>
    <w:rsid w:val="00194168"/>
    <w:rsid w:val="001946A1"/>
    <w:rsid w:val="0019485F"/>
    <w:rsid w:val="00195B51"/>
    <w:rsid w:val="001970E8"/>
    <w:rsid w:val="001A16B7"/>
    <w:rsid w:val="001A629C"/>
    <w:rsid w:val="001B3E5E"/>
    <w:rsid w:val="001B6CB4"/>
    <w:rsid w:val="001C030E"/>
    <w:rsid w:val="001C14D0"/>
    <w:rsid w:val="001C612B"/>
    <w:rsid w:val="001C7A42"/>
    <w:rsid w:val="001D2BDE"/>
    <w:rsid w:val="001D3378"/>
    <w:rsid w:val="001E342F"/>
    <w:rsid w:val="001E3DAB"/>
    <w:rsid w:val="001E5D51"/>
    <w:rsid w:val="001F01B2"/>
    <w:rsid w:val="001F5834"/>
    <w:rsid w:val="001F5C4B"/>
    <w:rsid w:val="002004A2"/>
    <w:rsid w:val="00204E31"/>
    <w:rsid w:val="0020694B"/>
    <w:rsid w:val="0021071B"/>
    <w:rsid w:val="002142BB"/>
    <w:rsid w:val="0021583F"/>
    <w:rsid w:val="00224FDD"/>
    <w:rsid w:val="002306E4"/>
    <w:rsid w:val="002319D1"/>
    <w:rsid w:val="0023550F"/>
    <w:rsid w:val="0023684E"/>
    <w:rsid w:val="00236861"/>
    <w:rsid w:val="002402C2"/>
    <w:rsid w:val="00242545"/>
    <w:rsid w:val="002520AD"/>
    <w:rsid w:val="0025227F"/>
    <w:rsid w:val="00252B80"/>
    <w:rsid w:val="002532D3"/>
    <w:rsid w:val="00260399"/>
    <w:rsid w:val="002648D3"/>
    <w:rsid w:val="0026520D"/>
    <w:rsid w:val="0027067B"/>
    <w:rsid w:val="002720CD"/>
    <w:rsid w:val="002740BC"/>
    <w:rsid w:val="0027702A"/>
    <w:rsid w:val="0027782E"/>
    <w:rsid w:val="00280447"/>
    <w:rsid w:val="00280BE8"/>
    <w:rsid w:val="0028113F"/>
    <w:rsid w:val="00282413"/>
    <w:rsid w:val="00286CCC"/>
    <w:rsid w:val="00291C9A"/>
    <w:rsid w:val="00292F0D"/>
    <w:rsid w:val="00294A2E"/>
    <w:rsid w:val="002A2262"/>
    <w:rsid w:val="002A7998"/>
    <w:rsid w:val="002B0BA9"/>
    <w:rsid w:val="002B33E3"/>
    <w:rsid w:val="002B6A42"/>
    <w:rsid w:val="002B7BB2"/>
    <w:rsid w:val="002C178F"/>
    <w:rsid w:val="002C529D"/>
    <w:rsid w:val="002C630A"/>
    <w:rsid w:val="002D12D6"/>
    <w:rsid w:val="002D13AB"/>
    <w:rsid w:val="002D3CC7"/>
    <w:rsid w:val="002D40C8"/>
    <w:rsid w:val="002D4DB1"/>
    <w:rsid w:val="002D6EDC"/>
    <w:rsid w:val="002D7C7C"/>
    <w:rsid w:val="002E010D"/>
    <w:rsid w:val="002E2A9E"/>
    <w:rsid w:val="002E2ABD"/>
    <w:rsid w:val="002E49C6"/>
    <w:rsid w:val="002E510E"/>
    <w:rsid w:val="002E5FF2"/>
    <w:rsid w:val="002E6DE8"/>
    <w:rsid w:val="002E7931"/>
    <w:rsid w:val="002E79BA"/>
    <w:rsid w:val="002F05F6"/>
    <w:rsid w:val="002F66BC"/>
    <w:rsid w:val="002F750C"/>
    <w:rsid w:val="002F7D9A"/>
    <w:rsid w:val="003017A5"/>
    <w:rsid w:val="0030691C"/>
    <w:rsid w:val="00310685"/>
    <w:rsid w:val="00314CD0"/>
    <w:rsid w:val="0031560D"/>
    <w:rsid w:val="0031755F"/>
    <w:rsid w:val="00320914"/>
    <w:rsid w:val="00321953"/>
    <w:rsid w:val="00325824"/>
    <w:rsid w:val="00327B54"/>
    <w:rsid w:val="0033056D"/>
    <w:rsid w:val="003336BF"/>
    <w:rsid w:val="003351A2"/>
    <w:rsid w:val="00337D72"/>
    <w:rsid w:val="00337E8E"/>
    <w:rsid w:val="003403E1"/>
    <w:rsid w:val="00344427"/>
    <w:rsid w:val="00347873"/>
    <w:rsid w:val="00350829"/>
    <w:rsid w:val="00354A89"/>
    <w:rsid w:val="003556B7"/>
    <w:rsid w:val="00356A05"/>
    <w:rsid w:val="0036032C"/>
    <w:rsid w:val="003653F5"/>
    <w:rsid w:val="0037610A"/>
    <w:rsid w:val="00376152"/>
    <w:rsid w:val="003817C1"/>
    <w:rsid w:val="00382CF3"/>
    <w:rsid w:val="00384329"/>
    <w:rsid w:val="00384698"/>
    <w:rsid w:val="0039009C"/>
    <w:rsid w:val="0039183B"/>
    <w:rsid w:val="00393136"/>
    <w:rsid w:val="003A0007"/>
    <w:rsid w:val="003A0519"/>
    <w:rsid w:val="003A2A5E"/>
    <w:rsid w:val="003A61E9"/>
    <w:rsid w:val="003B07F8"/>
    <w:rsid w:val="003B1469"/>
    <w:rsid w:val="003B7285"/>
    <w:rsid w:val="003C17BA"/>
    <w:rsid w:val="003C62C9"/>
    <w:rsid w:val="003D5B78"/>
    <w:rsid w:val="003E540E"/>
    <w:rsid w:val="003F29F7"/>
    <w:rsid w:val="003F31D4"/>
    <w:rsid w:val="003F3CC1"/>
    <w:rsid w:val="003F55F3"/>
    <w:rsid w:val="003F561E"/>
    <w:rsid w:val="003F7816"/>
    <w:rsid w:val="004041E5"/>
    <w:rsid w:val="00406722"/>
    <w:rsid w:val="004068A7"/>
    <w:rsid w:val="00410FE0"/>
    <w:rsid w:val="004125D6"/>
    <w:rsid w:val="0041581C"/>
    <w:rsid w:val="00415E16"/>
    <w:rsid w:val="0041605D"/>
    <w:rsid w:val="004227F8"/>
    <w:rsid w:val="00425935"/>
    <w:rsid w:val="004305A4"/>
    <w:rsid w:val="004375CB"/>
    <w:rsid w:val="00440703"/>
    <w:rsid w:val="00440A55"/>
    <w:rsid w:val="0044267B"/>
    <w:rsid w:val="00444667"/>
    <w:rsid w:val="00444DC9"/>
    <w:rsid w:val="00451F83"/>
    <w:rsid w:val="0045625B"/>
    <w:rsid w:val="0045787D"/>
    <w:rsid w:val="00457F4C"/>
    <w:rsid w:val="0046134E"/>
    <w:rsid w:val="004614F8"/>
    <w:rsid w:val="00463C6C"/>
    <w:rsid w:val="00465F1E"/>
    <w:rsid w:val="00475748"/>
    <w:rsid w:val="00477744"/>
    <w:rsid w:val="00477BEE"/>
    <w:rsid w:val="00481F12"/>
    <w:rsid w:val="0048474D"/>
    <w:rsid w:val="00485FED"/>
    <w:rsid w:val="00486909"/>
    <w:rsid w:val="00487D3F"/>
    <w:rsid w:val="00491201"/>
    <w:rsid w:val="00493038"/>
    <w:rsid w:val="004952EE"/>
    <w:rsid w:val="004952FE"/>
    <w:rsid w:val="00496863"/>
    <w:rsid w:val="00496C2E"/>
    <w:rsid w:val="004A04D2"/>
    <w:rsid w:val="004A2CCE"/>
    <w:rsid w:val="004A2ECB"/>
    <w:rsid w:val="004A4E1B"/>
    <w:rsid w:val="004A6182"/>
    <w:rsid w:val="004B1581"/>
    <w:rsid w:val="004B2C0B"/>
    <w:rsid w:val="004B2C13"/>
    <w:rsid w:val="004B774C"/>
    <w:rsid w:val="004B78FD"/>
    <w:rsid w:val="004C3D37"/>
    <w:rsid w:val="004C5441"/>
    <w:rsid w:val="004D112F"/>
    <w:rsid w:val="004D3629"/>
    <w:rsid w:val="004D47AA"/>
    <w:rsid w:val="004D4CF7"/>
    <w:rsid w:val="004E1FFF"/>
    <w:rsid w:val="004E37A0"/>
    <w:rsid w:val="004E7409"/>
    <w:rsid w:val="0050521D"/>
    <w:rsid w:val="00507450"/>
    <w:rsid w:val="0051185A"/>
    <w:rsid w:val="00511D75"/>
    <w:rsid w:val="0051278B"/>
    <w:rsid w:val="0051395E"/>
    <w:rsid w:val="00514864"/>
    <w:rsid w:val="00515238"/>
    <w:rsid w:val="005237B3"/>
    <w:rsid w:val="00524664"/>
    <w:rsid w:val="0052542E"/>
    <w:rsid w:val="00530291"/>
    <w:rsid w:val="00530C28"/>
    <w:rsid w:val="00533700"/>
    <w:rsid w:val="00533F66"/>
    <w:rsid w:val="005341AB"/>
    <w:rsid w:val="00537150"/>
    <w:rsid w:val="00537725"/>
    <w:rsid w:val="00540162"/>
    <w:rsid w:val="0054034D"/>
    <w:rsid w:val="00545651"/>
    <w:rsid w:val="00545831"/>
    <w:rsid w:val="005538DE"/>
    <w:rsid w:val="00555D56"/>
    <w:rsid w:val="00560636"/>
    <w:rsid w:val="0056163B"/>
    <w:rsid w:val="00563784"/>
    <w:rsid w:val="00563B0D"/>
    <w:rsid w:val="005643D7"/>
    <w:rsid w:val="00564853"/>
    <w:rsid w:val="00564B82"/>
    <w:rsid w:val="00565B1F"/>
    <w:rsid w:val="00570048"/>
    <w:rsid w:val="00572122"/>
    <w:rsid w:val="00575DBE"/>
    <w:rsid w:val="00577A8E"/>
    <w:rsid w:val="00585454"/>
    <w:rsid w:val="0059073F"/>
    <w:rsid w:val="005917F7"/>
    <w:rsid w:val="0059213C"/>
    <w:rsid w:val="00592806"/>
    <w:rsid w:val="005956EA"/>
    <w:rsid w:val="005A5788"/>
    <w:rsid w:val="005A7CFC"/>
    <w:rsid w:val="005B21AC"/>
    <w:rsid w:val="005B4612"/>
    <w:rsid w:val="005B68A6"/>
    <w:rsid w:val="005B68F1"/>
    <w:rsid w:val="005B7874"/>
    <w:rsid w:val="005C32AC"/>
    <w:rsid w:val="005C6454"/>
    <w:rsid w:val="005C73AE"/>
    <w:rsid w:val="005C7E22"/>
    <w:rsid w:val="005D07C8"/>
    <w:rsid w:val="005D0BBE"/>
    <w:rsid w:val="005D3230"/>
    <w:rsid w:val="005D5785"/>
    <w:rsid w:val="005E29E4"/>
    <w:rsid w:val="005E63B7"/>
    <w:rsid w:val="005E650C"/>
    <w:rsid w:val="005E7002"/>
    <w:rsid w:val="005F1399"/>
    <w:rsid w:val="005F16ED"/>
    <w:rsid w:val="005F17FF"/>
    <w:rsid w:val="005F2297"/>
    <w:rsid w:val="005F2DBD"/>
    <w:rsid w:val="00602752"/>
    <w:rsid w:val="00605E81"/>
    <w:rsid w:val="00612B06"/>
    <w:rsid w:val="00613AFA"/>
    <w:rsid w:val="0061492C"/>
    <w:rsid w:val="00614E43"/>
    <w:rsid w:val="00617878"/>
    <w:rsid w:val="00620FD9"/>
    <w:rsid w:val="0062425B"/>
    <w:rsid w:val="00626496"/>
    <w:rsid w:val="00636484"/>
    <w:rsid w:val="00640077"/>
    <w:rsid w:val="006439B6"/>
    <w:rsid w:val="00643E9B"/>
    <w:rsid w:val="00655FB0"/>
    <w:rsid w:val="00661509"/>
    <w:rsid w:val="00663E28"/>
    <w:rsid w:val="00670207"/>
    <w:rsid w:val="00671615"/>
    <w:rsid w:val="00684A1E"/>
    <w:rsid w:val="006864EE"/>
    <w:rsid w:val="0068680A"/>
    <w:rsid w:val="00686B79"/>
    <w:rsid w:val="00687A0C"/>
    <w:rsid w:val="0069113D"/>
    <w:rsid w:val="0069121A"/>
    <w:rsid w:val="00691A6D"/>
    <w:rsid w:val="006934B1"/>
    <w:rsid w:val="00693EB6"/>
    <w:rsid w:val="00695554"/>
    <w:rsid w:val="006A1C05"/>
    <w:rsid w:val="006A20F7"/>
    <w:rsid w:val="006A2398"/>
    <w:rsid w:val="006A391D"/>
    <w:rsid w:val="006A4844"/>
    <w:rsid w:val="006B1659"/>
    <w:rsid w:val="006B6DBD"/>
    <w:rsid w:val="006C0288"/>
    <w:rsid w:val="006C04F9"/>
    <w:rsid w:val="006C11B5"/>
    <w:rsid w:val="006C1E97"/>
    <w:rsid w:val="006C2CBE"/>
    <w:rsid w:val="006C571E"/>
    <w:rsid w:val="006D2C1F"/>
    <w:rsid w:val="006E6DC7"/>
    <w:rsid w:val="006F19FC"/>
    <w:rsid w:val="006F230E"/>
    <w:rsid w:val="006F3E47"/>
    <w:rsid w:val="006F47F7"/>
    <w:rsid w:val="0070602D"/>
    <w:rsid w:val="00712F73"/>
    <w:rsid w:val="00712FE2"/>
    <w:rsid w:val="007142D5"/>
    <w:rsid w:val="00723509"/>
    <w:rsid w:val="007241E1"/>
    <w:rsid w:val="00724EBF"/>
    <w:rsid w:val="0073022D"/>
    <w:rsid w:val="00732C47"/>
    <w:rsid w:val="00736FC0"/>
    <w:rsid w:val="00744A10"/>
    <w:rsid w:val="007463FB"/>
    <w:rsid w:val="00746E01"/>
    <w:rsid w:val="00751F54"/>
    <w:rsid w:val="0075232C"/>
    <w:rsid w:val="00761804"/>
    <w:rsid w:val="00762A22"/>
    <w:rsid w:val="007660F7"/>
    <w:rsid w:val="00767602"/>
    <w:rsid w:val="00767C00"/>
    <w:rsid w:val="00771C29"/>
    <w:rsid w:val="00773017"/>
    <w:rsid w:val="00774251"/>
    <w:rsid w:val="00777340"/>
    <w:rsid w:val="00781967"/>
    <w:rsid w:val="007839FD"/>
    <w:rsid w:val="00783B4F"/>
    <w:rsid w:val="00783F1F"/>
    <w:rsid w:val="0078465F"/>
    <w:rsid w:val="007849A8"/>
    <w:rsid w:val="007871C2"/>
    <w:rsid w:val="007873C9"/>
    <w:rsid w:val="0079298F"/>
    <w:rsid w:val="00795A0C"/>
    <w:rsid w:val="00796534"/>
    <w:rsid w:val="007A195F"/>
    <w:rsid w:val="007A32B5"/>
    <w:rsid w:val="007A33D8"/>
    <w:rsid w:val="007A4F76"/>
    <w:rsid w:val="007A7218"/>
    <w:rsid w:val="007B3C67"/>
    <w:rsid w:val="007B4E09"/>
    <w:rsid w:val="007B68DC"/>
    <w:rsid w:val="007C3452"/>
    <w:rsid w:val="007C4081"/>
    <w:rsid w:val="007D0471"/>
    <w:rsid w:val="007D2B4F"/>
    <w:rsid w:val="007D3619"/>
    <w:rsid w:val="007D3D56"/>
    <w:rsid w:val="007E4B38"/>
    <w:rsid w:val="007E4E58"/>
    <w:rsid w:val="007E6161"/>
    <w:rsid w:val="007E78F9"/>
    <w:rsid w:val="007F57E6"/>
    <w:rsid w:val="0080174A"/>
    <w:rsid w:val="00811CB2"/>
    <w:rsid w:val="00817331"/>
    <w:rsid w:val="008310E1"/>
    <w:rsid w:val="00831EE9"/>
    <w:rsid w:val="00832359"/>
    <w:rsid w:val="00833C87"/>
    <w:rsid w:val="00840001"/>
    <w:rsid w:val="008415B2"/>
    <w:rsid w:val="008434FA"/>
    <w:rsid w:val="008449CF"/>
    <w:rsid w:val="00855CBF"/>
    <w:rsid w:val="0085740E"/>
    <w:rsid w:val="00864651"/>
    <w:rsid w:val="0086731E"/>
    <w:rsid w:val="00872AF5"/>
    <w:rsid w:val="00874FDB"/>
    <w:rsid w:val="00875827"/>
    <w:rsid w:val="008770C7"/>
    <w:rsid w:val="00877739"/>
    <w:rsid w:val="008944B3"/>
    <w:rsid w:val="00895E4D"/>
    <w:rsid w:val="008A1181"/>
    <w:rsid w:val="008A3AFA"/>
    <w:rsid w:val="008A4AA1"/>
    <w:rsid w:val="008A4C51"/>
    <w:rsid w:val="008A5623"/>
    <w:rsid w:val="008A618B"/>
    <w:rsid w:val="008A6758"/>
    <w:rsid w:val="008A6FC9"/>
    <w:rsid w:val="008B20A3"/>
    <w:rsid w:val="008B7D67"/>
    <w:rsid w:val="008C0516"/>
    <w:rsid w:val="008C2A58"/>
    <w:rsid w:val="008C7E23"/>
    <w:rsid w:val="008E36C0"/>
    <w:rsid w:val="008E5C72"/>
    <w:rsid w:val="008E726E"/>
    <w:rsid w:val="008E7F7C"/>
    <w:rsid w:val="008F1023"/>
    <w:rsid w:val="008F2759"/>
    <w:rsid w:val="008F3637"/>
    <w:rsid w:val="008F4561"/>
    <w:rsid w:val="008F5A81"/>
    <w:rsid w:val="008F673F"/>
    <w:rsid w:val="008F72F2"/>
    <w:rsid w:val="008F7D26"/>
    <w:rsid w:val="00900A7C"/>
    <w:rsid w:val="00905487"/>
    <w:rsid w:val="00912DE4"/>
    <w:rsid w:val="00916894"/>
    <w:rsid w:val="00916D92"/>
    <w:rsid w:val="00917208"/>
    <w:rsid w:val="00917EEC"/>
    <w:rsid w:val="00920040"/>
    <w:rsid w:val="00920266"/>
    <w:rsid w:val="00923A67"/>
    <w:rsid w:val="00923C40"/>
    <w:rsid w:val="00927EB2"/>
    <w:rsid w:val="00927FC9"/>
    <w:rsid w:val="0093057E"/>
    <w:rsid w:val="00930FF7"/>
    <w:rsid w:val="0093100D"/>
    <w:rsid w:val="009354D3"/>
    <w:rsid w:val="00937C6F"/>
    <w:rsid w:val="00941A6B"/>
    <w:rsid w:val="009427A8"/>
    <w:rsid w:val="00943B43"/>
    <w:rsid w:val="00944482"/>
    <w:rsid w:val="00946C3B"/>
    <w:rsid w:val="00953A8F"/>
    <w:rsid w:val="00961B76"/>
    <w:rsid w:val="00962608"/>
    <w:rsid w:val="00962D05"/>
    <w:rsid w:val="00966699"/>
    <w:rsid w:val="00966C79"/>
    <w:rsid w:val="00972C8E"/>
    <w:rsid w:val="00973989"/>
    <w:rsid w:val="00982967"/>
    <w:rsid w:val="0099258F"/>
    <w:rsid w:val="00995BBC"/>
    <w:rsid w:val="009A2D9D"/>
    <w:rsid w:val="009B06C7"/>
    <w:rsid w:val="009B27A3"/>
    <w:rsid w:val="009B69EE"/>
    <w:rsid w:val="009B7847"/>
    <w:rsid w:val="009C2013"/>
    <w:rsid w:val="009C2826"/>
    <w:rsid w:val="009C4A76"/>
    <w:rsid w:val="009C4AFB"/>
    <w:rsid w:val="009C571D"/>
    <w:rsid w:val="009D00CB"/>
    <w:rsid w:val="009D058A"/>
    <w:rsid w:val="009D4D48"/>
    <w:rsid w:val="009D68AF"/>
    <w:rsid w:val="009D70E0"/>
    <w:rsid w:val="009D7C0A"/>
    <w:rsid w:val="009E0F79"/>
    <w:rsid w:val="009E3E89"/>
    <w:rsid w:val="009E4886"/>
    <w:rsid w:val="009E787B"/>
    <w:rsid w:val="009F1537"/>
    <w:rsid w:val="009F1A1B"/>
    <w:rsid w:val="00A03024"/>
    <w:rsid w:val="00A05EE0"/>
    <w:rsid w:val="00A063BE"/>
    <w:rsid w:val="00A12140"/>
    <w:rsid w:val="00A21018"/>
    <w:rsid w:val="00A2243C"/>
    <w:rsid w:val="00A2441E"/>
    <w:rsid w:val="00A26F56"/>
    <w:rsid w:val="00A34F77"/>
    <w:rsid w:val="00A37CB5"/>
    <w:rsid w:val="00A422DD"/>
    <w:rsid w:val="00A43C4B"/>
    <w:rsid w:val="00A51536"/>
    <w:rsid w:val="00A52653"/>
    <w:rsid w:val="00A552C5"/>
    <w:rsid w:val="00A5789F"/>
    <w:rsid w:val="00A615C4"/>
    <w:rsid w:val="00A647E3"/>
    <w:rsid w:val="00A65CCF"/>
    <w:rsid w:val="00A73E36"/>
    <w:rsid w:val="00A7475F"/>
    <w:rsid w:val="00A767DB"/>
    <w:rsid w:val="00A774A7"/>
    <w:rsid w:val="00A80C23"/>
    <w:rsid w:val="00A80DEE"/>
    <w:rsid w:val="00A815CA"/>
    <w:rsid w:val="00A95C9F"/>
    <w:rsid w:val="00A96B44"/>
    <w:rsid w:val="00AA3FFB"/>
    <w:rsid w:val="00AA6DB3"/>
    <w:rsid w:val="00AA74B6"/>
    <w:rsid w:val="00AB013A"/>
    <w:rsid w:val="00AB0B4B"/>
    <w:rsid w:val="00AB1397"/>
    <w:rsid w:val="00AB18AD"/>
    <w:rsid w:val="00AB19DB"/>
    <w:rsid w:val="00AB5B06"/>
    <w:rsid w:val="00AB7D2F"/>
    <w:rsid w:val="00AC09AC"/>
    <w:rsid w:val="00AC2CB5"/>
    <w:rsid w:val="00AC50F8"/>
    <w:rsid w:val="00AC53CC"/>
    <w:rsid w:val="00AD3860"/>
    <w:rsid w:val="00AD5D1F"/>
    <w:rsid w:val="00AE012E"/>
    <w:rsid w:val="00AE1B69"/>
    <w:rsid w:val="00AE3411"/>
    <w:rsid w:val="00AE461E"/>
    <w:rsid w:val="00AF5ACA"/>
    <w:rsid w:val="00AF5C6F"/>
    <w:rsid w:val="00B0083D"/>
    <w:rsid w:val="00B00FF2"/>
    <w:rsid w:val="00B06145"/>
    <w:rsid w:val="00B064DB"/>
    <w:rsid w:val="00B07438"/>
    <w:rsid w:val="00B07F00"/>
    <w:rsid w:val="00B123B3"/>
    <w:rsid w:val="00B15B90"/>
    <w:rsid w:val="00B17050"/>
    <w:rsid w:val="00B20F7B"/>
    <w:rsid w:val="00B23010"/>
    <w:rsid w:val="00B26176"/>
    <w:rsid w:val="00B26B23"/>
    <w:rsid w:val="00B27764"/>
    <w:rsid w:val="00B315F1"/>
    <w:rsid w:val="00B34687"/>
    <w:rsid w:val="00B42DE2"/>
    <w:rsid w:val="00B43244"/>
    <w:rsid w:val="00B44183"/>
    <w:rsid w:val="00B4568D"/>
    <w:rsid w:val="00B530F2"/>
    <w:rsid w:val="00B61AEC"/>
    <w:rsid w:val="00B7273A"/>
    <w:rsid w:val="00B760FD"/>
    <w:rsid w:val="00B80FD6"/>
    <w:rsid w:val="00B819AD"/>
    <w:rsid w:val="00B84AC6"/>
    <w:rsid w:val="00B91BEF"/>
    <w:rsid w:val="00B91F4F"/>
    <w:rsid w:val="00B97AFB"/>
    <w:rsid w:val="00BA013E"/>
    <w:rsid w:val="00BA07EE"/>
    <w:rsid w:val="00BA51FC"/>
    <w:rsid w:val="00BC012F"/>
    <w:rsid w:val="00BC1A56"/>
    <w:rsid w:val="00BC6123"/>
    <w:rsid w:val="00BC6A8F"/>
    <w:rsid w:val="00BC7FD7"/>
    <w:rsid w:val="00BD2FDA"/>
    <w:rsid w:val="00BD3267"/>
    <w:rsid w:val="00BD569E"/>
    <w:rsid w:val="00BE3B43"/>
    <w:rsid w:val="00BE5C19"/>
    <w:rsid w:val="00BF5080"/>
    <w:rsid w:val="00BF5DC6"/>
    <w:rsid w:val="00C02604"/>
    <w:rsid w:val="00C10F5D"/>
    <w:rsid w:val="00C1516D"/>
    <w:rsid w:val="00C220D7"/>
    <w:rsid w:val="00C232F1"/>
    <w:rsid w:val="00C24D25"/>
    <w:rsid w:val="00C2570D"/>
    <w:rsid w:val="00C259ED"/>
    <w:rsid w:val="00C25EB1"/>
    <w:rsid w:val="00C26E4D"/>
    <w:rsid w:val="00C30300"/>
    <w:rsid w:val="00C32C65"/>
    <w:rsid w:val="00C40321"/>
    <w:rsid w:val="00C40A55"/>
    <w:rsid w:val="00C40C94"/>
    <w:rsid w:val="00C43EBE"/>
    <w:rsid w:val="00C4475D"/>
    <w:rsid w:val="00C51CFF"/>
    <w:rsid w:val="00C60F5A"/>
    <w:rsid w:val="00C623C8"/>
    <w:rsid w:val="00C705FD"/>
    <w:rsid w:val="00C70D6A"/>
    <w:rsid w:val="00C72F7E"/>
    <w:rsid w:val="00C7689A"/>
    <w:rsid w:val="00C77A4B"/>
    <w:rsid w:val="00C77B7C"/>
    <w:rsid w:val="00C80A04"/>
    <w:rsid w:val="00C8498F"/>
    <w:rsid w:val="00C84B10"/>
    <w:rsid w:val="00C86F41"/>
    <w:rsid w:val="00C91054"/>
    <w:rsid w:val="00C93EBD"/>
    <w:rsid w:val="00C944A4"/>
    <w:rsid w:val="00C9450A"/>
    <w:rsid w:val="00CA3F83"/>
    <w:rsid w:val="00CA55D2"/>
    <w:rsid w:val="00CA664E"/>
    <w:rsid w:val="00CB59B9"/>
    <w:rsid w:val="00CB77F3"/>
    <w:rsid w:val="00CB7FA2"/>
    <w:rsid w:val="00CC02C5"/>
    <w:rsid w:val="00CC161C"/>
    <w:rsid w:val="00CC1F98"/>
    <w:rsid w:val="00CC4606"/>
    <w:rsid w:val="00CC5ABD"/>
    <w:rsid w:val="00CC6438"/>
    <w:rsid w:val="00CC7464"/>
    <w:rsid w:val="00CC7989"/>
    <w:rsid w:val="00CD08FB"/>
    <w:rsid w:val="00CD2892"/>
    <w:rsid w:val="00CD4643"/>
    <w:rsid w:val="00CD56E4"/>
    <w:rsid w:val="00CE14E4"/>
    <w:rsid w:val="00CE20E8"/>
    <w:rsid w:val="00CE2619"/>
    <w:rsid w:val="00CE37A1"/>
    <w:rsid w:val="00CE5565"/>
    <w:rsid w:val="00CE6825"/>
    <w:rsid w:val="00CF012A"/>
    <w:rsid w:val="00CF11FF"/>
    <w:rsid w:val="00CF1A09"/>
    <w:rsid w:val="00D03059"/>
    <w:rsid w:val="00D07573"/>
    <w:rsid w:val="00D22A05"/>
    <w:rsid w:val="00D252FA"/>
    <w:rsid w:val="00D32E6C"/>
    <w:rsid w:val="00D34627"/>
    <w:rsid w:val="00D363F2"/>
    <w:rsid w:val="00D42A24"/>
    <w:rsid w:val="00D43C27"/>
    <w:rsid w:val="00D530C8"/>
    <w:rsid w:val="00D5619A"/>
    <w:rsid w:val="00D62917"/>
    <w:rsid w:val="00D66606"/>
    <w:rsid w:val="00D8667C"/>
    <w:rsid w:val="00D93E17"/>
    <w:rsid w:val="00D96326"/>
    <w:rsid w:val="00DA30B1"/>
    <w:rsid w:val="00DA3844"/>
    <w:rsid w:val="00DA6200"/>
    <w:rsid w:val="00DB252D"/>
    <w:rsid w:val="00DB387A"/>
    <w:rsid w:val="00DB5EF2"/>
    <w:rsid w:val="00DB6AAA"/>
    <w:rsid w:val="00DC1BE1"/>
    <w:rsid w:val="00DD0249"/>
    <w:rsid w:val="00DD0AD6"/>
    <w:rsid w:val="00DD2B57"/>
    <w:rsid w:val="00DD7F29"/>
    <w:rsid w:val="00DE19FC"/>
    <w:rsid w:val="00DE30A6"/>
    <w:rsid w:val="00DF614B"/>
    <w:rsid w:val="00DF6915"/>
    <w:rsid w:val="00E0093D"/>
    <w:rsid w:val="00E018C2"/>
    <w:rsid w:val="00E049AE"/>
    <w:rsid w:val="00E05DE0"/>
    <w:rsid w:val="00E07B0C"/>
    <w:rsid w:val="00E10D75"/>
    <w:rsid w:val="00E12937"/>
    <w:rsid w:val="00E13B16"/>
    <w:rsid w:val="00E14FDE"/>
    <w:rsid w:val="00E25864"/>
    <w:rsid w:val="00E25D00"/>
    <w:rsid w:val="00E267F4"/>
    <w:rsid w:val="00E2776A"/>
    <w:rsid w:val="00E337A7"/>
    <w:rsid w:val="00E347A8"/>
    <w:rsid w:val="00E3564F"/>
    <w:rsid w:val="00E35A0B"/>
    <w:rsid w:val="00E364BA"/>
    <w:rsid w:val="00E4407E"/>
    <w:rsid w:val="00E45CF2"/>
    <w:rsid w:val="00E50145"/>
    <w:rsid w:val="00E5041D"/>
    <w:rsid w:val="00E528BE"/>
    <w:rsid w:val="00E53BFC"/>
    <w:rsid w:val="00E547C8"/>
    <w:rsid w:val="00E57411"/>
    <w:rsid w:val="00E619C3"/>
    <w:rsid w:val="00E62EA8"/>
    <w:rsid w:val="00E64619"/>
    <w:rsid w:val="00E64C0E"/>
    <w:rsid w:val="00E74A18"/>
    <w:rsid w:val="00E7747D"/>
    <w:rsid w:val="00E85F92"/>
    <w:rsid w:val="00E877DC"/>
    <w:rsid w:val="00E92DD1"/>
    <w:rsid w:val="00E95690"/>
    <w:rsid w:val="00E960B0"/>
    <w:rsid w:val="00E97492"/>
    <w:rsid w:val="00EA1476"/>
    <w:rsid w:val="00EA3DC3"/>
    <w:rsid w:val="00EA4562"/>
    <w:rsid w:val="00EB6E0B"/>
    <w:rsid w:val="00EC1C6C"/>
    <w:rsid w:val="00EC4B3A"/>
    <w:rsid w:val="00EC5EFF"/>
    <w:rsid w:val="00ED07BE"/>
    <w:rsid w:val="00ED2DE6"/>
    <w:rsid w:val="00ED3C1A"/>
    <w:rsid w:val="00ED44C4"/>
    <w:rsid w:val="00ED588D"/>
    <w:rsid w:val="00ED5CF9"/>
    <w:rsid w:val="00ED71ED"/>
    <w:rsid w:val="00ED7CB3"/>
    <w:rsid w:val="00EE1703"/>
    <w:rsid w:val="00EE226B"/>
    <w:rsid w:val="00EE3988"/>
    <w:rsid w:val="00EE40E2"/>
    <w:rsid w:val="00EE6B95"/>
    <w:rsid w:val="00EE7B1E"/>
    <w:rsid w:val="00EF0D40"/>
    <w:rsid w:val="00EF235B"/>
    <w:rsid w:val="00EF771D"/>
    <w:rsid w:val="00F02024"/>
    <w:rsid w:val="00F03A7C"/>
    <w:rsid w:val="00F04D88"/>
    <w:rsid w:val="00F068CA"/>
    <w:rsid w:val="00F10DEC"/>
    <w:rsid w:val="00F16103"/>
    <w:rsid w:val="00F17DBB"/>
    <w:rsid w:val="00F24D50"/>
    <w:rsid w:val="00F31A2C"/>
    <w:rsid w:val="00F36AEE"/>
    <w:rsid w:val="00F36BDA"/>
    <w:rsid w:val="00F37C65"/>
    <w:rsid w:val="00F4023D"/>
    <w:rsid w:val="00F40C08"/>
    <w:rsid w:val="00F433CC"/>
    <w:rsid w:val="00F448AA"/>
    <w:rsid w:val="00F44EA5"/>
    <w:rsid w:val="00F52314"/>
    <w:rsid w:val="00F52C84"/>
    <w:rsid w:val="00F53A38"/>
    <w:rsid w:val="00F6336E"/>
    <w:rsid w:val="00F67A7F"/>
    <w:rsid w:val="00F70E8B"/>
    <w:rsid w:val="00F7185B"/>
    <w:rsid w:val="00F74ED5"/>
    <w:rsid w:val="00F85371"/>
    <w:rsid w:val="00F94683"/>
    <w:rsid w:val="00FA22CD"/>
    <w:rsid w:val="00FA6C01"/>
    <w:rsid w:val="00FB4E83"/>
    <w:rsid w:val="00FB53E5"/>
    <w:rsid w:val="00FB7E29"/>
    <w:rsid w:val="00FC2AB9"/>
    <w:rsid w:val="00FC58EF"/>
    <w:rsid w:val="00FC660D"/>
    <w:rsid w:val="00FD0C88"/>
    <w:rsid w:val="00FD213D"/>
    <w:rsid w:val="00FD35B9"/>
    <w:rsid w:val="00FD7E17"/>
    <w:rsid w:val="00FE2290"/>
    <w:rsid w:val="00FE3614"/>
    <w:rsid w:val="00FE43C0"/>
    <w:rsid w:val="00FE4EC9"/>
    <w:rsid w:val="00FE5338"/>
    <w:rsid w:val="00FE6844"/>
    <w:rsid w:val="00FF34DC"/>
    <w:rsid w:val="00FF3D02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CFBDB"/>
  <w15:docId w15:val="{0D4EB071-755A-401D-A42E-69103EB3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63C6C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0093D"/>
    <w:pPr>
      <w:keepNext/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spacing w:after="18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cs-CZ" w:eastAsia="cs-CZ"/>
    </w:rPr>
  </w:style>
  <w:style w:type="paragraph" w:styleId="3">
    <w:name w:val="heading 3"/>
    <w:basedOn w:val="a"/>
    <w:next w:val="a"/>
    <w:link w:val="30"/>
    <w:qFormat/>
    <w:rsid w:val="00E0093D"/>
    <w:pPr>
      <w:keepNext/>
      <w:spacing w:after="0" w:line="240" w:lineRule="auto"/>
      <w:outlineLvl w:val="2"/>
    </w:pPr>
    <w:rPr>
      <w:rFonts w:ascii="Times New Roman" w:hAnsi="Times New Roman"/>
      <w:sz w:val="24"/>
      <w:szCs w:val="24"/>
      <w:lang w:val="en-US" w:eastAsia="cs-CZ"/>
    </w:rPr>
  </w:style>
  <w:style w:type="paragraph" w:styleId="4">
    <w:name w:val="heading 4"/>
    <w:basedOn w:val="a"/>
    <w:next w:val="a"/>
    <w:link w:val="40"/>
    <w:qFormat/>
    <w:rsid w:val="00E0093D"/>
    <w:pPr>
      <w:keepNext/>
      <w:widowControl w:val="0"/>
      <w:spacing w:after="0" w:line="240" w:lineRule="auto"/>
      <w:ind w:right="2551"/>
      <w:jc w:val="center"/>
      <w:outlineLvl w:val="3"/>
    </w:pPr>
    <w:rPr>
      <w:rFonts w:ascii="Times New Roman" w:hAnsi="Times New Roman"/>
      <w:b/>
      <w:bCs/>
      <w:lang w:val="cs-CZ" w:eastAsia="cs-CZ"/>
    </w:rPr>
  </w:style>
  <w:style w:type="paragraph" w:styleId="5">
    <w:name w:val="heading 5"/>
    <w:basedOn w:val="a"/>
    <w:next w:val="a"/>
    <w:link w:val="50"/>
    <w:unhideWhenUsed/>
    <w:qFormat/>
    <w:rsid w:val="00F36B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E0093D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63C6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link w:val="2"/>
    <w:rsid w:val="00E0093D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30">
    <w:name w:val="Заголовок 3 Знак"/>
    <w:link w:val="3"/>
    <w:rsid w:val="00E0093D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customStyle="1" w:styleId="40">
    <w:name w:val="Заголовок 4 Знак"/>
    <w:link w:val="4"/>
    <w:rsid w:val="00E0093D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50">
    <w:name w:val="Заголовок 5 Знак"/>
    <w:basedOn w:val="a0"/>
    <w:link w:val="5"/>
    <w:rsid w:val="00F36B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80">
    <w:name w:val="Заголовок 8 Знак"/>
    <w:link w:val="8"/>
    <w:rsid w:val="00E0093D"/>
    <w:rPr>
      <w:rFonts w:ascii="Times New Roman" w:eastAsia="SimSun" w:hAnsi="Times New Roman" w:cs="Times New Roman"/>
      <w:i/>
      <w:iCs/>
      <w:sz w:val="24"/>
      <w:szCs w:val="24"/>
      <w:lang w:eastAsia="en-US"/>
    </w:rPr>
  </w:style>
  <w:style w:type="paragraph" w:styleId="21">
    <w:name w:val="Body Text Indent 2"/>
    <w:basedOn w:val="a"/>
    <w:link w:val="22"/>
    <w:rsid w:val="00463C6C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463C6C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463C6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463C6C"/>
    <w:rPr>
      <w:rFonts w:ascii="Arial" w:hAnsi="Arial"/>
      <w:b/>
      <w:snapToGrid w:val="0"/>
      <w:sz w:val="16"/>
    </w:rPr>
  </w:style>
  <w:style w:type="paragraph" w:styleId="a4">
    <w:name w:val="Body Text Indent"/>
    <w:basedOn w:val="a"/>
    <w:link w:val="a5"/>
    <w:rsid w:val="00463C6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rsid w:val="00463C6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463C6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463C6C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463C6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463C6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rsid w:val="0046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63C6C"/>
    <w:rPr>
      <w:rFonts w:ascii="Tahoma" w:eastAsia="Times New Roman" w:hAnsi="Tahoma" w:cs="Tahoma"/>
      <w:sz w:val="16"/>
      <w:szCs w:val="16"/>
    </w:rPr>
  </w:style>
  <w:style w:type="paragraph" w:customStyle="1" w:styleId="Times15">
    <w:name w:val="Times15"/>
    <w:basedOn w:val="a"/>
    <w:autoRedefine/>
    <w:rsid w:val="00463C6C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SimSun" w:hAnsi="Times New Roman"/>
      <w:spacing w:val="-8"/>
      <w:sz w:val="28"/>
      <w:szCs w:val="28"/>
      <w:lang w:eastAsia="en-US"/>
    </w:rPr>
  </w:style>
  <w:style w:type="paragraph" w:customStyle="1" w:styleId="Import1">
    <w:name w:val="Import 1"/>
    <w:rsid w:val="00463C6C"/>
    <w:pPr>
      <w:tabs>
        <w:tab w:val="left" w:pos="792"/>
        <w:tab w:val="left" w:pos="1656"/>
        <w:tab w:val="left" w:pos="2520"/>
        <w:tab w:val="left" w:pos="3384"/>
        <w:tab w:val="left" w:pos="4248"/>
        <w:tab w:val="left" w:pos="5112"/>
        <w:tab w:val="left" w:pos="5976"/>
        <w:tab w:val="left" w:pos="6840"/>
        <w:tab w:val="left" w:pos="7704"/>
        <w:tab w:val="left" w:pos="8568"/>
      </w:tabs>
    </w:pPr>
    <w:rPr>
      <w:rFonts w:ascii="Avinion" w:hAnsi="Avinion" w:cs="Avinion"/>
      <w:lang w:val="en-US" w:eastAsia="cs-CZ"/>
    </w:rPr>
  </w:style>
  <w:style w:type="paragraph" w:customStyle="1" w:styleId="ConsPlusTitle">
    <w:name w:val="ConsPlusTitle"/>
    <w:rsid w:val="00463C6C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customStyle="1" w:styleId="ConsPlusNonformat">
    <w:name w:val="ConsPlusNonformat"/>
    <w:uiPriority w:val="99"/>
    <w:rsid w:val="00463C6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463C6C"/>
    <w:rPr>
      <w:color w:val="0000FF"/>
      <w:u w:val="single"/>
    </w:rPr>
  </w:style>
  <w:style w:type="paragraph" w:styleId="31">
    <w:name w:val="Body Text Indent 3"/>
    <w:basedOn w:val="a"/>
    <w:link w:val="32"/>
    <w:rsid w:val="00953A8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53A8F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Plain Text"/>
    <w:basedOn w:val="a"/>
    <w:link w:val="ac"/>
    <w:rsid w:val="00953A8F"/>
    <w:pPr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character" w:customStyle="1" w:styleId="ac">
    <w:name w:val="Текст Знак"/>
    <w:link w:val="ab"/>
    <w:rsid w:val="00953A8F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d">
    <w:name w:val="Normal (Web)"/>
    <w:basedOn w:val="a"/>
    <w:uiPriority w:val="99"/>
    <w:rsid w:val="00953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2E79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rsid w:val="007235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b/>
      <w:bCs/>
      <w:szCs w:val="20"/>
    </w:rPr>
  </w:style>
  <w:style w:type="character" w:customStyle="1" w:styleId="34">
    <w:name w:val="Основной текст 3 Знак"/>
    <w:link w:val="33"/>
    <w:rsid w:val="00723509"/>
    <w:rPr>
      <w:rFonts w:ascii="Times New Roman" w:eastAsia="Times New Roman" w:hAnsi="Times New Roman" w:cs="Times New Roman"/>
      <w:b/>
      <w:bCs/>
      <w:szCs w:val="20"/>
    </w:rPr>
  </w:style>
  <w:style w:type="paragraph" w:styleId="ae">
    <w:name w:val="header"/>
    <w:basedOn w:val="a"/>
    <w:link w:val="af"/>
    <w:rsid w:val="00B0614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rsid w:val="00B0614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lock Text"/>
    <w:basedOn w:val="a"/>
    <w:rsid w:val="00B06145"/>
    <w:pPr>
      <w:spacing w:after="0" w:line="240" w:lineRule="auto"/>
      <w:ind w:left="-108" w:right="-108"/>
      <w:jc w:val="center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rsid w:val="00B0614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1">
    <w:name w:val="No Spacing"/>
    <w:qFormat/>
    <w:rsid w:val="00533F66"/>
    <w:rPr>
      <w:sz w:val="22"/>
      <w:szCs w:val="22"/>
    </w:rPr>
  </w:style>
  <w:style w:type="character" w:styleId="af2">
    <w:name w:val="Emphasis"/>
    <w:qFormat/>
    <w:rsid w:val="00833C87"/>
    <w:rPr>
      <w:i/>
      <w:iCs/>
    </w:rPr>
  </w:style>
  <w:style w:type="paragraph" w:styleId="af3">
    <w:name w:val="Subtitle"/>
    <w:basedOn w:val="a"/>
    <w:next w:val="a"/>
    <w:link w:val="af4"/>
    <w:qFormat/>
    <w:rsid w:val="00833C8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cs-CZ"/>
    </w:rPr>
  </w:style>
  <w:style w:type="character" w:customStyle="1" w:styleId="af4">
    <w:name w:val="Подзаголовок Знак"/>
    <w:link w:val="af3"/>
    <w:rsid w:val="00833C87"/>
    <w:rPr>
      <w:rFonts w:ascii="Cambria" w:eastAsia="Times New Roman" w:hAnsi="Cambria" w:cs="Times New Roman"/>
      <w:sz w:val="24"/>
      <w:szCs w:val="24"/>
      <w:lang w:val="en-US" w:eastAsia="cs-CZ"/>
    </w:rPr>
  </w:style>
  <w:style w:type="paragraph" w:customStyle="1" w:styleId="ConsNonformat">
    <w:name w:val="ConsNonformat"/>
    <w:rsid w:val="009354D3"/>
    <w:pPr>
      <w:widowControl w:val="0"/>
    </w:pPr>
    <w:rPr>
      <w:rFonts w:ascii="Courier New" w:hAnsi="Courier New"/>
      <w:snapToGrid w:val="0"/>
    </w:rPr>
  </w:style>
  <w:style w:type="paragraph" w:styleId="af5">
    <w:name w:val="footnote text"/>
    <w:basedOn w:val="a"/>
    <w:link w:val="af6"/>
    <w:semiHidden/>
    <w:rsid w:val="00E0093D"/>
    <w:pPr>
      <w:spacing w:after="0" w:line="240" w:lineRule="auto"/>
    </w:pPr>
    <w:rPr>
      <w:rFonts w:ascii="Times New Roman" w:hAnsi="Times New Roman"/>
      <w:sz w:val="20"/>
      <w:szCs w:val="20"/>
      <w:lang w:val="en-US" w:eastAsia="cs-CZ"/>
    </w:rPr>
  </w:style>
  <w:style w:type="character" w:customStyle="1" w:styleId="af6">
    <w:name w:val="Текст сноски Знак"/>
    <w:link w:val="af5"/>
    <w:semiHidden/>
    <w:rsid w:val="00E0093D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Import2">
    <w:name w:val="Import 2"/>
    <w:rsid w:val="00E0093D"/>
    <w:pPr>
      <w:tabs>
        <w:tab w:val="left" w:pos="792"/>
        <w:tab w:val="left" w:pos="1656"/>
        <w:tab w:val="left" w:pos="2520"/>
        <w:tab w:val="left" w:pos="3384"/>
        <w:tab w:val="left" w:pos="4248"/>
        <w:tab w:val="left" w:pos="5112"/>
        <w:tab w:val="left" w:pos="5976"/>
        <w:tab w:val="left" w:pos="6840"/>
        <w:tab w:val="left" w:pos="7704"/>
        <w:tab w:val="left" w:pos="8568"/>
      </w:tabs>
    </w:pPr>
    <w:rPr>
      <w:rFonts w:ascii="Avinion" w:hAnsi="Avinion" w:cs="Avinion"/>
      <w:lang w:val="en-US" w:eastAsia="cs-CZ"/>
    </w:rPr>
  </w:style>
  <w:style w:type="paragraph" w:customStyle="1" w:styleId="Import7">
    <w:name w:val="Import 7"/>
    <w:rsid w:val="00E0093D"/>
    <w:pPr>
      <w:tabs>
        <w:tab w:val="left" w:pos="792"/>
        <w:tab w:val="left" w:pos="1656"/>
        <w:tab w:val="left" w:pos="2520"/>
        <w:tab w:val="left" w:pos="3384"/>
        <w:tab w:val="left" w:pos="4248"/>
        <w:tab w:val="left" w:pos="5112"/>
        <w:tab w:val="left" w:pos="5976"/>
        <w:tab w:val="left" w:pos="6840"/>
        <w:tab w:val="left" w:pos="7704"/>
        <w:tab w:val="left" w:pos="8568"/>
      </w:tabs>
    </w:pPr>
    <w:rPr>
      <w:rFonts w:ascii="Avinion" w:hAnsi="Avinion" w:cs="Avinion"/>
      <w:lang w:val="en-US" w:eastAsia="cs-CZ"/>
    </w:rPr>
  </w:style>
  <w:style w:type="paragraph" w:customStyle="1" w:styleId="Import8">
    <w:name w:val="Import 8"/>
    <w:rsid w:val="00E0093D"/>
    <w:pPr>
      <w:tabs>
        <w:tab w:val="left" w:pos="792"/>
        <w:tab w:val="left" w:pos="1656"/>
        <w:tab w:val="left" w:pos="2520"/>
        <w:tab w:val="left" w:pos="3384"/>
        <w:tab w:val="left" w:pos="4248"/>
        <w:tab w:val="left" w:pos="5112"/>
        <w:tab w:val="left" w:pos="5976"/>
        <w:tab w:val="left" w:pos="6840"/>
        <w:tab w:val="left" w:pos="7704"/>
        <w:tab w:val="left" w:pos="8568"/>
      </w:tabs>
    </w:pPr>
    <w:rPr>
      <w:rFonts w:ascii="Avinion" w:hAnsi="Avinion" w:cs="Avinion"/>
      <w:lang w:val="en-US" w:eastAsia="cs-CZ"/>
    </w:rPr>
  </w:style>
  <w:style w:type="paragraph" w:styleId="af7">
    <w:name w:val="Title"/>
    <w:basedOn w:val="a"/>
    <w:link w:val="af8"/>
    <w:qFormat/>
    <w:rsid w:val="00E0093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cs-CZ"/>
    </w:rPr>
  </w:style>
  <w:style w:type="character" w:customStyle="1" w:styleId="af8">
    <w:name w:val="Заголовок Знак"/>
    <w:link w:val="af7"/>
    <w:rsid w:val="00E0093D"/>
    <w:rPr>
      <w:rFonts w:ascii="Times New Roman" w:eastAsia="Times New Roman" w:hAnsi="Times New Roman" w:cs="Times New Roman"/>
      <w:b/>
      <w:bCs/>
      <w:sz w:val="24"/>
      <w:szCs w:val="24"/>
      <w:lang w:val="en-US" w:eastAsia="cs-CZ"/>
    </w:rPr>
  </w:style>
  <w:style w:type="character" w:customStyle="1" w:styleId="af9">
    <w:name w:val="Нижний колонтитул Знак"/>
    <w:link w:val="afa"/>
    <w:semiHidden/>
    <w:rsid w:val="00E0093D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afa">
    <w:name w:val="footer"/>
    <w:basedOn w:val="a"/>
    <w:link w:val="af9"/>
    <w:semiHidden/>
    <w:rsid w:val="00E0093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en-US" w:eastAsia="cs-CZ"/>
    </w:rPr>
  </w:style>
  <w:style w:type="paragraph" w:styleId="afb">
    <w:name w:val="List Bullet"/>
    <w:basedOn w:val="a"/>
    <w:semiHidden/>
    <w:rsid w:val="00E0093D"/>
    <w:pPr>
      <w:tabs>
        <w:tab w:val="num" w:pos="850"/>
      </w:tabs>
      <w:spacing w:after="240" w:line="240" w:lineRule="auto"/>
      <w:ind w:left="850" w:hanging="408"/>
      <w:jc w:val="both"/>
    </w:pPr>
    <w:rPr>
      <w:rFonts w:ascii="Times New Roman" w:hAnsi="Times New Roman"/>
      <w:szCs w:val="24"/>
      <w:lang w:val="en-GB" w:eastAsia="cs-CZ"/>
    </w:rPr>
  </w:style>
  <w:style w:type="paragraph" w:customStyle="1" w:styleId="CharChar">
    <w:name w:val="Знак Знак Знак Знак Знак Знак Знак Char Char Знак Знак Знак"/>
    <w:basedOn w:val="a"/>
    <w:rsid w:val="00E0093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ewncpi">
    <w:name w:val="newncpi"/>
    <w:basedOn w:val="a"/>
    <w:rsid w:val="00E0093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fc">
    <w:name w:val="Знак Знак Знак Знак"/>
    <w:basedOn w:val="a"/>
    <w:autoRedefine/>
    <w:rsid w:val="00E00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E0093D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afd">
    <w:name w:val="Знак"/>
    <w:basedOn w:val="a"/>
    <w:autoRedefine/>
    <w:rsid w:val="00E00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ZA" w:eastAsia="en-ZA"/>
    </w:rPr>
  </w:style>
  <w:style w:type="paragraph" w:customStyle="1" w:styleId="41">
    <w:name w:val="Знак Знак Знак Знак4"/>
    <w:basedOn w:val="a"/>
    <w:autoRedefine/>
    <w:rsid w:val="00E0093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en-ZA" w:eastAsia="en-ZA"/>
    </w:rPr>
  </w:style>
  <w:style w:type="paragraph" w:customStyle="1" w:styleId="Bnodstavec">
    <w:name w:val="Bìný odstavec"/>
    <w:basedOn w:val="a"/>
    <w:rsid w:val="00E0093D"/>
    <w:pPr>
      <w:widowControl w:val="0"/>
      <w:spacing w:before="60" w:after="240" w:line="240" w:lineRule="auto"/>
      <w:jc w:val="both"/>
    </w:pPr>
    <w:rPr>
      <w:rFonts w:ascii="Times New Roman" w:eastAsia="SimSun" w:hAnsi="Times New Roman"/>
      <w:lang w:val="cs-CZ" w:eastAsia="cs-CZ"/>
    </w:rPr>
  </w:style>
  <w:style w:type="paragraph" w:styleId="25">
    <w:name w:val="toc 2"/>
    <w:basedOn w:val="a"/>
    <w:next w:val="a"/>
    <w:autoRedefine/>
    <w:semiHidden/>
    <w:rsid w:val="00E0093D"/>
    <w:pPr>
      <w:widowControl w:val="0"/>
      <w:spacing w:after="240" w:line="240" w:lineRule="auto"/>
      <w:ind w:left="240"/>
    </w:pPr>
    <w:rPr>
      <w:rFonts w:ascii="Times New Roman" w:eastAsia="SimSun" w:hAnsi="Times New Roman"/>
      <w:b/>
      <w:bCs/>
      <w:lang w:val="cs-CZ" w:eastAsia="cs-CZ"/>
    </w:rPr>
  </w:style>
  <w:style w:type="paragraph" w:customStyle="1" w:styleId="Preamble">
    <w:name w:val="Preamble"/>
    <w:basedOn w:val="23"/>
    <w:rsid w:val="00E0093D"/>
    <w:pPr>
      <w:spacing w:after="0" w:line="240" w:lineRule="auto"/>
      <w:ind w:right="-57" w:firstLine="709"/>
    </w:pPr>
    <w:rPr>
      <w:rFonts w:eastAsia="SimSun"/>
      <w:sz w:val="30"/>
      <w:szCs w:val="30"/>
    </w:rPr>
  </w:style>
  <w:style w:type="paragraph" w:customStyle="1" w:styleId="11">
    <w:name w:val="Название1"/>
    <w:basedOn w:val="2"/>
    <w:rsid w:val="00E0093D"/>
    <w:pPr>
      <w:widowControl/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</w:tabs>
      <w:suppressAutoHyphens w:val="0"/>
      <w:spacing w:after="0" w:line="280" w:lineRule="exact"/>
      <w:ind w:right="-57"/>
      <w:jc w:val="left"/>
    </w:pPr>
    <w:rPr>
      <w:rFonts w:eastAsia="SimSun"/>
      <w:sz w:val="30"/>
      <w:szCs w:val="30"/>
      <w:lang w:val="ru-RU" w:eastAsia="ru-RU"/>
    </w:rPr>
  </w:style>
  <w:style w:type="paragraph" w:customStyle="1" w:styleId="Point">
    <w:name w:val="Point"/>
    <w:basedOn w:val="a"/>
    <w:rsid w:val="00E0093D"/>
    <w:pPr>
      <w:spacing w:after="0" w:line="240" w:lineRule="auto"/>
      <w:ind w:right="-57" w:firstLine="709"/>
      <w:jc w:val="both"/>
    </w:pPr>
    <w:rPr>
      <w:rFonts w:ascii="Times New Roman" w:eastAsia="SimSun" w:hAnsi="Times New Roman"/>
      <w:sz w:val="30"/>
      <w:szCs w:val="30"/>
    </w:rPr>
  </w:style>
  <w:style w:type="character" w:customStyle="1" w:styleId="Post">
    <w:name w:val="Post"/>
    <w:rsid w:val="00E0093D"/>
    <w:rPr>
      <w:rFonts w:ascii="Times New Roman" w:hAnsi="Times New Roman" w:cs="Times New Roman"/>
      <w:sz w:val="30"/>
      <w:szCs w:val="30"/>
    </w:rPr>
  </w:style>
  <w:style w:type="character" w:customStyle="1" w:styleId="Times150">
    <w:name w:val="Times15 Знак"/>
    <w:rsid w:val="00E0093D"/>
    <w:rPr>
      <w:rFonts w:ascii="Times New Roman" w:eastAsia="Times New Roman" w:hAnsi="Times New Roman" w:cs="Times New Roman"/>
      <w:spacing w:val="-8"/>
      <w:sz w:val="30"/>
      <w:szCs w:val="30"/>
      <w:lang w:val="ru-RU" w:eastAsia="en-US"/>
    </w:rPr>
  </w:style>
  <w:style w:type="paragraph" w:customStyle="1" w:styleId="9">
    <w:name w:val="9"/>
    <w:basedOn w:val="ConsPlusNormal"/>
    <w:rsid w:val="00E0093D"/>
    <w:rPr>
      <w:rFonts w:ascii="Arial" w:eastAsia="SimSun" w:hAnsi="Arial" w:cs="Arial"/>
      <w:sz w:val="18"/>
      <w:szCs w:val="18"/>
    </w:rPr>
  </w:style>
  <w:style w:type="paragraph" w:customStyle="1" w:styleId="12">
    <w:name w:val="Знак Знак Знак Знак1"/>
    <w:basedOn w:val="a"/>
    <w:autoRedefine/>
    <w:rsid w:val="00E0093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en-ZA" w:eastAsia="en-ZA"/>
    </w:rPr>
  </w:style>
  <w:style w:type="character" w:customStyle="1" w:styleId="s0">
    <w:name w:val="s0"/>
    <w:rsid w:val="00E0093D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13">
    <w:name w:val="Абзац списка1"/>
    <w:basedOn w:val="a"/>
    <w:rsid w:val="00E0093D"/>
    <w:pPr>
      <w:spacing w:after="0" w:line="240" w:lineRule="auto"/>
      <w:ind w:left="708"/>
    </w:pPr>
    <w:rPr>
      <w:rFonts w:ascii="Times New Roman" w:eastAsia="SimSun" w:hAnsi="Times New Roman"/>
      <w:sz w:val="30"/>
      <w:szCs w:val="30"/>
    </w:rPr>
  </w:style>
  <w:style w:type="paragraph" w:customStyle="1" w:styleId="26">
    <w:name w:val="Знак Знак Знак Знак2"/>
    <w:basedOn w:val="a"/>
    <w:autoRedefine/>
    <w:rsid w:val="00E0093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en-ZA" w:eastAsia="en-ZA"/>
    </w:rPr>
  </w:style>
  <w:style w:type="paragraph" w:customStyle="1" w:styleId="35">
    <w:name w:val="Знак Знак Знак Знак3"/>
    <w:basedOn w:val="a"/>
    <w:autoRedefine/>
    <w:rsid w:val="00E0093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en-ZA" w:eastAsia="en-ZA"/>
    </w:rPr>
  </w:style>
  <w:style w:type="paragraph" w:styleId="afe">
    <w:name w:val="annotation text"/>
    <w:basedOn w:val="a"/>
    <w:link w:val="aff"/>
    <w:semiHidden/>
    <w:rsid w:val="00E0093D"/>
    <w:pPr>
      <w:spacing w:after="0" w:line="240" w:lineRule="auto"/>
    </w:pPr>
    <w:rPr>
      <w:rFonts w:ascii="Times New Roman" w:eastAsia="SimSun" w:hAnsi="Times New Roman"/>
      <w:sz w:val="20"/>
      <w:szCs w:val="20"/>
      <w:lang w:val="en-US" w:eastAsia="cs-CZ"/>
    </w:rPr>
  </w:style>
  <w:style w:type="character" w:customStyle="1" w:styleId="aff">
    <w:name w:val="Текст примечания Знак"/>
    <w:link w:val="afe"/>
    <w:semiHidden/>
    <w:rsid w:val="00E0093D"/>
    <w:rPr>
      <w:rFonts w:ascii="Times New Roman" w:eastAsia="SimSun" w:hAnsi="Times New Roman" w:cs="Times New Roman"/>
      <w:sz w:val="20"/>
      <w:szCs w:val="20"/>
      <w:lang w:val="en-US" w:eastAsia="cs-CZ"/>
    </w:rPr>
  </w:style>
  <w:style w:type="paragraph" w:styleId="aff0">
    <w:name w:val="annotation subject"/>
    <w:basedOn w:val="afe"/>
    <w:next w:val="afe"/>
    <w:link w:val="aff1"/>
    <w:rsid w:val="00E0093D"/>
    <w:rPr>
      <w:b/>
      <w:bCs/>
    </w:rPr>
  </w:style>
  <w:style w:type="character" w:customStyle="1" w:styleId="aff1">
    <w:name w:val="Тема примечания Знак"/>
    <w:link w:val="aff0"/>
    <w:rsid w:val="00E0093D"/>
    <w:rPr>
      <w:rFonts w:ascii="Times New Roman" w:eastAsia="SimSun" w:hAnsi="Times New Roman" w:cs="Times New Roman"/>
      <w:b/>
      <w:bCs/>
      <w:sz w:val="20"/>
      <w:szCs w:val="20"/>
      <w:lang w:val="en-US" w:eastAsia="cs-CZ"/>
    </w:rPr>
  </w:style>
  <w:style w:type="character" w:styleId="aff2">
    <w:name w:val="FollowedHyperlink"/>
    <w:uiPriority w:val="99"/>
    <w:semiHidden/>
    <w:rsid w:val="00E0093D"/>
    <w:rPr>
      <w:color w:val="800080"/>
      <w:u w:val="single"/>
    </w:rPr>
  </w:style>
  <w:style w:type="paragraph" w:customStyle="1" w:styleId="point0">
    <w:name w:val="point"/>
    <w:basedOn w:val="a"/>
    <w:rsid w:val="00E0093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datepr">
    <w:name w:val="datepr"/>
    <w:rsid w:val="00E0093D"/>
    <w:rPr>
      <w:rFonts w:ascii="Times New Roman" w:hAnsi="Times New Roman" w:cs="Times New Roman" w:hint="default"/>
    </w:rPr>
  </w:style>
  <w:style w:type="character" w:customStyle="1" w:styleId="number">
    <w:name w:val="number"/>
    <w:rsid w:val="00E0093D"/>
    <w:rPr>
      <w:rFonts w:ascii="Times New Roman" w:hAnsi="Times New Roman" w:cs="Times New Roman" w:hint="default"/>
    </w:rPr>
  </w:style>
  <w:style w:type="character" w:customStyle="1" w:styleId="aff3">
    <w:name w:val="Схема документа Знак"/>
    <w:link w:val="aff4"/>
    <w:semiHidden/>
    <w:rsid w:val="00E0093D"/>
    <w:rPr>
      <w:rFonts w:ascii="Tahoma" w:eastAsia="Times New Roman" w:hAnsi="Tahoma" w:cs="Tahoma"/>
      <w:sz w:val="20"/>
      <w:szCs w:val="20"/>
      <w:shd w:val="clear" w:color="auto" w:fill="000080"/>
      <w:lang w:val="en-US" w:eastAsia="cs-CZ"/>
    </w:rPr>
  </w:style>
  <w:style w:type="paragraph" w:styleId="aff4">
    <w:name w:val="Document Map"/>
    <w:basedOn w:val="a"/>
    <w:link w:val="aff3"/>
    <w:semiHidden/>
    <w:rsid w:val="00E0093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en-US" w:eastAsia="cs-CZ"/>
    </w:rPr>
  </w:style>
  <w:style w:type="paragraph" w:styleId="aff5">
    <w:name w:val="caption"/>
    <w:basedOn w:val="a"/>
    <w:next w:val="a"/>
    <w:qFormat/>
    <w:rsid w:val="00E0093D"/>
    <w:pPr>
      <w:spacing w:after="0" w:line="240" w:lineRule="auto"/>
    </w:pPr>
    <w:rPr>
      <w:rFonts w:ascii="Times New Roman" w:hAnsi="Times New Roman"/>
      <w:b/>
      <w:bCs/>
      <w:sz w:val="20"/>
      <w:szCs w:val="20"/>
      <w:lang w:val="en-US" w:eastAsia="cs-CZ"/>
    </w:rPr>
  </w:style>
  <w:style w:type="paragraph" w:customStyle="1" w:styleId="ConsCell">
    <w:name w:val="ConsCell"/>
    <w:rsid w:val="00E0093D"/>
    <w:pPr>
      <w:widowControl w:val="0"/>
    </w:pPr>
    <w:rPr>
      <w:rFonts w:ascii="Arial" w:hAnsi="Arial"/>
      <w:snapToGrid w:val="0"/>
    </w:rPr>
  </w:style>
  <w:style w:type="paragraph" w:customStyle="1" w:styleId="underpoint">
    <w:name w:val="underpoint"/>
    <w:basedOn w:val="a"/>
    <w:rsid w:val="00CC1F98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NalcoBodyText">
    <w:name w:val="Nalco Body Text"/>
    <w:basedOn w:val="a"/>
    <w:rsid w:val="003A61E9"/>
    <w:pPr>
      <w:spacing w:after="0" w:line="280" w:lineRule="exact"/>
    </w:pPr>
    <w:rPr>
      <w:rFonts w:ascii="Times New Roman" w:eastAsia="Calibri" w:hAnsi="Times New Roman"/>
      <w:szCs w:val="20"/>
      <w:lang w:val="en-US" w:eastAsia="en-US"/>
    </w:rPr>
  </w:style>
  <w:style w:type="paragraph" w:customStyle="1" w:styleId="14">
    <w:name w:val="Без интервала1"/>
    <w:rsid w:val="00166866"/>
    <w:rPr>
      <w:rFonts w:eastAsia="Calibri"/>
      <w:sz w:val="22"/>
      <w:szCs w:val="22"/>
    </w:rPr>
  </w:style>
  <w:style w:type="character" w:customStyle="1" w:styleId="15">
    <w:name w:val="Нижний колонтитул Знак1"/>
    <w:semiHidden/>
    <w:rsid w:val="00166866"/>
    <w:rPr>
      <w:rFonts w:ascii="Calibri" w:hAnsi="Calibri" w:cs="Times New Roman"/>
      <w:lang w:val="x-none" w:eastAsia="ru-RU"/>
    </w:rPr>
  </w:style>
  <w:style w:type="character" w:customStyle="1" w:styleId="16">
    <w:name w:val="Схема документа Знак1"/>
    <w:semiHidden/>
    <w:rsid w:val="00166866"/>
    <w:rPr>
      <w:rFonts w:ascii="Tahoma" w:hAnsi="Tahoma" w:cs="Tahoma"/>
      <w:sz w:val="16"/>
      <w:szCs w:val="16"/>
      <w:lang w:val="x-none" w:eastAsia="ru-RU"/>
    </w:rPr>
  </w:style>
  <w:style w:type="paragraph" w:customStyle="1" w:styleId="27">
    <w:name w:val="Без интервала2"/>
    <w:qFormat/>
    <w:rsid w:val="00FA6C01"/>
    <w:rPr>
      <w:rFonts w:cs="Calibri"/>
      <w:sz w:val="22"/>
      <w:szCs w:val="22"/>
    </w:rPr>
  </w:style>
  <w:style w:type="character" w:customStyle="1" w:styleId="FooterChar1">
    <w:name w:val="Footer Char1"/>
    <w:semiHidden/>
    <w:rsid w:val="00FA6C01"/>
    <w:rPr>
      <w:rFonts w:eastAsia="Times New Roman" w:cs="Calibri"/>
    </w:rPr>
  </w:style>
  <w:style w:type="character" w:customStyle="1" w:styleId="DocumentMapChar1">
    <w:name w:val="Document Map Char1"/>
    <w:semiHidden/>
    <w:rsid w:val="00FA6C01"/>
    <w:rPr>
      <w:rFonts w:ascii="Times New Roman" w:eastAsia="Times New Roman" w:hAnsi="Times New Roman"/>
      <w:sz w:val="0"/>
      <w:szCs w:val="0"/>
    </w:rPr>
  </w:style>
  <w:style w:type="paragraph" w:customStyle="1" w:styleId="font5">
    <w:name w:val="font5"/>
    <w:basedOn w:val="a"/>
    <w:rsid w:val="00FA6C01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16"/>
      <w:szCs w:val="16"/>
    </w:rPr>
  </w:style>
  <w:style w:type="paragraph" w:customStyle="1" w:styleId="font6">
    <w:name w:val="font6"/>
    <w:basedOn w:val="a"/>
    <w:rsid w:val="00FA6C01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16"/>
      <w:szCs w:val="16"/>
    </w:rPr>
  </w:style>
  <w:style w:type="paragraph" w:customStyle="1" w:styleId="font7">
    <w:name w:val="font7"/>
    <w:basedOn w:val="a"/>
    <w:rsid w:val="00FA6C01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77">
    <w:name w:val="xl77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FA6C0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85">
    <w:name w:val="xl85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86">
    <w:name w:val="xl86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87">
    <w:name w:val="xl87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8">
    <w:name w:val="xl88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93">
    <w:name w:val="xl93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94">
    <w:name w:val="xl94"/>
    <w:basedOn w:val="a"/>
    <w:rsid w:val="00FA6C0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97">
    <w:name w:val="xl97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9">
    <w:name w:val="xl99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7">
    <w:name w:val="xl107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</w:rPr>
  </w:style>
  <w:style w:type="paragraph" w:customStyle="1" w:styleId="xl108">
    <w:name w:val="xl108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9">
    <w:name w:val="xl109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10">
    <w:name w:val="xl110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</w:rPr>
  </w:style>
  <w:style w:type="paragraph" w:customStyle="1" w:styleId="xl111">
    <w:name w:val="xl111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2">
    <w:name w:val="xl112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</w:rPr>
  </w:style>
  <w:style w:type="paragraph" w:customStyle="1" w:styleId="xl114">
    <w:name w:val="xl114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70C0"/>
    </w:rPr>
  </w:style>
  <w:style w:type="paragraph" w:customStyle="1" w:styleId="xl115">
    <w:name w:val="xl115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70C0"/>
    </w:rPr>
  </w:style>
  <w:style w:type="paragraph" w:customStyle="1" w:styleId="xl116">
    <w:name w:val="xl116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color w:val="0070C0"/>
    </w:rPr>
  </w:style>
  <w:style w:type="paragraph" w:customStyle="1" w:styleId="xl117">
    <w:name w:val="xl117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70C0"/>
    </w:rPr>
  </w:style>
  <w:style w:type="paragraph" w:customStyle="1" w:styleId="xl118">
    <w:name w:val="xl118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4F81BD"/>
    </w:rPr>
  </w:style>
  <w:style w:type="paragraph" w:customStyle="1" w:styleId="xl119">
    <w:name w:val="xl119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color w:val="4F81BD"/>
    </w:rPr>
  </w:style>
  <w:style w:type="paragraph" w:customStyle="1" w:styleId="xl120">
    <w:name w:val="xl120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color w:val="4F81BD"/>
    </w:rPr>
  </w:style>
  <w:style w:type="paragraph" w:customStyle="1" w:styleId="xl121">
    <w:name w:val="xl121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2">
    <w:name w:val="xl122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70C0"/>
    </w:rPr>
  </w:style>
  <w:style w:type="paragraph" w:customStyle="1" w:styleId="xl123">
    <w:name w:val="xl123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4F81BD"/>
    </w:rPr>
  </w:style>
  <w:style w:type="paragraph" w:customStyle="1" w:styleId="xl124">
    <w:name w:val="xl124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"/>
    <w:rsid w:val="00FA6C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26">
    <w:name w:val="xl126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color w:val="008000"/>
    </w:rPr>
  </w:style>
  <w:style w:type="paragraph" w:customStyle="1" w:styleId="xl127">
    <w:name w:val="xl127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8">
    <w:name w:val="xl128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hAnsi="Times New Roman CYR" w:cs="Times New Roman CYR"/>
      <w:color w:val="FF0000"/>
      <w:sz w:val="18"/>
      <w:szCs w:val="18"/>
    </w:rPr>
  </w:style>
  <w:style w:type="paragraph" w:customStyle="1" w:styleId="xl129">
    <w:name w:val="xl129"/>
    <w:basedOn w:val="a"/>
    <w:rsid w:val="00FA6C0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color w:val="FF0000"/>
      <w:sz w:val="16"/>
      <w:szCs w:val="16"/>
    </w:rPr>
  </w:style>
  <w:style w:type="paragraph" w:customStyle="1" w:styleId="xl130">
    <w:name w:val="xl130"/>
    <w:basedOn w:val="a"/>
    <w:rsid w:val="00FA6C01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31">
    <w:name w:val="xl131"/>
    <w:basedOn w:val="a"/>
    <w:rsid w:val="00FA6C0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32">
    <w:name w:val="xl132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3">
    <w:name w:val="xl133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34">
    <w:name w:val="xl134"/>
    <w:basedOn w:val="a"/>
    <w:rsid w:val="00FA6C0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35">
    <w:name w:val="xl135"/>
    <w:basedOn w:val="a"/>
    <w:rsid w:val="00FA6C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36">
    <w:name w:val="xl136"/>
    <w:basedOn w:val="a"/>
    <w:rsid w:val="00FA6C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137">
    <w:name w:val="xl137"/>
    <w:basedOn w:val="a"/>
    <w:rsid w:val="00FA6C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138">
    <w:name w:val="xl138"/>
    <w:basedOn w:val="a"/>
    <w:rsid w:val="00FA6C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139">
    <w:name w:val="xl139"/>
    <w:basedOn w:val="a"/>
    <w:rsid w:val="00FA6C0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40">
    <w:name w:val="xl140"/>
    <w:basedOn w:val="a"/>
    <w:rsid w:val="00FA6C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41">
    <w:name w:val="xl141"/>
    <w:basedOn w:val="a"/>
    <w:rsid w:val="00FA6C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42">
    <w:name w:val="xl142"/>
    <w:basedOn w:val="a"/>
    <w:rsid w:val="00FA6C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43">
    <w:name w:val="xl143"/>
    <w:basedOn w:val="a"/>
    <w:rsid w:val="00FA6C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36">
    <w:name w:val="Без интервала3"/>
    <w:qFormat/>
    <w:rsid w:val="00C1516D"/>
    <w:rPr>
      <w:rFonts w:cs="Calibri"/>
      <w:sz w:val="22"/>
      <w:szCs w:val="22"/>
    </w:rPr>
  </w:style>
  <w:style w:type="paragraph" w:customStyle="1" w:styleId="msonormal0">
    <w:name w:val="msonormal"/>
    <w:basedOn w:val="a"/>
    <w:rsid w:val="008F7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F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F7D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8F7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F7D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8F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8F7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F7D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F7D2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8F7D2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8F7D2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8F7D2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8F7D2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f6">
    <w:name w:val="List Paragraph"/>
    <w:basedOn w:val="a"/>
    <w:uiPriority w:val="34"/>
    <w:qFormat/>
    <w:rsid w:val="004614F8"/>
    <w:pPr>
      <w:ind w:left="720"/>
      <w:contextualSpacing/>
    </w:pPr>
  </w:style>
  <w:style w:type="paragraph" w:customStyle="1" w:styleId="table10">
    <w:name w:val="table10"/>
    <w:basedOn w:val="a"/>
    <w:rsid w:val="008415B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ewncpi0">
    <w:name w:val="newncpi0"/>
    <w:basedOn w:val="a"/>
    <w:rsid w:val="008415B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datecity">
    <w:name w:val="datecity"/>
    <w:basedOn w:val="a0"/>
    <w:uiPriority w:val="99"/>
    <w:rsid w:val="008415B2"/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8415B2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37">
    <w:name w:val="Основной текст (3)_"/>
    <w:basedOn w:val="a0"/>
    <w:rsid w:val="00475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8">
    <w:name w:val="Основной текст (3)"/>
    <w:basedOn w:val="37"/>
    <w:rsid w:val="00475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60C3A6647D60B8610586BA53EADE09FDCC106EFCB4F2855575683A973BB66F15E9E5AE1AF2D4FA4E534BCF2jDi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2;&#1086;&#1084;&#1087;&#1083;&#1077;&#1082;&#1089;&#1085;&#1086;&#1077;%20&#1088;&#1072;&#1079;&#1088;&#1077;&#1096;&#1077;&#1085;&#1080;&#1077;%202015\&#1082;&#1086;&#1084;&#1087;&#1083;&#1077;&#1082;&#1089;&#1085;&#1086;&#1077;%20(&#1080;&#1079;&#1084;&#1077;&#1085;&#1077;&#1085;&#1080;&#1077;%20201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1EC4-0975-4B6B-9E54-0B9A09C7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комплексное (изменение 2016)</Template>
  <TotalTime>251</TotalTime>
  <Pages>117</Pages>
  <Words>37357</Words>
  <Characters>212940</Characters>
  <Application>Microsoft Office Word</Application>
  <DocSecurity>0</DocSecurity>
  <Lines>1774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информации                                           Председателю Гомельского</vt:lpstr>
    </vt:vector>
  </TitlesOfParts>
  <Company>Microsoft</Company>
  <LinksUpToDate>false</LinksUpToDate>
  <CharactersWithSpaces>249798</CharactersWithSpaces>
  <SharedDoc>false</SharedDoc>
  <HLinks>
    <vt:vector size="6" baseType="variant">
      <vt:variant>
        <vt:i4>2031708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consultantplus://offline/ref=4EF60C3A6647D60B8610586BA53EADE09FDCC106EFCB4F2855575683A973BB66F15E9E5AE1AF2D4FA4E534BCF2jDiEL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информации                                           Председателю Гомельского</dc:title>
  <dc:creator>ooos1</dc:creator>
  <cp:lastModifiedBy>fin2</cp:lastModifiedBy>
  <cp:revision>19</cp:revision>
  <cp:lastPrinted>2024-01-25T06:49:00Z</cp:lastPrinted>
  <dcterms:created xsi:type="dcterms:W3CDTF">2024-01-15T06:28:00Z</dcterms:created>
  <dcterms:modified xsi:type="dcterms:W3CDTF">2024-02-15T08:28:00Z</dcterms:modified>
</cp:coreProperties>
</file>